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1BCF" w14:textId="77777777" w:rsidR="00F019AC" w:rsidRDefault="00F019AC" w:rsidP="00F019AC">
      <w:pPr>
        <w:pStyle w:val="MainTitle0"/>
      </w:pPr>
      <w:r>
        <w:t xml:space="preserve">Draft NHRA Standard </w:t>
      </w:r>
    </w:p>
    <w:p w14:paraId="44A0B994" w14:textId="77777777" w:rsidR="00F019AC" w:rsidRDefault="00F019AC" w:rsidP="00F019AC">
      <w:pPr>
        <w:pStyle w:val="MainTitle0"/>
      </w:pPr>
      <w:r>
        <w:t>Research Funding Agreement</w:t>
      </w:r>
    </w:p>
    <w:p w14:paraId="7A946BC4" w14:textId="1BC567EC" w:rsidR="002D1380" w:rsidRDefault="00F019AC" w:rsidP="00F019AC">
      <w:pPr>
        <w:pStyle w:val="MainTitle0"/>
      </w:pPr>
      <w:r>
        <w:t>DE</w:t>
      </w:r>
      <w:r w:rsidR="00FA466C">
        <w:t>ECA</w:t>
      </w:r>
      <w:r>
        <w:t xml:space="preserve"> Program</w:t>
      </w:r>
    </w:p>
    <w:p w14:paraId="39AF3028" w14:textId="77777777" w:rsidR="00A956B0" w:rsidRDefault="00A956B0" w:rsidP="00A956B0">
      <w:pPr>
        <w:rPr>
          <w:rFonts w:cs="Times New Roman"/>
          <w:b/>
          <w:lang w:eastAsia="en-AU"/>
        </w:rPr>
      </w:pPr>
    </w:p>
    <w:p w14:paraId="6D2587FC" w14:textId="7FF48531" w:rsidR="00A956B0" w:rsidRPr="009D6777" w:rsidRDefault="00A956B0" w:rsidP="00A956B0">
      <w:pPr>
        <w:rPr>
          <w:rFonts w:cs="Times New Roman"/>
          <w:b/>
          <w:lang w:eastAsia="en-AU"/>
        </w:rPr>
      </w:pPr>
      <w:r>
        <w:rPr>
          <w:rFonts w:cs="Times New Roman"/>
          <w:b/>
          <w:lang w:eastAsia="en-AU"/>
        </w:rPr>
        <w:t xml:space="preserve">Notes on standard </w:t>
      </w:r>
      <w:r w:rsidRPr="00071373">
        <w:rPr>
          <w:rFonts w:cs="Times New Roman"/>
          <w:b/>
          <w:lang w:eastAsia="en-AU"/>
        </w:rPr>
        <w:t>Research Funding Agreement</w:t>
      </w:r>
      <w:r>
        <w:rPr>
          <w:rFonts w:cs="Times New Roman"/>
          <w:b/>
          <w:lang w:eastAsia="en-AU"/>
        </w:rPr>
        <w:t xml:space="preserve"> – DE</w:t>
      </w:r>
      <w:r w:rsidR="00BB5007">
        <w:rPr>
          <w:rFonts w:cs="Times New Roman"/>
          <w:b/>
          <w:lang w:eastAsia="en-AU"/>
        </w:rPr>
        <w:t>ECA</w:t>
      </w:r>
      <w:r>
        <w:rPr>
          <w:rFonts w:cs="Times New Roman"/>
          <w:b/>
          <w:lang w:eastAsia="en-AU"/>
        </w:rPr>
        <w:t xml:space="preserve"> Program</w:t>
      </w:r>
    </w:p>
    <w:p w14:paraId="53DEB4E6" w14:textId="68E9E521" w:rsidR="00A956B0" w:rsidRDefault="00A956B0" w:rsidP="00A956B0">
      <w:pPr>
        <w:spacing w:after="160"/>
      </w:pPr>
      <w:r w:rsidRPr="009D6777">
        <w:t>This project is being delivered under an Agreement in place between Natural Hazards and</w:t>
      </w:r>
      <w:r>
        <w:t xml:space="preserve"> </w:t>
      </w:r>
      <w:r w:rsidRPr="009D6777">
        <w:t>Disaster Resilience Research Centre Ltd, t/as Natural Hazards Research Australia (the Centre),</w:t>
      </w:r>
      <w:r>
        <w:t xml:space="preserve"> </w:t>
      </w:r>
      <w:r w:rsidRPr="009D6777">
        <w:t>and the</w:t>
      </w:r>
      <w:r w:rsidR="00F67E48" w:rsidRPr="00F67E48">
        <w:t xml:space="preserve"> Department of Energy, Environment and Climate Action</w:t>
      </w:r>
      <w:r w:rsidRPr="009D6777">
        <w:t xml:space="preserve"> (DE</w:t>
      </w:r>
      <w:r w:rsidR="00F67E48">
        <w:t>ECA</w:t>
      </w:r>
      <w:r w:rsidRPr="009D6777">
        <w:t>) in the State of Victoria.</w:t>
      </w:r>
      <w:r>
        <w:t xml:space="preserve"> </w:t>
      </w:r>
      <w:r w:rsidRPr="009D6777">
        <w:t>Under this Agreement, the Centre is responsible for the delivery of several bushfire, ecological</w:t>
      </w:r>
      <w:r>
        <w:t xml:space="preserve"> </w:t>
      </w:r>
      <w:r w:rsidRPr="009D6777">
        <w:t>and compliance related research projects. The contract put in place between the Centre and the</w:t>
      </w:r>
      <w:r>
        <w:t xml:space="preserve"> </w:t>
      </w:r>
      <w:r w:rsidRPr="009D6777">
        <w:t>Lead Provider Organisation selected to undertake this work will reflect the terms of the</w:t>
      </w:r>
      <w:r>
        <w:t xml:space="preserve"> </w:t>
      </w:r>
      <w:r w:rsidRPr="009D6777">
        <w:t>Agreement between DE</w:t>
      </w:r>
      <w:r w:rsidR="002C30F8">
        <w:t>ECA</w:t>
      </w:r>
      <w:r w:rsidRPr="009D6777">
        <w:t xml:space="preserve"> and the Centre.</w:t>
      </w:r>
    </w:p>
    <w:p w14:paraId="21CEBA31" w14:textId="77777777" w:rsidR="00A956B0" w:rsidRDefault="00A956B0" w:rsidP="00A956B0">
      <w:pPr>
        <w:spacing w:after="160"/>
      </w:pPr>
      <w:r>
        <w:t xml:space="preserve">This </w:t>
      </w:r>
      <w:r w:rsidRPr="009D6777">
        <w:t>draft copy of the contract between the Centre and the successful Lead Provider Organisation</w:t>
      </w:r>
      <w:r>
        <w:t xml:space="preserve"> </w:t>
      </w:r>
      <w:r w:rsidRPr="009D6777">
        <w:t xml:space="preserve">is available </w:t>
      </w:r>
      <w:r>
        <w:t>on</w:t>
      </w:r>
      <w:r w:rsidRPr="009D6777">
        <w:t xml:space="preserve"> request at any time during the </w:t>
      </w:r>
      <w:proofErr w:type="spellStart"/>
      <w:r w:rsidRPr="009D6777">
        <w:t>EoI</w:t>
      </w:r>
      <w:proofErr w:type="spellEnd"/>
      <w:r w:rsidRPr="009D6777">
        <w:t xml:space="preserve"> process by emailing</w:t>
      </w:r>
      <w:r>
        <w:t xml:space="preserve"> </w:t>
      </w:r>
      <w:hyperlink r:id="rId11" w:history="1">
        <w:r w:rsidRPr="00800CE6">
          <w:rPr>
            <w:rStyle w:val="Hyperlink"/>
          </w:rPr>
          <w:t>research@naturalhazards.com.au</w:t>
        </w:r>
      </w:hyperlink>
      <w:r>
        <w:t>.</w:t>
      </w:r>
    </w:p>
    <w:p w14:paraId="12C9AD17" w14:textId="30DEAD43" w:rsidR="00A956B0" w:rsidRDefault="00A956B0" w:rsidP="00A956B0">
      <w:pPr>
        <w:spacing w:after="160"/>
      </w:pPr>
      <w:r w:rsidRPr="009D6777">
        <w:t>This is a standard agreement, and any changes will be at the sole discretion of the Centre. If you</w:t>
      </w:r>
      <w:r>
        <w:t xml:space="preserve"> </w:t>
      </w:r>
      <w:r w:rsidRPr="009D6777">
        <w:t>would like to request amendments to any of the terms and conditions set out in the proposed</w:t>
      </w:r>
      <w:r>
        <w:t xml:space="preserve"> </w:t>
      </w:r>
      <w:r w:rsidRPr="009D6777">
        <w:t>contract, details of the proposed changes and the reason the changes are requested must be</w:t>
      </w:r>
      <w:r>
        <w:t xml:space="preserve"> </w:t>
      </w:r>
      <w:r w:rsidRPr="009D6777">
        <w:t>included with the submitted response. In considering this contract and proposing changes,</w:t>
      </w:r>
      <w:r>
        <w:t xml:space="preserve"> </w:t>
      </w:r>
      <w:r w:rsidRPr="009D6777">
        <w:t>please note the Centre has been advised by DE</w:t>
      </w:r>
      <w:r w:rsidR="006847A0">
        <w:t>ECA</w:t>
      </w:r>
      <w:r w:rsidRPr="009D6777">
        <w:t xml:space="preserve"> that</w:t>
      </w:r>
      <w:r>
        <w:t>:</w:t>
      </w:r>
    </w:p>
    <w:p w14:paraId="5E02032D" w14:textId="758FF91B" w:rsidR="00A956B0" w:rsidRDefault="00A956B0" w:rsidP="00A956B0">
      <w:pPr>
        <w:pStyle w:val="ListParagraph"/>
        <w:numPr>
          <w:ilvl w:val="0"/>
          <w:numId w:val="41"/>
        </w:numPr>
        <w:spacing w:after="160"/>
        <w:contextualSpacing w:val="0"/>
      </w:pPr>
      <w:r w:rsidRPr="009D6777">
        <w:t>changes to provisions relating to the</w:t>
      </w:r>
      <w:r>
        <w:t xml:space="preserve"> </w:t>
      </w:r>
      <w:r w:rsidRPr="009D6777">
        <w:t>ownership of Intellectual Property will only be varied to take account of substantial in-kind</w:t>
      </w:r>
      <w:r>
        <w:t xml:space="preserve"> </w:t>
      </w:r>
      <w:r w:rsidRPr="009D6777">
        <w:t>contribution from the successful Provider Organisation/s</w:t>
      </w:r>
      <w:r>
        <w:t xml:space="preserve"> (Section </w:t>
      </w:r>
      <w:r>
        <w:fldChar w:fldCharType="begin"/>
      </w:r>
      <w:r>
        <w:instrText xml:space="preserve"> REF _Ref77836351 \r \h </w:instrText>
      </w:r>
      <w:r>
        <w:fldChar w:fldCharType="separate"/>
      </w:r>
      <w:r w:rsidR="000E067A">
        <w:t>17</w:t>
      </w:r>
      <w:r>
        <w:fldChar w:fldCharType="end"/>
      </w:r>
      <w:r>
        <w:t>)</w:t>
      </w:r>
      <w:r w:rsidRPr="009D6777">
        <w:t>, and</w:t>
      </w:r>
    </w:p>
    <w:p w14:paraId="0E40BB8E" w14:textId="4DABBF21" w:rsidR="00A956B0" w:rsidRDefault="00A956B0" w:rsidP="00A956B0">
      <w:pPr>
        <w:pStyle w:val="ListParagraph"/>
        <w:numPr>
          <w:ilvl w:val="0"/>
          <w:numId w:val="41"/>
        </w:numPr>
        <w:spacing w:after="160"/>
        <w:contextualSpacing w:val="0"/>
      </w:pPr>
      <w:r w:rsidRPr="009D6777">
        <w:t>no changes can be made to</w:t>
      </w:r>
      <w:r>
        <w:t xml:space="preserve"> </w:t>
      </w:r>
      <w:r w:rsidRPr="009D6777">
        <w:t>the publications approvals processes</w:t>
      </w:r>
      <w:r>
        <w:t xml:space="preserve"> (Section </w:t>
      </w:r>
      <w:r>
        <w:fldChar w:fldCharType="begin"/>
      </w:r>
      <w:r>
        <w:instrText xml:space="preserve"> REF _Ref81236305 \r \h </w:instrText>
      </w:r>
      <w:r>
        <w:fldChar w:fldCharType="separate"/>
      </w:r>
      <w:r w:rsidR="000E067A">
        <w:t>16.1</w:t>
      </w:r>
      <w:r>
        <w:fldChar w:fldCharType="end"/>
      </w:r>
      <w:r>
        <w:t>)</w:t>
      </w:r>
      <w:r w:rsidRPr="009D6777">
        <w:t>.</w:t>
      </w:r>
    </w:p>
    <w:p w14:paraId="6467E0C5" w14:textId="50D0386B" w:rsidR="00A956B0" w:rsidRDefault="00A956B0" w:rsidP="00A956B0">
      <w:pPr>
        <w:pStyle w:val="ListParagraph"/>
        <w:numPr>
          <w:ilvl w:val="0"/>
          <w:numId w:val="41"/>
        </w:numPr>
        <w:spacing w:after="160"/>
        <w:contextualSpacing w:val="0"/>
      </w:pPr>
      <w:r>
        <w:t xml:space="preserve">Clause </w:t>
      </w:r>
      <w:r w:rsidR="00FC7830">
        <w:t>17.1.3</w:t>
      </w:r>
      <w:r>
        <w:t xml:space="preserve"> must be transferable and the Centre cannot agree to any variations to this licence. </w:t>
      </w:r>
    </w:p>
    <w:p w14:paraId="6478FADD" w14:textId="3C7594B8" w:rsidR="002406EC" w:rsidRDefault="00A956B0" w:rsidP="00B339D5">
      <w:pPr>
        <w:spacing w:after="160"/>
      </w:pPr>
      <w:r w:rsidRPr="009D6777">
        <w:t>In the case of consortiums, the Centre requires one consortium member be nominated as Lead</w:t>
      </w:r>
      <w:r>
        <w:t xml:space="preserve"> </w:t>
      </w:r>
      <w:r w:rsidRPr="009D6777">
        <w:t>Provider Organisation for contractual arrangements.</w:t>
      </w:r>
    </w:p>
    <w:p w14:paraId="5F5B1757" w14:textId="4A01053D" w:rsidR="008E6345" w:rsidRPr="00376D7E" w:rsidRDefault="008E6345" w:rsidP="00376D7E">
      <w:pPr>
        <w:pStyle w:val="Heading1"/>
        <w:numPr>
          <w:ilvl w:val="0"/>
          <w:numId w:val="0"/>
        </w:numPr>
        <w:ind w:left="851" w:hanging="851"/>
      </w:pPr>
      <w:bookmarkStart w:id="0" w:name="_Toc158820296"/>
      <w:r w:rsidRPr="00376D7E">
        <w:t>Background</w:t>
      </w:r>
      <w:bookmarkEnd w:id="0"/>
    </w:p>
    <w:p w14:paraId="06A06EE2" w14:textId="77777777" w:rsidR="003372B8" w:rsidRDefault="003372B8" w:rsidP="003372B8">
      <w:pPr>
        <w:pStyle w:val="legalRecital1"/>
      </w:pPr>
      <w:r>
        <w:t xml:space="preserve">The Centre is a </w:t>
      </w:r>
      <w:proofErr w:type="gramStart"/>
      <w:r>
        <w:t>not for profit</w:t>
      </w:r>
      <w:proofErr w:type="gramEnd"/>
      <w:r>
        <w:t xml:space="preserve"> public company limited by guarantee specialising in managing natural hazards research in the field areas of disaster risk reduction and disaster resilience. The Centre pursues, leads and co-ordinates world class research and training, the outcomes of which are used for the national public good. The Centre seeks to disseminate through its stakeholders, knowledge and understanding generated through research endeavours.</w:t>
      </w:r>
    </w:p>
    <w:p w14:paraId="53CA8AE0" w14:textId="77777777" w:rsidR="003372B8" w:rsidRDefault="003372B8" w:rsidP="003372B8">
      <w:pPr>
        <w:pStyle w:val="legalRecital1"/>
      </w:pPr>
      <w:r>
        <w:t>The Centre has appointed the Research Provider to undertake the Project.</w:t>
      </w:r>
    </w:p>
    <w:p w14:paraId="1C3E84C0" w14:textId="77777777" w:rsidR="003372B8" w:rsidRDefault="003372B8" w:rsidP="003372B8">
      <w:pPr>
        <w:pStyle w:val="legalRecital1"/>
      </w:pPr>
      <w:r>
        <w:t xml:space="preserve">The Research Provider has agreed to undertake the Project and provide the associated services and has represented to Centre that it has the skills, </w:t>
      </w:r>
      <w:proofErr w:type="gramStart"/>
      <w:r>
        <w:t>resources</w:t>
      </w:r>
      <w:proofErr w:type="gramEnd"/>
      <w:r>
        <w:t xml:space="preserve"> and experience necessary to do so.</w:t>
      </w:r>
    </w:p>
    <w:p w14:paraId="5E8058C9" w14:textId="612243C8" w:rsidR="003372B8" w:rsidRDefault="003372B8" w:rsidP="003372B8">
      <w:pPr>
        <w:pStyle w:val="legalRecital1"/>
      </w:pPr>
      <w:r>
        <w:t>The parties have agreed to enter into this Agreement to give effect to their intentions.</w:t>
      </w:r>
    </w:p>
    <w:p w14:paraId="6B37D775" w14:textId="012C2749" w:rsidR="008E6345" w:rsidRPr="00D65C4E" w:rsidRDefault="008E6345" w:rsidP="00D65C4E">
      <w:pPr>
        <w:pStyle w:val="Heading1"/>
        <w:numPr>
          <w:ilvl w:val="0"/>
          <w:numId w:val="0"/>
        </w:numPr>
        <w:ind w:left="851" w:hanging="851"/>
      </w:pPr>
      <w:bookmarkStart w:id="1" w:name="_Toc158820297"/>
      <w:r w:rsidRPr="00D65C4E">
        <w:t>Details</w:t>
      </w:r>
      <w:bookmarkEnd w:id="1"/>
    </w:p>
    <w:p w14:paraId="585195C5" w14:textId="77777777" w:rsidR="004366FA" w:rsidRDefault="004366FA" w:rsidP="00A71CDD"/>
    <w:tbl>
      <w:tblPr>
        <w:tblStyle w:val="MadTabPlumShade"/>
        <w:tblW w:w="5000" w:type="pct"/>
        <w:shd w:val="clear" w:color="auto" w:fill="F2F2F2"/>
        <w:tblLook w:val="04A0" w:firstRow="1" w:lastRow="0" w:firstColumn="1" w:lastColumn="0" w:noHBand="0" w:noVBand="1"/>
      </w:tblPr>
      <w:tblGrid>
        <w:gridCol w:w="632"/>
        <w:gridCol w:w="1983"/>
        <w:gridCol w:w="2281"/>
        <w:gridCol w:w="4128"/>
      </w:tblGrid>
      <w:tr w:rsidR="00F07DE6" w14:paraId="0F689E0B" w14:textId="77777777" w:rsidTr="777AE5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 w:type="pct"/>
            <w:shd w:val="clear" w:color="auto" w:fill="1B75BC"/>
            <w:vAlign w:val="top"/>
          </w:tcPr>
          <w:p w14:paraId="4CEB808E" w14:textId="62BF08FB" w:rsidR="00F07DE6" w:rsidRDefault="00F07DE6" w:rsidP="003B4D77">
            <w:r>
              <w:lastRenderedPageBreak/>
              <w:t>Item</w:t>
            </w:r>
            <w:r w:rsidR="00E26B51">
              <w:t xml:space="preserve"> No. </w:t>
            </w:r>
            <w:r>
              <w:t xml:space="preserve"> </w:t>
            </w:r>
          </w:p>
        </w:tc>
        <w:tc>
          <w:tcPr>
            <w:tcW w:w="1099" w:type="pct"/>
            <w:shd w:val="clear" w:color="auto" w:fill="1B75BC"/>
            <w:vAlign w:val="top"/>
          </w:tcPr>
          <w:p w14:paraId="01AFA733" w14:textId="61E0C01F" w:rsidR="00F07DE6" w:rsidRPr="00FF56F8" w:rsidRDefault="00E26B51" w:rsidP="003B4D77">
            <w:pPr>
              <w:cnfStyle w:val="100000000000" w:firstRow="1" w:lastRow="0" w:firstColumn="0" w:lastColumn="0" w:oddVBand="0" w:evenVBand="0" w:oddHBand="0" w:evenHBand="0" w:firstRowFirstColumn="0" w:firstRowLastColumn="0" w:lastRowFirstColumn="0" w:lastRowLastColumn="0"/>
            </w:pPr>
            <w:r>
              <w:t xml:space="preserve">Item </w:t>
            </w:r>
          </w:p>
        </w:tc>
        <w:tc>
          <w:tcPr>
            <w:tcW w:w="3551" w:type="pct"/>
            <w:gridSpan w:val="2"/>
            <w:shd w:val="clear" w:color="auto" w:fill="1B75BC"/>
            <w:vAlign w:val="top"/>
          </w:tcPr>
          <w:p w14:paraId="4AADFA50" w14:textId="77777777" w:rsidR="00F07DE6" w:rsidRDefault="00F07DE6" w:rsidP="003B4D77">
            <w:pPr>
              <w:cnfStyle w:val="100000000000" w:firstRow="1" w:lastRow="0" w:firstColumn="0" w:lastColumn="0" w:oddVBand="0" w:evenVBand="0" w:oddHBand="0" w:evenHBand="0" w:firstRowFirstColumn="0" w:firstRowLastColumn="0" w:lastRowFirstColumn="0" w:lastRowLastColumn="0"/>
            </w:pPr>
            <w:r>
              <w:t>Details</w:t>
            </w:r>
          </w:p>
        </w:tc>
      </w:tr>
      <w:tr w:rsidR="00F07DE6" w14:paraId="7226CEEC" w14:textId="77777777" w:rsidTr="777AE5C2">
        <w:trPr>
          <w:trHeight w:val="92"/>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3B83C158" w14:textId="502A68CA" w:rsidR="00F07DE6" w:rsidRDefault="0086370D" w:rsidP="00157A76">
            <w:pPr>
              <w:pStyle w:val="Heading9"/>
              <w:spacing w:after="144"/>
            </w:pPr>
            <w:bookmarkStart w:id="2" w:name="_Ref107579226"/>
            <w:bookmarkStart w:id="3" w:name="_Ref77587220"/>
            <w:r>
              <w:t>1</w:t>
            </w:r>
            <w:bookmarkEnd w:id="2"/>
          </w:p>
        </w:tc>
        <w:bookmarkEnd w:id="3"/>
        <w:tc>
          <w:tcPr>
            <w:tcW w:w="1099" w:type="pct"/>
            <w:vMerge w:val="restart"/>
            <w:vAlign w:val="top"/>
          </w:tcPr>
          <w:p w14:paraId="3C855608" w14:textId="5BF61941" w:rsidR="00F07DE6" w:rsidRPr="00963AC4" w:rsidRDefault="00923968" w:rsidP="00831C7E">
            <w:pPr>
              <w:cnfStyle w:val="000000000000" w:firstRow="0" w:lastRow="0" w:firstColumn="0" w:lastColumn="0" w:oddVBand="0" w:evenVBand="0" w:oddHBand="0" w:evenHBand="0" w:firstRowFirstColumn="0" w:firstRowLastColumn="0" w:lastRowFirstColumn="0" w:lastRowLastColumn="0"/>
              <w:rPr>
                <w:b/>
              </w:rPr>
            </w:pPr>
            <w:r w:rsidRPr="00923968">
              <w:rPr>
                <w:b/>
              </w:rPr>
              <w:t xml:space="preserve">Natural Hazards and Disaster Resilience Research Centre </w:t>
            </w:r>
            <w:r w:rsidR="00F07DE6">
              <w:rPr>
                <w:b/>
              </w:rPr>
              <w:t>Ltd t/as</w:t>
            </w:r>
            <w:r w:rsidR="00831C7E">
              <w:rPr>
                <w:b/>
              </w:rPr>
              <w:t xml:space="preserve"> </w:t>
            </w:r>
            <w:r w:rsidR="00F07DE6">
              <w:rPr>
                <w:b/>
              </w:rPr>
              <w:t>Natural Hazards Research Australia</w:t>
            </w:r>
            <w:r w:rsidR="00831C7E">
              <w:rPr>
                <w:b/>
              </w:rPr>
              <w:t xml:space="preserve"> </w:t>
            </w:r>
            <w:r w:rsidR="00F07DE6">
              <w:rPr>
                <w:b/>
              </w:rPr>
              <w:t>(</w:t>
            </w:r>
            <w:r w:rsidR="001E302F">
              <w:rPr>
                <w:b/>
              </w:rPr>
              <w:t>Centre</w:t>
            </w:r>
            <w:r w:rsidR="00F07DE6">
              <w:rPr>
                <w:b/>
              </w:rPr>
              <w:t>)</w:t>
            </w:r>
          </w:p>
        </w:tc>
        <w:tc>
          <w:tcPr>
            <w:tcW w:w="1264" w:type="pct"/>
            <w:vAlign w:val="top"/>
          </w:tcPr>
          <w:p w14:paraId="624257B5" w14:textId="13F7F192"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ABN</w:t>
            </w:r>
            <w:r w:rsidR="00226708" w:rsidRPr="003F3C9B">
              <w:rPr>
                <w:b/>
                <w:bCs/>
              </w:rPr>
              <w:t>:</w:t>
            </w:r>
          </w:p>
        </w:tc>
        <w:tc>
          <w:tcPr>
            <w:tcW w:w="2287" w:type="pct"/>
            <w:vAlign w:val="top"/>
          </w:tcPr>
          <w:p w14:paraId="262B9CB0" w14:textId="77777777" w:rsidR="00F07DE6" w:rsidRDefault="00F07DE6" w:rsidP="003F3C9B">
            <w:pPr>
              <w:cnfStyle w:val="000000000000" w:firstRow="0" w:lastRow="0" w:firstColumn="0" w:lastColumn="0" w:oddVBand="0" w:evenVBand="0" w:oddHBand="0" w:evenHBand="0" w:firstRowFirstColumn="0" w:firstRowLastColumn="0" w:lastRowFirstColumn="0" w:lastRowLastColumn="0"/>
            </w:pPr>
            <w:r>
              <w:t>21 163 137 979</w:t>
            </w:r>
          </w:p>
        </w:tc>
      </w:tr>
      <w:tr w:rsidR="00F07DE6" w14:paraId="11D56BFA" w14:textId="77777777" w:rsidTr="777AE5C2">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5DD1C68" w14:textId="77777777" w:rsidR="00F07DE6" w:rsidRDefault="00F07DE6" w:rsidP="00157A76">
            <w:pPr>
              <w:pStyle w:val="Heading9"/>
              <w:spacing w:after="144"/>
            </w:pPr>
          </w:p>
        </w:tc>
        <w:tc>
          <w:tcPr>
            <w:tcW w:w="1099" w:type="pct"/>
            <w:vMerge/>
            <w:vAlign w:val="top"/>
          </w:tcPr>
          <w:p w14:paraId="1E97B88C"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3D8F828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Contact Name:</w:t>
            </w:r>
          </w:p>
        </w:tc>
        <w:tc>
          <w:tcPr>
            <w:tcW w:w="2287" w:type="pct"/>
            <w:vAlign w:val="top"/>
          </w:tcPr>
          <w:p w14:paraId="458EC982" w14:textId="09546134" w:rsidR="00F07DE6" w:rsidRDefault="00F07DE6" w:rsidP="003F3C9B">
            <w:pPr>
              <w:cnfStyle w:val="000000000000" w:firstRow="0" w:lastRow="0" w:firstColumn="0" w:lastColumn="0" w:oddVBand="0" w:evenVBand="0" w:oddHBand="0" w:evenHBand="0" w:firstRowFirstColumn="0" w:firstRowLastColumn="0" w:lastRowFirstColumn="0" w:lastRowLastColumn="0"/>
            </w:pPr>
            <w:r>
              <w:t xml:space="preserve">Dr </w:t>
            </w:r>
            <w:r w:rsidR="007910EE">
              <w:t>Shiva Prasad</w:t>
            </w:r>
          </w:p>
        </w:tc>
      </w:tr>
      <w:tr w:rsidR="00F07DE6" w14:paraId="2E0B4989" w14:textId="77777777" w:rsidTr="777AE5C2">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39C10F0" w14:textId="77777777" w:rsidR="00F07DE6" w:rsidRDefault="00F07DE6" w:rsidP="00157A76">
            <w:pPr>
              <w:pStyle w:val="Heading9"/>
              <w:spacing w:after="144"/>
            </w:pPr>
          </w:p>
        </w:tc>
        <w:tc>
          <w:tcPr>
            <w:tcW w:w="1099" w:type="pct"/>
            <w:vMerge/>
            <w:vAlign w:val="top"/>
          </w:tcPr>
          <w:p w14:paraId="5542AD17"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9F7266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Position:</w:t>
            </w:r>
          </w:p>
        </w:tc>
        <w:tc>
          <w:tcPr>
            <w:tcW w:w="2287" w:type="pct"/>
            <w:vAlign w:val="top"/>
          </w:tcPr>
          <w:p w14:paraId="1988BEC5" w14:textId="6E685106" w:rsidR="00F07DE6" w:rsidRPr="00F07DE6" w:rsidRDefault="00F07DE6" w:rsidP="003F3C9B">
            <w:pPr>
              <w:cnfStyle w:val="000000000000" w:firstRow="0" w:lastRow="0" w:firstColumn="0" w:lastColumn="0" w:oddVBand="0" w:evenVBand="0" w:oddHBand="0" w:evenHBand="0" w:firstRowFirstColumn="0" w:firstRowLastColumn="0" w:lastRowFirstColumn="0" w:lastRowLastColumn="0"/>
            </w:pPr>
            <w:r w:rsidRPr="00F07DE6">
              <w:t xml:space="preserve">Research </w:t>
            </w:r>
            <w:r w:rsidR="007A1CD9">
              <w:t xml:space="preserve">and Implementation </w:t>
            </w:r>
            <w:r w:rsidRPr="00F07DE6">
              <w:t>Director</w:t>
            </w:r>
          </w:p>
        </w:tc>
      </w:tr>
      <w:tr w:rsidR="00F07DE6" w14:paraId="7FEA7562" w14:textId="77777777" w:rsidTr="777AE5C2">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0210C891" w14:textId="77777777" w:rsidR="00F07DE6" w:rsidRDefault="00F07DE6" w:rsidP="00157A76">
            <w:pPr>
              <w:pStyle w:val="Heading9"/>
              <w:spacing w:after="144"/>
            </w:pPr>
          </w:p>
        </w:tc>
        <w:tc>
          <w:tcPr>
            <w:tcW w:w="1099" w:type="pct"/>
            <w:vMerge/>
            <w:vAlign w:val="top"/>
          </w:tcPr>
          <w:p w14:paraId="58EB1434"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D72EB3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Address:</w:t>
            </w:r>
          </w:p>
        </w:tc>
        <w:tc>
          <w:tcPr>
            <w:tcW w:w="2287" w:type="pct"/>
            <w:vAlign w:val="top"/>
          </w:tcPr>
          <w:p w14:paraId="152EB702" w14:textId="77777777" w:rsidR="00F07DE6" w:rsidRDefault="009F47C1" w:rsidP="009F47C1">
            <w:pPr>
              <w:spacing w:after="144"/>
              <w:cnfStyle w:val="000000000000" w:firstRow="0" w:lastRow="0" w:firstColumn="0" w:lastColumn="0" w:oddVBand="0" w:evenVBand="0" w:oddHBand="0" w:evenHBand="0" w:firstRowFirstColumn="0" w:firstRowLastColumn="0" w:lastRowFirstColumn="0" w:lastRowLastColumn="0"/>
            </w:pPr>
            <w:r>
              <w:t>PO Box 116, Carlton South, VIC 3053</w:t>
            </w:r>
          </w:p>
          <w:p w14:paraId="4CB61257" w14:textId="01A5A335" w:rsidR="002A41ED" w:rsidRDefault="002A41ED" w:rsidP="009F47C1">
            <w:pPr>
              <w:spacing w:after="144"/>
              <w:cnfStyle w:val="000000000000" w:firstRow="0" w:lastRow="0" w:firstColumn="0" w:lastColumn="0" w:oddVBand="0" w:evenVBand="0" w:oddHBand="0" w:evenHBand="0" w:firstRowFirstColumn="0" w:firstRowLastColumn="0" w:lastRowFirstColumn="0" w:lastRowLastColumn="0"/>
            </w:pPr>
            <w:r>
              <w:t xml:space="preserve">Wurundjeri Country </w:t>
            </w:r>
          </w:p>
        </w:tc>
      </w:tr>
      <w:tr w:rsidR="00226708" w14:paraId="11463BBA" w14:textId="77777777" w:rsidTr="777AE5C2">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8E72444" w14:textId="77777777" w:rsidR="00226708" w:rsidRDefault="00226708" w:rsidP="00157A76">
            <w:pPr>
              <w:pStyle w:val="Heading9"/>
              <w:spacing w:after="144"/>
            </w:pPr>
          </w:p>
        </w:tc>
        <w:tc>
          <w:tcPr>
            <w:tcW w:w="1099" w:type="pct"/>
            <w:vMerge/>
            <w:vAlign w:val="top"/>
          </w:tcPr>
          <w:p w14:paraId="6667243C"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DE60257" w14:textId="275AE492" w:rsidR="00226708" w:rsidRPr="003F3C9B" w:rsidRDefault="00226708"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Phone:</w:t>
            </w:r>
          </w:p>
        </w:tc>
        <w:tc>
          <w:tcPr>
            <w:tcW w:w="2287" w:type="pct"/>
            <w:vAlign w:val="top"/>
          </w:tcPr>
          <w:p w14:paraId="1BF496B4" w14:textId="235EFFB0" w:rsidR="00226708" w:rsidRDefault="00A911F6" w:rsidP="003F3C9B">
            <w:pPr>
              <w:cnfStyle w:val="000000000000" w:firstRow="0" w:lastRow="0" w:firstColumn="0" w:lastColumn="0" w:oddVBand="0" w:evenVBand="0" w:oddHBand="0" w:evenHBand="0" w:firstRowFirstColumn="0" w:firstRowLastColumn="0" w:lastRowFirstColumn="0" w:lastRowLastColumn="0"/>
            </w:pPr>
            <w:r>
              <w:rPr>
                <w:rFonts w:cs="Arial"/>
                <w:color w:val="000000"/>
                <w:lang w:eastAsia="en-GB"/>
              </w:rPr>
              <w:t>0</w:t>
            </w:r>
            <w:r w:rsidRPr="00A911F6">
              <w:rPr>
                <w:rFonts w:cs="Arial"/>
                <w:color w:val="000000"/>
                <w:lang w:eastAsia="en-GB"/>
              </w:rPr>
              <w:t>406 684 568</w:t>
            </w:r>
          </w:p>
        </w:tc>
      </w:tr>
      <w:tr w:rsidR="00226708" w14:paraId="4196B3A0" w14:textId="77777777" w:rsidTr="777AE5C2">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0A63260" w14:textId="77777777" w:rsidR="00226708" w:rsidRDefault="00226708" w:rsidP="00157A76">
            <w:pPr>
              <w:pStyle w:val="Heading9"/>
              <w:spacing w:after="144"/>
            </w:pPr>
          </w:p>
        </w:tc>
        <w:tc>
          <w:tcPr>
            <w:tcW w:w="1099" w:type="pct"/>
            <w:vMerge/>
            <w:vAlign w:val="top"/>
          </w:tcPr>
          <w:p w14:paraId="62E77DCA"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5D1A451" w14:textId="29FB1F45" w:rsidR="00226708" w:rsidRPr="003F3C9B" w:rsidRDefault="00226708"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Email:</w:t>
            </w:r>
          </w:p>
        </w:tc>
        <w:tc>
          <w:tcPr>
            <w:tcW w:w="2287" w:type="pct"/>
            <w:vAlign w:val="top"/>
          </w:tcPr>
          <w:p w14:paraId="3699B3E2" w14:textId="78271418" w:rsidR="00226708" w:rsidRDefault="007910EE" w:rsidP="003F3C9B">
            <w:pPr>
              <w:cnfStyle w:val="000000000000" w:firstRow="0" w:lastRow="0" w:firstColumn="0" w:lastColumn="0" w:oddVBand="0" w:evenVBand="0" w:oddHBand="0" w:evenHBand="0" w:firstRowFirstColumn="0" w:firstRowLastColumn="0" w:lastRowFirstColumn="0" w:lastRowLastColumn="0"/>
            </w:pPr>
            <w:r>
              <w:t>research</w:t>
            </w:r>
            <w:r w:rsidR="00226708" w:rsidRPr="00F07DE6">
              <w:t>@naturalhazards.com.au</w:t>
            </w:r>
          </w:p>
        </w:tc>
      </w:tr>
      <w:tr w:rsidR="000122B6" w:rsidRPr="00212505" w:rsidDel="00E33D39" w14:paraId="0EA03F40" w14:textId="77777777" w:rsidTr="777AE5C2">
        <w:trPr>
          <w:trHeight w:val="599"/>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414445A2" w14:textId="33E0A5F9" w:rsidR="000122B6" w:rsidRDefault="00745C4C" w:rsidP="00157A76">
            <w:pPr>
              <w:pStyle w:val="Heading9"/>
              <w:spacing w:after="144"/>
              <w:rPr>
                <w:b w:val="0"/>
              </w:rPr>
            </w:pPr>
            <w:bookmarkStart w:id="4" w:name="_Ref103592334"/>
            <w:bookmarkStart w:id="5" w:name="_Ref77587183"/>
            <w:r>
              <w:t>2</w:t>
            </w:r>
            <w:bookmarkEnd w:id="4"/>
          </w:p>
          <w:p w14:paraId="1D97F19B" w14:textId="77777777" w:rsidR="00745C4C" w:rsidRPr="00745C4C" w:rsidRDefault="00745C4C" w:rsidP="00745C4C">
            <w:pPr>
              <w:spacing w:after="144"/>
            </w:pPr>
          </w:p>
          <w:p w14:paraId="4D75E8C0" w14:textId="09774FFD" w:rsidR="00267AD5" w:rsidRPr="00267AD5" w:rsidRDefault="00267AD5" w:rsidP="00267AD5">
            <w:pPr>
              <w:spacing w:after="144"/>
            </w:pPr>
          </w:p>
        </w:tc>
        <w:bookmarkEnd w:id="5"/>
        <w:tc>
          <w:tcPr>
            <w:tcW w:w="1099" w:type="pct"/>
            <w:vMerge w:val="restart"/>
            <w:vAlign w:val="top"/>
          </w:tcPr>
          <w:p w14:paraId="3F6EEF9B" w14:textId="77777777" w:rsidR="000122B6" w:rsidRPr="00963AC4" w:rsidRDefault="000122B6" w:rsidP="42E8767B">
            <w:pPr>
              <w:cnfStyle w:val="000000000000" w:firstRow="0" w:lastRow="0" w:firstColumn="0" w:lastColumn="0" w:oddVBand="0" w:evenVBand="0" w:oddHBand="0" w:evenHBand="0" w:firstRowFirstColumn="0" w:firstRowLastColumn="0" w:lastRowFirstColumn="0" w:lastRowLastColumn="0"/>
              <w:rPr>
                <w:b/>
                <w:bCs/>
              </w:rPr>
            </w:pPr>
            <w:r w:rsidRPr="42E8767B">
              <w:rPr>
                <w:b/>
                <w:bCs/>
              </w:rPr>
              <w:t>Research Provider</w:t>
            </w:r>
          </w:p>
        </w:tc>
        <w:tc>
          <w:tcPr>
            <w:tcW w:w="1264" w:type="pct"/>
            <w:vAlign w:val="top"/>
          </w:tcPr>
          <w:p w14:paraId="6647633C" w14:textId="3116C4BD"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Name of Research Provider:</w:t>
            </w:r>
          </w:p>
        </w:tc>
        <w:tc>
          <w:tcPr>
            <w:tcW w:w="2287" w:type="pct"/>
            <w:vAlign w:val="top"/>
          </w:tcPr>
          <w:p w14:paraId="5E30BA24" w14:textId="77777777" w:rsidR="000122B6" w:rsidRDefault="000122B6" w:rsidP="00226708">
            <w:pPr>
              <w:cnfStyle w:val="000000000000" w:firstRow="0" w:lastRow="0" w:firstColumn="0" w:lastColumn="0" w:oddVBand="0" w:evenVBand="0" w:oddHBand="0" w:evenHBand="0" w:firstRowFirstColumn="0" w:firstRowLastColumn="0" w:lastRowFirstColumn="0" w:lastRowLastColumn="0"/>
              <w:rPr>
                <w:b/>
                <w:bCs/>
                <w:i/>
                <w:iCs/>
              </w:rPr>
            </w:pPr>
            <w:r w:rsidRPr="00B30524">
              <w:rPr>
                <w:b/>
                <w:bCs/>
                <w:i/>
                <w:iCs/>
                <w:highlight w:val="yellow"/>
              </w:rPr>
              <w:t>[##Insert]</w:t>
            </w:r>
          </w:p>
          <w:p w14:paraId="58FA1FBB" w14:textId="6672D3B5" w:rsidR="00F6616A" w:rsidRDefault="00F6616A" w:rsidP="00226708">
            <w:pPr>
              <w:cnfStyle w:val="000000000000" w:firstRow="0" w:lastRow="0" w:firstColumn="0" w:lastColumn="0" w:oddVBand="0" w:evenVBand="0" w:oddHBand="0" w:evenHBand="0" w:firstRowFirstColumn="0" w:firstRowLastColumn="0" w:lastRowFirstColumn="0" w:lastRowLastColumn="0"/>
            </w:pPr>
          </w:p>
        </w:tc>
      </w:tr>
      <w:tr w:rsidR="000122B6" w:rsidRPr="00212505" w:rsidDel="00E33D39" w14:paraId="450B3430" w14:textId="77777777" w:rsidTr="777AE5C2">
        <w:trPr>
          <w:trHeight w:val="507"/>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1D07269" w14:textId="77777777" w:rsidR="000122B6" w:rsidRDefault="000122B6" w:rsidP="00157A76">
            <w:pPr>
              <w:pStyle w:val="Heading9"/>
              <w:spacing w:after="144"/>
            </w:pPr>
          </w:p>
        </w:tc>
        <w:tc>
          <w:tcPr>
            <w:tcW w:w="1099" w:type="pct"/>
            <w:vMerge/>
            <w:vAlign w:val="top"/>
          </w:tcPr>
          <w:p w14:paraId="74C1F0B2" w14:textId="77777777" w:rsidR="000122B6" w:rsidRPr="42E8767B" w:rsidRDefault="000122B6" w:rsidP="42E8767B">
            <w:pPr>
              <w:cnfStyle w:val="000000000000" w:firstRow="0" w:lastRow="0" w:firstColumn="0" w:lastColumn="0" w:oddVBand="0" w:evenVBand="0" w:oddHBand="0" w:evenHBand="0" w:firstRowFirstColumn="0" w:firstRowLastColumn="0" w:lastRowFirstColumn="0" w:lastRowLastColumn="0"/>
              <w:rPr>
                <w:b/>
                <w:bCs/>
              </w:rPr>
            </w:pPr>
          </w:p>
        </w:tc>
        <w:tc>
          <w:tcPr>
            <w:tcW w:w="1264" w:type="pct"/>
            <w:vAlign w:val="top"/>
          </w:tcPr>
          <w:p w14:paraId="001DE3BE" w14:textId="1971B54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A</w:t>
            </w:r>
            <w:r w:rsidRPr="00F07DE6">
              <w:rPr>
                <w:b/>
                <w:bCs/>
              </w:rPr>
              <w:t>BN</w:t>
            </w:r>
            <w:r>
              <w:rPr>
                <w:b/>
                <w:bCs/>
              </w:rPr>
              <w:t>:</w:t>
            </w:r>
          </w:p>
        </w:tc>
        <w:tc>
          <w:tcPr>
            <w:tcW w:w="2287" w:type="pct"/>
            <w:vAlign w:val="top"/>
          </w:tcPr>
          <w:p w14:paraId="4F3BD29A" w14:textId="5D58EE2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i/>
                <w:iCs/>
                <w:highlight w:val="yellow"/>
              </w:rP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15710EA4"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ACA5E52" w14:textId="77777777" w:rsidR="000122B6" w:rsidRDefault="000122B6" w:rsidP="00157A76">
            <w:pPr>
              <w:pStyle w:val="Heading9"/>
              <w:spacing w:after="144"/>
            </w:pPr>
          </w:p>
        </w:tc>
        <w:tc>
          <w:tcPr>
            <w:tcW w:w="1099" w:type="pct"/>
            <w:vMerge/>
            <w:vAlign w:val="top"/>
          </w:tcPr>
          <w:p w14:paraId="0091553F"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280031D" w14:textId="0AD9B37E"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Research Provider Representative Name:</w:t>
            </w:r>
          </w:p>
        </w:tc>
        <w:tc>
          <w:tcPr>
            <w:tcW w:w="2287" w:type="pct"/>
            <w:vAlign w:val="top"/>
          </w:tcPr>
          <w:p w14:paraId="64045656" w14:textId="77777777"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p>
        </w:tc>
      </w:tr>
      <w:tr w:rsidR="000122B6" w:rsidRPr="00212505" w:rsidDel="00E33D39" w14:paraId="7CD1A9FF"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C721ED8" w14:textId="77777777" w:rsidR="000122B6" w:rsidRDefault="000122B6" w:rsidP="00157A76">
            <w:pPr>
              <w:pStyle w:val="Heading9"/>
              <w:spacing w:after="144"/>
            </w:pPr>
          </w:p>
        </w:tc>
        <w:tc>
          <w:tcPr>
            <w:tcW w:w="1099" w:type="pct"/>
            <w:vMerge/>
            <w:vAlign w:val="top"/>
          </w:tcPr>
          <w:p w14:paraId="01160DD4"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61D2AD3" w14:textId="4D05A9F3"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Position:</w:t>
            </w:r>
          </w:p>
        </w:tc>
        <w:tc>
          <w:tcPr>
            <w:tcW w:w="2287" w:type="pct"/>
            <w:vAlign w:val="top"/>
          </w:tcPr>
          <w:p w14:paraId="6800ABF4" w14:textId="53937EC0"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62A0BA81"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24FD8FAB" w14:textId="77777777" w:rsidR="000122B6" w:rsidRDefault="000122B6" w:rsidP="00157A76">
            <w:pPr>
              <w:pStyle w:val="Heading9"/>
              <w:spacing w:after="144"/>
            </w:pPr>
          </w:p>
        </w:tc>
        <w:tc>
          <w:tcPr>
            <w:tcW w:w="1099" w:type="pct"/>
            <w:vMerge/>
            <w:vAlign w:val="top"/>
          </w:tcPr>
          <w:p w14:paraId="2E7D549C"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923B513" w14:textId="3EFED9E7"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Address:</w:t>
            </w:r>
          </w:p>
        </w:tc>
        <w:tc>
          <w:tcPr>
            <w:tcW w:w="2287" w:type="pct"/>
            <w:vAlign w:val="top"/>
          </w:tcPr>
          <w:p w14:paraId="09E6498F" w14:textId="5C7271A7"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1F5D482E"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53F2998" w14:textId="77777777" w:rsidR="000122B6" w:rsidRDefault="000122B6" w:rsidP="00157A76">
            <w:pPr>
              <w:pStyle w:val="Heading9"/>
              <w:spacing w:after="144"/>
            </w:pPr>
          </w:p>
        </w:tc>
        <w:tc>
          <w:tcPr>
            <w:tcW w:w="1099" w:type="pct"/>
            <w:vMerge/>
            <w:vAlign w:val="top"/>
          </w:tcPr>
          <w:p w14:paraId="232B8862"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81BDB1C" w14:textId="41DD70D3"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14:paraId="3FB1B443" w14:textId="2D7EEEB5"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2CBEC082"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EBB0547" w14:textId="77777777" w:rsidR="000122B6" w:rsidRDefault="000122B6" w:rsidP="00157A76">
            <w:pPr>
              <w:pStyle w:val="Heading9"/>
              <w:spacing w:after="144"/>
            </w:pPr>
          </w:p>
        </w:tc>
        <w:tc>
          <w:tcPr>
            <w:tcW w:w="1099" w:type="pct"/>
            <w:vMerge/>
            <w:vAlign w:val="top"/>
          </w:tcPr>
          <w:p w14:paraId="27C64D0F"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D87113C" w14:textId="541123C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Email:</w:t>
            </w:r>
          </w:p>
        </w:tc>
        <w:tc>
          <w:tcPr>
            <w:tcW w:w="2287" w:type="pct"/>
            <w:vAlign w:val="top"/>
          </w:tcPr>
          <w:p w14:paraId="41AD345E" w14:textId="30970427"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6184DEC1"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4A72675" w14:textId="77777777" w:rsidR="000122B6" w:rsidRDefault="000122B6" w:rsidP="00157A76">
            <w:pPr>
              <w:pStyle w:val="Heading9"/>
              <w:spacing w:after="144"/>
            </w:pPr>
          </w:p>
        </w:tc>
        <w:tc>
          <w:tcPr>
            <w:tcW w:w="1099" w:type="pct"/>
            <w:vMerge/>
            <w:vAlign w:val="top"/>
          </w:tcPr>
          <w:p w14:paraId="0B7B36CA"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0F1A686" w14:textId="28F95E1C"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Principal Researcher Name:</w:t>
            </w:r>
          </w:p>
        </w:tc>
        <w:tc>
          <w:tcPr>
            <w:tcW w:w="2287" w:type="pct"/>
            <w:vAlign w:val="top"/>
          </w:tcPr>
          <w:p w14:paraId="218E0C91" w14:textId="77777777"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r>
              <w:t xml:space="preserve"> </w:t>
            </w:r>
          </w:p>
        </w:tc>
      </w:tr>
      <w:tr w:rsidR="000122B6" w:rsidRPr="00212505" w:rsidDel="00E33D39" w14:paraId="3D1E7E54"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1628847" w14:textId="77777777" w:rsidR="000122B6" w:rsidRDefault="000122B6" w:rsidP="00157A76">
            <w:pPr>
              <w:pStyle w:val="Heading9"/>
              <w:spacing w:after="144"/>
            </w:pPr>
          </w:p>
        </w:tc>
        <w:tc>
          <w:tcPr>
            <w:tcW w:w="1099" w:type="pct"/>
            <w:vMerge/>
            <w:vAlign w:val="top"/>
          </w:tcPr>
          <w:p w14:paraId="7C12D06D"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8D2CE1F" w14:textId="77777777"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sidRPr="00F07DE6">
              <w:rPr>
                <w:b/>
                <w:bCs/>
              </w:rPr>
              <w:t>Position:</w:t>
            </w:r>
          </w:p>
        </w:tc>
        <w:tc>
          <w:tcPr>
            <w:tcW w:w="2287" w:type="pct"/>
            <w:vAlign w:val="top"/>
          </w:tcPr>
          <w:p w14:paraId="4A3A6416" w14:textId="77777777" w:rsidR="000122B6" w:rsidRDefault="000122B6" w:rsidP="0022670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2FC8D995"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5E12A4A" w14:textId="77777777" w:rsidR="000122B6" w:rsidRDefault="000122B6" w:rsidP="00157A76">
            <w:pPr>
              <w:pStyle w:val="Heading9"/>
              <w:spacing w:after="144"/>
            </w:pPr>
          </w:p>
        </w:tc>
        <w:tc>
          <w:tcPr>
            <w:tcW w:w="1099" w:type="pct"/>
            <w:vMerge/>
            <w:vAlign w:val="top"/>
          </w:tcPr>
          <w:p w14:paraId="3A20478D"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0365D0EE" w14:textId="77777777"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sidRPr="00F07DE6">
              <w:rPr>
                <w:b/>
                <w:bCs/>
              </w:rPr>
              <w:t>Address:</w:t>
            </w:r>
          </w:p>
        </w:tc>
        <w:tc>
          <w:tcPr>
            <w:tcW w:w="2287" w:type="pct"/>
            <w:vAlign w:val="top"/>
          </w:tcPr>
          <w:p w14:paraId="740CF2BB" w14:textId="77777777"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0FE9631A"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50B659D" w14:textId="77777777" w:rsidR="000122B6" w:rsidRDefault="000122B6" w:rsidP="00157A76">
            <w:pPr>
              <w:pStyle w:val="Heading9"/>
              <w:spacing w:after="144"/>
            </w:pPr>
          </w:p>
        </w:tc>
        <w:tc>
          <w:tcPr>
            <w:tcW w:w="1099" w:type="pct"/>
            <w:vMerge/>
            <w:vAlign w:val="top"/>
          </w:tcPr>
          <w:p w14:paraId="01462A74"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BD765A0" w14:textId="6BC062ED"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14:paraId="1162A1E4" w14:textId="4BE44AF6"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328AFD4F"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7500777" w14:textId="77777777" w:rsidR="000122B6" w:rsidRDefault="000122B6" w:rsidP="00157A76">
            <w:pPr>
              <w:pStyle w:val="Heading9"/>
              <w:spacing w:after="144"/>
            </w:pPr>
          </w:p>
        </w:tc>
        <w:tc>
          <w:tcPr>
            <w:tcW w:w="1099" w:type="pct"/>
            <w:vMerge/>
            <w:vAlign w:val="top"/>
          </w:tcPr>
          <w:p w14:paraId="643B2E01"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D60CB08" w14:textId="77777777"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sidRPr="00F07DE6">
              <w:rPr>
                <w:b/>
                <w:bCs/>
              </w:rPr>
              <w:t>Email</w:t>
            </w:r>
          </w:p>
        </w:tc>
        <w:tc>
          <w:tcPr>
            <w:tcW w:w="2287" w:type="pct"/>
            <w:vAlign w:val="top"/>
          </w:tcPr>
          <w:p w14:paraId="1559D69D" w14:textId="77777777" w:rsidR="000122B6" w:rsidRDefault="000122B6" w:rsidP="0022670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26708" w:rsidRPr="00212505" w:rsidDel="00E33D39" w14:paraId="7C1EF44A"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192482FD" w14:textId="021AC421" w:rsidR="00226708" w:rsidRDefault="0086370D" w:rsidP="00157A76">
            <w:pPr>
              <w:pStyle w:val="Heading9"/>
              <w:spacing w:after="144"/>
            </w:pPr>
            <w:bookmarkStart w:id="6" w:name="_Ref103592380"/>
            <w:bookmarkStart w:id="7" w:name="_Ref77587468"/>
            <w:r>
              <w:t>3</w:t>
            </w:r>
            <w:bookmarkEnd w:id="6"/>
          </w:p>
        </w:tc>
        <w:bookmarkEnd w:id="7"/>
        <w:tc>
          <w:tcPr>
            <w:tcW w:w="1099" w:type="pct"/>
            <w:vMerge w:val="restart"/>
            <w:vAlign w:val="top"/>
          </w:tcPr>
          <w:p w14:paraId="28C1DBBC" w14:textId="77777777" w:rsidR="00226708" w:rsidRPr="00963AC4" w:rsidRDefault="00226708" w:rsidP="00226708">
            <w:pPr>
              <w:cnfStyle w:val="000000000000" w:firstRow="0" w:lastRow="0" w:firstColumn="0" w:lastColumn="0" w:oddVBand="0" w:evenVBand="0" w:oddHBand="0" w:evenHBand="0" w:firstRowFirstColumn="0" w:firstRowLastColumn="0" w:lastRowFirstColumn="0" w:lastRowLastColumn="0"/>
              <w:rPr>
                <w:b/>
              </w:rPr>
            </w:pPr>
            <w:r w:rsidRPr="00963AC4">
              <w:rPr>
                <w:b/>
              </w:rPr>
              <w:t>Term</w:t>
            </w:r>
          </w:p>
        </w:tc>
        <w:tc>
          <w:tcPr>
            <w:tcW w:w="1264" w:type="pct"/>
            <w:vAlign w:val="top"/>
          </w:tcPr>
          <w:p w14:paraId="30177B23" w14:textId="101CA38D" w:rsidR="00226708" w:rsidRPr="000D15DA" w:rsidRDefault="00226708" w:rsidP="00226708">
            <w:pPr>
              <w:cnfStyle w:val="000000000000" w:firstRow="0" w:lastRow="0" w:firstColumn="0" w:lastColumn="0" w:oddVBand="0" w:evenVBand="0" w:oddHBand="0" w:evenHBand="0" w:firstRowFirstColumn="0" w:firstRowLastColumn="0" w:lastRowFirstColumn="0" w:lastRowLastColumn="0"/>
              <w:rPr>
                <w:b/>
                <w:bCs/>
              </w:rPr>
            </w:pPr>
            <w:r w:rsidRPr="000D15DA">
              <w:rPr>
                <w:b/>
                <w:bCs/>
              </w:rPr>
              <w:t>Start Date</w:t>
            </w:r>
            <w:r>
              <w:rPr>
                <w:b/>
                <w:bCs/>
              </w:rPr>
              <w:t>:</w:t>
            </w:r>
          </w:p>
        </w:tc>
        <w:tc>
          <w:tcPr>
            <w:tcW w:w="2287" w:type="pct"/>
            <w:vAlign w:val="top"/>
          </w:tcPr>
          <w:p w14:paraId="0FDBBE44"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The date on which this Agreement is signed by both parties.</w:t>
            </w:r>
          </w:p>
        </w:tc>
      </w:tr>
      <w:tr w:rsidR="00226708" w:rsidRPr="00212505" w:rsidDel="00E33D39" w14:paraId="0472222B" w14:textId="77777777" w:rsidTr="777AE5C2">
        <w:trPr>
          <w:trHeight w:val="117"/>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A8EC6EC" w14:textId="77777777" w:rsidR="00226708" w:rsidRDefault="00226708" w:rsidP="00157A76">
            <w:pPr>
              <w:pStyle w:val="Heading9"/>
              <w:spacing w:after="144"/>
            </w:pPr>
          </w:p>
        </w:tc>
        <w:tc>
          <w:tcPr>
            <w:tcW w:w="1099" w:type="pct"/>
            <w:vMerge/>
            <w:vAlign w:val="top"/>
          </w:tcPr>
          <w:p w14:paraId="6272384E" w14:textId="77777777" w:rsidR="00226708" w:rsidRPr="00963AC4"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2E6E9BE" w14:textId="35BB0614" w:rsidR="00226708" w:rsidRPr="000D15DA" w:rsidRDefault="00226708" w:rsidP="00226708">
            <w:pPr>
              <w:cnfStyle w:val="000000000000" w:firstRow="0" w:lastRow="0" w:firstColumn="0" w:lastColumn="0" w:oddVBand="0" w:evenVBand="0" w:oddHBand="0" w:evenHBand="0" w:firstRowFirstColumn="0" w:firstRowLastColumn="0" w:lastRowFirstColumn="0" w:lastRowLastColumn="0"/>
              <w:rPr>
                <w:b/>
                <w:bCs/>
              </w:rPr>
            </w:pPr>
            <w:r w:rsidRPr="000D15DA">
              <w:rPr>
                <w:b/>
                <w:bCs/>
              </w:rPr>
              <w:t>End Date</w:t>
            </w:r>
            <w:r>
              <w:rPr>
                <w:b/>
                <w:bCs/>
              </w:rPr>
              <w:t>:</w:t>
            </w:r>
          </w:p>
        </w:tc>
        <w:tc>
          <w:tcPr>
            <w:tcW w:w="2287" w:type="pct"/>
            <w:vAlign w:val="top"/>
          </w:tcPr>
          <w:p w14:paraId="7FA1FCF4"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26708" w:rsidRPr="00212505" w:rsidDel="00E33D39" w14:paraId="4F4D1EA5"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2995731C" w14:textId="2E3C46BB" w:rsidR="00226708" w:rsidRDefault="0086370D" w:rsidP="00157A76">
            <w:pPr>
              <w:pStyle w:val="Heading9"/>
              <w:spacing w:after="144"/>
            </w:pPr>
            <w:bookmarkStart w:id="8" w:name="_Ref107579018"/>
            <w:bookmarkStart w:id="9" w:name="_Ref77587355"/>
            <w:r>
              <w:t>4</w:t>
            </w:r>
            <w:bookmarkEnd w:id="8"/>
          </w:p>
        </w:tc>
        <w:bookmarkEnd w:id="9"/>
        <w:tc>
          <w:tcPr>
            <w:tcW w:w="1099" w:type="pct"/>
            <w:vAlign w:val="top"/>
          </w:tcPr>
          <w:p w14:paraId="656DC872" w14:textId="77777777" w:rsidR="00226708" w:rsidRPr="00963AC4"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Project</w:t>
            </w:r>
          </w:p>
        </w:tc>
        <w:tc>
          <w:tcPr>
            <w:tcW w:w="3551" w:type="pct"/>
            <w:gridSpan w:val="2"/>
            <w:vAlign w:val="top"/>
          </w:tcPr>
          <w:p w14:paraId="3FAF9DFF"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26708" w:rsidRPr="00212505" w:rsidDel="00E33D39" w14:paraId="09203DC4"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5C9D8611" w14:textId="0A386F23" w:rsidR="00226708" w:rsidRDefault="0086370D" w:rsidP="00157A76">
            <w:pPr>
              <w:pStyle w:val="Heading9"/>
              <w:spacing w:after="144"/>
            </w:pPr>
            <w:bookmarkStart w:id="10" w:name="_Ref107578986"/>
            <w:bookmarkStart w:id="11" w:name="_Ref77587422"/>
            <w:r>
              <w:t>5</w:t>
            </w:r>
            <w:bookmarkEnd w:id="10"/>
          </w:p>
        </w:tc>
        <w:bookmarkEnd w:id="11"/>
        <w:tc>
          <w:tcPr>
            <w:tcW w:w="1099" w:type="pct"/>
            <w:vAlign w:val="top"/>
          </w:tcPr>
          <w:p w14:paraId="222D2A1F"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Objectives</w:t>
            </w:r>
          </w:p>
        </w:tc>
        <w:tc>
          <w:tcPr>
            <w:tcW w:w="3551" w:type="pct"/>
            <w:gridSpan w:val="2"/>
            <w:vAlign w:val="top"/>
          </w:tcPr>
          <w:p w14:paraId="39B5A8F9"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26708" w:rsidRPr="00212505" w:rsidDel="00E33D39" w14:paraId="0D7AAA34"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34EE2B7F" w14:textId="592370F8" w:rsidR="00226708" w:rsidRDefault="0086370D" w:rsidP="00157A76">
            <w:pPr>
              <w:pStyle w:val="Heading9"/>
              <w:spacing w:after="144"/>
            </w:pPr>
            <w:bookmarkStart w:id="12" w:name="_Ref107578935"/>
            <w:bookmarkStart w:id="13" w:name="_Ref77588661"/>
            <w:r>
              <w:t>6</w:t>
            </w:r>
            <w:bookmarkEnd w:id="12"/>
          </w:p>
        </w:tc>
        <w:bookmarkEnd w:id="13"/>
        <w:tc>
          <w:tcPr>
            <w:tcW w:w="1099" w:type="pct"/>
            <w:vAlign w:val="top"/>
          </w:tcPr>
          <w:p w14:paraId="30076FD2"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Key Personnel</w:t>
            </w:r>
          </w:p>
        </w:tc>
        <w:tc>
          <w:tcPr>
            <w:tcW w:w="3551" w:type="pct"/>
            <w:gridSpan w:val="2"/>
            <w:vAlign w:val="top"/>
          </w:tcPr>
          <w:p w14:paraId="6AB76DB5" w14:textId="3CFEF873" w:rsidR="00226708" w:rsidRDefault="00226708" w:rsidP="00226708">
            <w:pPr>
              <w:cnfStyle w:val="000000000000" w:firstRow="0" w:lastRow="0" w:firstColumn="0" w:lastColumn="0" w:oddVBand="0" w:evenVBand="0" w:oddHBand="0" w:evenHBand="0" w:firstRowFirstColumn="0" w:firstRowLastColumn="0" w:lastRowFirstColumn="0" w:lastRowLastColumn="0"/>
            </w:pPr>
            <w:r>
              <w:t xml:space="preserve">Principal Researcher named in Item </w:t>
            </w:r>
            <w:r w:rsidR="00745C4C">
              <w:fldChar w:fldCharType="begin"/>
            </w:r>
            <w:r w:rsidR="00745C4C">
              <w:instrText xml:space="preserve"> REF _Ref103592334 \h </w:instrText>
            </w:r>
            <w:r w:rsidR="00745C4C">
              <w:fldChar w:fldCharType="separate"/>
            </w:r>
            <w:r w:rsidR="00055EFF">
              <w:t>2</w:t>
            </w:r>
            <w:r w:rsidR="00745C4C">
              <w:fldChar w:fldCharType="end"/>
            </w:r>
            <w:r w:rsidR="00745C4C">
              <w:t xml:space="preserve"> </w:t>
            </w:r>
            <w:r>
              <w:t>of the Details.</w:t>
            </w:r>
          </w:p>
          <w:p w14:paraId="2859861C" w14:textId="6048A9BB" w:rsidR="00226708" w:rsidRPr="00C31642" w:rsidRDefault="00226708" w:rsidP="00226708">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C31642">
              <w:rPr>
                <w:b/>
                <w:bCs/>
                <w:i/>
                <w:iCs/>
                <w:highlight w:val="yellow"/>
              </w:rPr>
              <w:t xml:space="preserve">##Insert any other </w:t>
            </w:r>
            <w:r>
              <w:rPr>
                <w:b/>
                <w:bCs/>
                <w:i/>
                <w:iCs/>
                <w:highlight w:val="yellow"/>
              </w:rPr>
              <w:t>Personnel of the Research Provider</w:t>
            </w:r>
            <w:r w:rsidRPr="00C31642">
              <w:rPr>
                <w:b/>
                <w:bCs/>
                <w:i/>
                <w:iCs/>
                <w:highlight w:val="yellow"/>
              </w:rPr>
              <w:t xml:space="preserve"> that are key personne</w:t>
            </w:r>
            <w:r w:rsidRPr="004000C6">
              <w:rPr>
                <w:b/>
                <w:bCs/>
                <w:i/>
                <w:iCs/>
                <w:highlight w:val="yellow"/>
              </w:rPr>
              <w:t>l necessary for the delivery of the Project</w:t>
            </w:r>
            <w:r>
              <w:rPr>
                <w:b/>
                <w:bCs/>
                <w:i/>
                <w:iCs/>
              </w:rPr>
              <w:t>]</w:t>
            </w:r>
          </w:p>
        </w:tc>
      </w:tr>
      <w:tr w:rsidR="00226708" w:rsidRPr="00212505" w:rsidDel="00E33D39" w14:paraId="7D581864"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35E0520D" w14:textId="0555E2D2" w:rsidR="00226708" w:rsidRDefault="0086370D" w:rsidP="00157A76">
            <w:pPr>
              <w:pStyle w:val="Heading9"/>
              <w:spacing w:after="144"/>
            </w:pPr>
            <w:bookmarkStart w:id="14" w:name="_Ref107579049"/>
            <w:bookmarkStart w:id="15" w:name="_Ref77588723"/>
            <w:r>
              <w:t>7</w:t>
            </w:r>
            <w:bookmarkEnd w:id="14"/>
          </w:p>
        </w:tc>
        <w:bookmarkEnd w:id="15"/>
        <w:tc>
          <w:tcPr>
            <w:tcW w:w="1099" w:type="pct"/>
            <w:vAlign w:val="top"/>
          </w:tcPr>
          <w:p w14:paraId="79B8894C"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Project Material Owner</w:t>
            </w:r>
          </w:p>
        </w:tc>
        <w:tc>
          <w:tcPr>
            <w:tcW w:w="3551" w:type="pct"/>
            <w:gridSpan w:val="2"/>
            <w:vAlign w:val="top"/>
          </w:tcPr>
          <w:p w14:paraId="15ABDD5E" w14:textId="055B6DC6" w:rsidR="00226708" w:rsidRPr="00AC12D2" w:rsidRDefault="00A911F6" w:rsidP="00226708">
            <w:pPr>
              <w:cnfStyle w:val="000000000000" w:firstRow="0" w:lastRow="0" w:firstColumn="0" w:lastColumn="0" w:oddVBand="0" w:evenVBand="0" w:oddHBand="0" w:evenHBand="0" w:firstRowFirstColumn="0" w:firstRowLastColumn="0" w:lastRowFirstColumn="0" w:lastRowLastColumn="0"/>
            </w:pPr>
            <w:r>
              <w:t xml:space="preserve">The </w:t>
            </w:r>
            <w:r w:rsidR="00992F2C">
              <w:t>State of Victoria</w:t>
            </w:r>
          </w:p>
        </w:tc>
      </w:tr>
      <w:tr w:rsidR="00226708" w:rsidRPr="00212505" w:rsidDel="00E33D39" w14:paraId="6CCB1443"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74D83DBE" w14:textId="51545B17" w:rsidR="00226708" w:rsidRDefault="0086370D" w:rsidP="00157A76">
            <w:pPr>
              <w:pStyle w:val="Heading9"/>
              <w:spacing w:after="144"/>
            </w:pPr>
            <w:bookmarkStart w:id="16" w:name="_Ref107578959"/>
            <w:bookmarkStart w:id="17" w:name="_Ref81237175"/>
            <w:r>
              <w:lastRenderedPageBreak/>
              <w:t>8</w:t>
            </w:r>
            <w:bookmarkEnd w:id="16"/>
          </w:p>
        </w:tc>
        <w:bookmarkEnd w:id="17"/>
        <w:tc>
          <w:tcPr>
            <w:tcW w:w="1099" w:type="pct"/>
            <w:vAlign w:val="top"/>
          </w:tcPr>
          <w:p w14:paraId="26C5A227" w14:textId="6816FC54"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Nominated Third Party Material</w:t>
            </w:r>
          </w:p>
        </w:tc>
        <w:tc>
          <w:tcPr>
            <w:tcW w:w="3551" w:type="pct"/>
            <w:gridSpan w:val="2"/>
            <w:vAlign w:val="top"/>
          </w:tcPr>
          <w:p w14:paraId="06EA7D06" w14:textId="6AA4590F" w:rsidR="00226708" w:rsidRPr="00973222" w:rsidRDefault="00226708" w:rsidP="00226708">
            <w:pPr>
              <w:cnfStyle w:val="000000000000" w:firstRow="0" w:lastRow="0" w:firstColumn="0" w:lastColumn="0" w:oddVBand="0" w:evenVBand="0" w:oddHBand="0" w:evenHBand="0" w:firstRowFirstColumn="0" w:firstRowLastColumn="0" w:lastRowFirstColumn="0" w:lastRowLastColumn="0"/>
              <w:rPr>
                <w:b/>
                <w:bCs/>
                <w:i/>
                <w:iCs/>
                <w:highlight w:val="yellow"/>
              </w:rPr>
            </w:pPr>
            <w:r>
              <w:rPr>
                <w:b/>
                <w:bCs/>
                <w:i/>
                <w:iCs/>
                <w:highlight w:val="yellow"/>
              </w:rPr>
              <w:t xml:space="preserve">[##Insert details of any </w:t>
            </w:r>
            <w:proofErr w:type="gramStart"/>
            <w:r>
              <w:rPr>
                <w:b/>
                <w:bCs/>
                <w:i/>
                <w:iCs/>
                <w:highlight w:val="yellow"/>
              </w:rPr>
              <w:t>third party</w:t>
            </w:r>
            <w:proofErr w:type="gramEnd"/>
            <w:r>
              <w:rPr>
                <w:b/>
                <w:bCs/>
                <w:i/>
                <w:iCs/>
                <w:highlight w:val="yellow"/>
              </w:rPr>
              <w:t xml:space="preserve"> licences that the Centre must obtain in order to use the Project Materials (</w:t>
            </w:r>
            <w:proofErr w:type="spellStart"/>
            <w:r>
              <w:rPr>
                <w:b/>
                <w:bCs/>
                <w:i/>
                <w:iCs/>
                <w:highlight w:val="yellow"/>
              </w:rPr>
              <w:t>ie</w:t>
            </w:r>
            <w:proofErr w:type="spellEnd"/>
            <w:r>
              <w:rPr>
                <w:b/>
                <w:bCs/>
                <w:i/>
                <w:iCs/>
                <w:highlight w:val="yellow"/>
              </w:rPr>
              <w:t xml:space="preserve"> if the Project Materials cannot be used without such a licence) or state not applicable.]</w:t>
            </w:r>
          </w:p>
        </w:tc>
      </w:tr>
      <w:tr w:rsidR="00C9209B" w:rsidRPr="00212505" w:rsidDel="00E33D39" w14:paraId="4F4C2333"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7FD46499" w14:textId="77D39AA9" w:rsidR="00C9209B" w:rsidRDefault="0086370D" w:rsidP="00157A76">
            <w:pPr>
              <w:pStyle w:val="Heading9"/>
              <w:spacing w:after="144"/>
            </w:pPr>
            <w:r>
              <w:t>9</w:t>
            </w:r>
          </w:p>
        </w:tc>
        <w:tc>
          <w:tcPr>
            <w:tcW w:w="1099" w:type="pct"/>
            <w:vAlign w:val="top"/>
          </w:tcPr>
          <w:p w14:paraId="12243679" w14:textId="190FA990" w:rsidR="00C9209B" w:rsidRDefault="00C9209B" w:rsidP="00226708">
            <w:pPr>
              <w:cnfStyle w:val="000000000000" w:firstRow="0" w:lastRow="0" w:firstColumn="0" w:lastColumn="0" w:oddVBand="0" w:evenVBand="0" w:oddHBand="0" w:evenHBand="0" w:firstRowFirstColumn="0" w:firstRowLastColumn="0" w:lastRowFirstColumn="0" w:lastRowLastColumn="0"/>
              <w:rPr>
                <w:b/>
              </w:rPr>
            </w:pPr>
            <w:r>
              <w:rPr>
                <w:b/>
              </w:rPr>
              <w:t xml:space="preserve">Deliverables &amp; Milestone Dates </w:t>
            </w:r>
          </w:p>
        </w:tc>
        <w:tc>
          <w:tcPr>
            <w:tcW w:w="3551" w:type="pct"/>
            <w:gridSpan w:val="2"/>
            <w:vAlign w:val="top"/>
          </w:tcPr>
          <w:p w14:paraId="124A8139" w14:textId="02B2B464" w:rsidR="00C9209B" w:rsidRPr="00C9209B" w:rsidRDefault="00C9209B" w:rsidP="00226708">
            <w:pPr>
              <w:cnfStyle w:val="000000000000" w:firstRow="0" w:lastRow="0" w:firstColumn="0" w:lastColumn="0" w:oddVBand="0" w:evenVBand="0" w:oddHBand="0" w:evenHBand="0" w:firstRowFirstColumn="0" w:firstRowLastColumn="0" w:lastRowFirstColumn="0" w:lastRowLastColumn="0"/>
              <w:rPr>
                <w:highlight w:val="yellow"/>
              </w:rPr>
            </w:pPr>
            <w:r w:rsidRPr="00C9209B">
              <w:t xml:space="preserve">As </w:t>
            </w:r>
            <w:r>
              <w:t>listed in Schedule 1</w:t>
            </w:r>
            <w:r w:rsidRPr="00C9209B">
              <w:t xml:space="preserve"> </w:t>
            </w:r>
            <w:r>
              <w:t>of this Agreement</w:t>
            </w:r>
          </w:p>
        </w:tc>
      </w:tr>
      <w:tr w:rsidR="00226708" w:rsidRPr="00212505" w:rsidDel="00E33D39" w14:paraId="3BA28652"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6AF10E2B" w14:textId="3482CE33" w:rsidR="00226708" w:rsidRDefault="0086370D" w:rsidP="00157A76">
            <w:pPr>
              <w:pStyle w:val="Heading9"/>
              <w:spacing w:after="144"/>
            </w:pPr>
            <w:bookmarkStart w:id="18" w:name="_Ref107578912"/>
            <w:bookmarkStart w:id="19" w:name="_Ref77675954"/>
            <w:r>
              <w:t>10</w:t>
            </w:r>
            <w:bookmarkEnd w:id="18"/>
          </w:p>
        </w:tc>
        <w:bookmarkEnd w:id="19"/>
        <w:tc>
          <w:tcPr>
            <w:tcW w:w="1099" w:type="pct"/>
            <w:vAlign w:val="top"/>
          </w:tcPr>
          <w:p w14:paraId="3CB971DF"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Funding</w:t>
            </w:r>
          </w:p>
        </w:tc>
        <w:tc>
          <w:tcPr>
            <w:tcW w:w="3551" w:type="pct"/>
            <w:gridSpan w:val="2"/>
            <w:vAlign w:val="top"/>
          </w:tcPr>
          <w:p w14:paraId="3152415E"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rsidRPr="001A5747">
              <w:t>[</w:t>
            </w:r>
            <w:r w:rsidRPr="001A5747">
              <w:rPr>
                <w:b/>
                <w:bCs/>
                <w:i/>
                <w:iCs/>
                <w:highlight w:val="yellow"/>
              </w:rPr>
              <w:t>##Insert</w:t>
            </w:r>
            <w:r>
              <w:rPr>
                <w:b/>
                <w:bCs/>
                <w:i/>
                <w:iCs/>
                <w:highlight w:val="yellow"/>
              </w:rPr>
              <w:t xml:space="preserve"> total funding</w:t>
            </w:r>
            <w:r w:rsidRPr="001A5747">
              <w:rPr>
                <w:highlight w:val="yellow"/>
              </w:rPr>
              <w:t>]</w:t>
            </w:r>
            <w:r>
              <w:t xml:space="preserve"> ex GST</w:t>
            </w:r>
          </w:p>
        </w:tc>
      </w:tr>
      <w:tr w:rsidR="00226708" w:rsidRPr="00212505" w:rsidDel="00E33D39" w14:paraId="10C0F91A"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6507C317" w14:textId="052C2848" w:rsidR="00226708" w:rsidRDefault="0086370D" w:rsidP="00157A76">
            <w:pPr>
              <w:pStyle w:val="Heading9"/>
              <w:spacing w:after="144"/>
            </w:pPr>
            <w:bookmarkStart w:id="20" w:name="_Ref107579225"/>
            <w:bookmarkStart w:id="21" w:name="_Ref77693368"/>
            <w:r>
              <w:t>11</w:t>
            </w:r>
            <w:bookmarkEnd w:id="20"/>
          </w:p>
        </w:tc>
        <w:bookmarkEnd w:id="21"/>
        <w:tc>
          <w:tcPr>
            <w:tcW w:w="1099" w:type="pct"/>
            <w:vMerge w:val="restart"/>
            <w:vAlign w:val="top"/>
          </w:tcPr>
          <w:p w14:paraId="75D4383F"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Invoice Details</w:t>
            </w:r>
          </w:p>
        </w:tc>
        <w:tc>
          <w:tcPr>
            <w:tcW w:w="1264" w:type="pct"/>
            <w:vAlign w:val="top"/>
          </w:tcPr>
          <w:p w14:paraId="697EC27E"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Name</w:t>
            </w:r>
          </w:p>
        </w:tc>
        <w:tc>
          <w:tcPr>
            <w:tcW w:w="2287" w:type="pct"/>
            <w:vAlign w:val="top"/>
          </w:tcPr>
          <w:p w14:paraId="57CDE46C"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Natural Hazards Research Australia</w:t>
            </w:r>
          </w:p>
        </w:tc>
      </w:tr>
      <w:tr w:rsidR="00226708" w:rsidRPr="00212505" w:rsidDel="00E33D39" w14:paraId="5D92529A"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6210335" w14:textId="77777777" w:rsidR="00226708" w:rsidRDefault="00226708" w:rsidP="00157A76">
            <w:pPr>
              <w:pStyle w:val="Heading9"/>
              <w:spacing w:after="144"/>
            </w:pPr>
          </w:p>
        </w:tc>
        <w:tc>
          <w:tcPr>
            <w:tcW w:w="1099" w:type="pct"/>
            <w:vMerge/>
            <w:vAlign w:val="top"/>
          </w:tcPr>
          <w:p w14:paraId="4B84DAE6"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2CE90CE"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ABN</w:t>
            </w:r>
          </w:p>
        </w:tc>
        <w:tc>
          <w:tcPr>
            <w:tcW w:w="2287" w:type="pct"/>
            <w:vAlign w:val="top"/>
          </w:tcPr>
          <w:p w14:paraId="09961438"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rsidRPr="00783243">
              <w:t>21 163 137 979</w:t>
            </w:r>
          </w:p>
        </w:tc>
      </w:tr>
      <w:tr w:rsidR="00226708" w:rsidRPr="00212505" w:rsidDel="00E33D39" w14:paraId="6AE5E8DF"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177C8DE" w14:textId="77777777" w:rsidR="00226708" w:rsidRDefault="00226708" w:rsidP="00157A76">
            <w:pPr>
              <w:pStyle w:val="Heading9"/>
              <w:spacing w:after="144"/>
            </w:pPr>
          </w:p>
        </w:tc>
        <w:tc>
          <w:tcPr>
            <w:tcW w:w="1099" w:type="pct"/>
            <w:vMerge/>
            <w:vAlign w:val="top"/>
          </w:tcPr>
          <w:p w14:paraId="7B61CE34"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2308DC2"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Address</w:t>
            </w:r>
          </w:p>
        </w:tc>
        <w:tc>
          <w:tcPr>
            <w:tcW w:w="2287" w:type="pct"/>
            <w:vAlign w:val="top"/>
          </w:tcPr>
          <w:p w14:paraId="7E9A78C6" w14:textId="77777777" w:rsidR="00226708" w:rsidRDefault="009F47C1" w:rsidP="009F47C1">
            <w:pPr>
              <w:spacing w:after="144"/>
              <w:cnfStyle w:val="000000000000" w:firstRow="0" w:lastRow="0" w:firstColumn="0" w:lastColumn="0" w:oddVBand="0" w:evenVBand="0" w:oddHBand="0" w:evenHBand="0" w:firstRowFirstColumn="0" w:firstRowLastColumn="0" w:lastRowFirstColumn="0" w:lastRowLastColumn="0"/>
            </w:pPr>
            <w:r>
              <w:t>PO Box 116, Carlton South, VIC 3053</w:t>
            </w:r>
          </w:p>
          <w:p w14:paraId="4BBB48D5" w14:textId="78BA1244" w:rsidR="00556061" w:rsidRDefault="00556061" w:rsidP="009F47C1">
            <w:pPr>
              <w:spacing w:after="144"/>
              <w:cnfStyle w:val="000000000000" w:firstRow="0" w:lastRow="0" w:firstColumn="0" w:lastColumn="0" w:oddVBand="0" w:evenVBand="0" w:oddHBand="0" w:evenHBand="0" w:firstRowFirstColumn="0" w:firstRowLastColumn="0" w:lastRowFirstColumn="0" w:lastRowLastColumn="0"/>
            </w:pPr>
            <w:r>
              <w:t xml:space="preserve">Wurundjeri Country </w:t>
            </w:r>
          </w:p>
        </w:tc>
      </w:tr>
      <w:tr w:rsidR="00226708" w:rsidRPr="00212505" w:rsidDel="00E33D39" w14:paraId="3B52895A"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1239685" w14:textId="77777777" w:rsidR="00226708" w:rsidRDefault="00226708" w:rsidP="00157A76">
            <w:pPr>
              <w:pStyle w:val="Heading9"/>
              <w:spacing w:after="144"/>
            </w:pPr>
          </w:p>
        </w:tc>
        <w:tc>
          <w:tcPr>
            <w:tcW w:w="1099" w:type="pct"/>
            <w:vMerge/>
            <w:vAlign w:val="top"/>
          </w:tcPr>
          <w:p w14:paraId="1D522830"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3DC71EE"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Attention</w:t>
            </w:r>
          </w:p>
        </w:tc>
        <w:tc>
          <w:tcPr>
            <w:tcW w:w="2287" w:type="pct"/>
            <w:vAlign w:val="top"/>
          </w:tcPr>
          <w:p w14:paraId="6B0BB603" w14:textId="6926C49F" w:rsidR="00226708" w:rsidRDefault="004370E6" w:rsidP="00226708">
            <w:pPr>
              <w:cnfStyle w:val="000000000000" w:firstRow="0" w:lastRow="0" w:firstColumn="0" w:lastColumn="0" w:oddVBand="0" w:evenVBand="0" w:oddHBand="0" w:evenHBand="0" w:firstRowFirstColumn="0" w:firstRowLastColumn="0" w:lastRowFirstColumn="0" w:lastRowLastColumn="0"/>
            </w:pPr>
            <w:r>
              <w:t xml:space="preserve">George Goddard </w:t>
            </w:r>
          </w:p>
        </w:tc>
      </w:tr>
      <w:tr w:rsidR="00226708" w:rsidRPr="00212505" w:rsidDel="00E33D39" w14:paraId="43C2AEB9"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86C09B3" w14:textId="77777777" w:rsidR="00226708" w:rsidRDefault="00226708" w:rsidP="00157A76">
            <w:pPr>
              <w:pStyle w:val="Heading9"/>
              <w:spacing w:after="144"/>
            </w:pPr>
          </w:p>
        </w:tc>
        <w:tc>
          <w:tcPr>
            <w:tcW w:w="1099" w:type="pct"/>
            <w:vMerge/>
            <w:vAlign w:val="top"/>
          </w:tcPr>
          <w:p w14:paraId="13BD0739"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5CADE76"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Email</w:t>
            </w:r>
          </w:p>
        </w:tc>
        <w:tc>
          <w:tcPr>
            <w:tcW w:w="2287" w:type="pct"/>
            <w:vAlign w:val="top"/>
          </w:tcPr>
          <w:p w14:paraId="62C53D04" w14:textId="743F6E86" w:rsidR="00226708" w:rsidRDefault="00226708" w:rsidP="00226708">
            <w:pPr>
              <w:cnfStyle w:val="000000000000" w:firstRow="0" w:lastRow="0" w:firstColumn="0" w:lastColumn="0" w:oddVBand="0" w:evenVBand="0" w:oddHBand="0" w:evenHBand="0" w:firstRowFirstColumn="0" w:firstRowLastColumn="0" w:lastRowFirstColumn="0" w:lastRowLastColumn="0"/>
            </w:pPr>
            <w:r>
              <w:t>accounts@naturalhazards.com.au</w:t>
            </w:r>
          </w:p>
        </w:tc>
      </w:tr>
      <w:tr w:rsidR="00226708" w:rsidRPr="00212505" w:rsidDel="00E33D39" w14:paraId="5B8C056C"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EB5DB1B" w14:textId="77777777" w:rsidR="00226708" w:rsidRDefault="00226708" w:rsidP="00157A76">
            <w:pPr>
              <w:pStyle w:val="Heading9"/>
              <w:spacing w:after="144"/>
            </w:pPr>
          </w:p>
        </w:tc>
        <w:tc>
          <w:tcPr>
            <w:tcW w:w="1099" w:type="pct"/>
            <w:vMerge/>
            <w:vAlign w:val="top"/>
          </w:tcPr>
          <w:p w14:paraId="41A363DD"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343AF2F2"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Phone</w:t>
            </w:r>
          </w:p>
        </w:tc>
        <w:tc>
          <w:tcPr>
            <w:tcW w:w="2287" w:type="pct"/>
            <w:vAlign w:val="top"/>
          </w:tcPr>
          <w:p w14:paraId="548709B3" w14:textId="43DCFE69" w:rsidR="00226708" w:rsidRDefault="00D476B0" w:rsidP="00226708">
            <w:pPr>
              <w:cnfStyle w:val="000000000000" w:firstRow="0" w:lastRow="0" w:firstColumn="0" w:lastColumn="0" w:oddVBand="0" w:evenVBand="0" w:oddHBand="0" w:evenHBand="0" w:firstRowFirstColumn="0" w:firstRowLastColumn="0" w:lastRowFirstColumn="0" w:lastRowLastColumn="0"/>
            </w:pPr>
            <w:r>
              <w:rPr>
                <w:rFonts w:cs="Arial"/>
                <w:color w:val="000000"/>
                <w:lang w:eastAsia="en-GB"/>
              </w:rPr>
              <w:t>0487 504 361</w:t>
            </w:r>
            <w:r w:rsidR="000B4096" w:rsidRPr="000B4096">
              <w:rPr>
                <w:rFonts w:cs="Arial"/>
                <w:color w:val="000000"/>
                <w:lang w:eastAsia="en-GB"/>
              </w:rPr>
              <w:t xml:space="preserve">  </w:t>
            </w:r>
          </w:p>
        </w:tc>
      </w:tr>
      <w:tr w:rsidR="00226708" w:rsidRPr="00212505" w:rsidDel="00E33D39" w14:paraId="76B01E1B"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25B8E191" w14:textId="77777777" w:rsidR="00226708" w:rsidRDefault="00226708" w:rsidP="00157A76">
            <w:pPr>
              <w:pStyle w:val="Heading9"/>
              <w:spacing w:after="144"/>
            </w:pPr>
          </w:p>
        </w:tc>
        <w:tc>
          <w:tcPr>
            <w:tcW w:w="1099" w:type="pct"/>
            <w:vMerge/>
            <w:vAlign w:val="top"/>
          </w:tcPr>
          <w:p w14:paraId="40B24FA4"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3A629DC"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Project Invoice Code</w:t>
            </w:r>
          </w:p>
        </w:tc>
        <w:tc>
          <w:tcPr>
            <w:tcW w:w="2287" w:type="pct"/>
            <w:vAlign w:val="top"/>
          </w:tcPr>
          <w:p w14:paraId="68A0AA3F"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sidRPr="005B489B">
              <w:rPr>
                <w:highlight w:val="yellow"/>
              </w:rPr>
              <w:t>]</w:t>
            </w:r>
          </w:p>
        </w:tc>
      </w:tr>
      <w:tr w:rsidR="00106B31" w:rsidRPr="00212505" w:rsidDel="00E33D39" w14:paraId="284FDAA3"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5D7FEF3D" w14:textId="092863C9" w:rsidR="00106B31" w:rsidRDefault="00106B31" w:rsidP="00157A76">
            <w:pPr>
              <w:pStyle w:val="Heading9"/>
              <w:spacing w:after="144"/>
            </w:pPr>
            <w:bookmarkStart w:id="22" w:name="_Ref104558201"/>
            <w:bookmarkStart w:id="23" w:name="_Ref77782832"/>
            <w:r>
              <w:t>12</w:t>
            </w:r>
            <w:bookmarkEnd w:id="22"/>
          </w:p>
        </w:tc>
        <w:bookmarkEnd w:id="23"/>
        <w:tc>
          <w:tcPr>
            <w:tcW w:w="1099" w:type="pct"/>
            <w:vMerge w:val="restart"/>
            <w:vAlign w:val="top"/>
          </w:tcPr>
          <w:p w14:paraId="640B3A04" w14:textId="373B5397" w:rsidR="00106B31" w:rsidRPr="00F636B4" w:rsidRDefault="00106B31" w:rsidP="00226708">
            <w:pPr>
              <w:cnfStyle w:val="000000000000" w:firstRow="0" w:lastRow="0" w:firstColumn="0" w:lastColumn="0" w:oddVBand="0" w:evenVBand="0" w:oddHBand="0" w:evenHBand="0" w:firstRowFirstColumn="0" w:firstRowLastColumn="0" w:lastRowFirstColumn="0" w:lastRowLastColumn="0"/>
              <w:rPr>
                <w:b/>
                <w:i/>
                <w:iCs/>
              </w:rPr>
            </w:pPr>
            <w:r>
              <w:rPr>
                <w:b/>
              </w:rPr>
              <w:t>Insurance</w:t>
            </w:r>
          </w:p>
        </w:tc>
        <w:tc>
          <w:tcPr>
            <w:tcW w:w="1264" w:type="pct"/>
            <w:vAlign w:val="top"/>
          </w:tcPr>
          <w:p w14:paraId="1DBD89F1" w14:textId="77777777" w:rsidR="00106B31" w:rsidRDefault="00106B31" w:rsidP="00226708">
            <w:pPr>
              <w:cnfStyle w:val="000000000000" w:firstRow="0" w:lastRow="0" w:firstColumn="0" w:lastColumn="0" w:oddVBand="0" w:evenVBand="0" w:oddHBand="0" w:evenHBand="0" w:firstRowFirstColumn="0" w:firstRowLastColumn="0" w:lastRowFirstColumn="0" w:lastRowLastColumn="0"/>
            </w:pPr>
            <w:r>
              <w:t xml:space="preserve">Public liability </w:t>
            </w:r>
          </w:p>
        </w:tc>
        <w:tc>
          <w:tcPr>
            <w:tcW w:w="2287" w:type="pct"/>
            <w:vAlign w:val="top"/>
          </w:tcPr>
          <w:p w14:paraId="3A0D38FB" w14:textId="618D663A" w:rsidR="00106B31" w:rsidRPr="00AC12D2" w:rsidRDefault="00106B31" w:rsidP="00226708">
            <w:pPr>
              <w:cnfStyle w:val="000000000000" w:firstRow="0" w:lastRow="0" w:firstColumn="0" w:lastColumn="0" w:oddVBand="0" w:evenVBand="0" w:oddHBand="0" w:evenHBand="0" w:firstRowFirstColumn="0" w:firstRowLastColumn="0" w:lastRowFirstColumn="0" w:lastRowLastColumn="0"/>
            </w:pPr>
            <w:r w:rsidRPr="005865BF">
              <w:t>Not less than $10 million per event and with a maximum aggregate of $20 millions</w:t>
            </w:r>
          </w:p>
        </w:tc>
      </w:tr>
      <w:tr w:rsidR="00106B31" w:rsidRPr="00212505" w:rsidDel="00E33D39" w14:paraId="4F8177C6"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A8376CF" w14:textId="77777777" w:rsidR="00106B31" w:rsidRDefault="00106B31" w:rsidP="008C20D3">
            <w:pPr>
              <w:pStyle w:val="Heading9"/>
              <w:spacing w:after="144"/>
            </w:pPr>
          </w:p>
        </w:tc>
        <w:tc>
          <w:tcPr>
            <w:tcW w:w="1099" w:type="pct"/>
            <w:vMerge/>
            <w:vAlign w:val="top"/>
          </w:tcPr>
          <w:p w14:paraId="4071A3A3" w14:textId="77777777" w:rsidR="00106B31" w:rsidRDefault="00106B31" w:rsidP="008C20D3">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29F8625" w14:textId="77777777" w:rsidR="00106B31" w:rsidRDefault="00106B31" w:rsidP="008C20D3">
            <w:pPr>
              <w:cnfStyle w:val="000000000000" w:firstRow="0" w:lastRow="0" w:firstColumn="0" w:lastColumn="0" w:oddVBand="0" w:evenVBand="0" w:oddHBand="0" w:evenHBand="0" w:firstRowFirstColumn="0" w:firstRowLastColumn="0" w:lastRowFirstColumn="0" w:lastRowLastColumn="0"/>
            </w:pPr>
            <w:r>
              <w:t>Products liability</w:t>
            </w:r>
          </w:p>
        </w:tc>
        <w:tc>
          <w:tcPr>
            <w:tcW w:w="2287" w:type="pct"/>
            <w:vAlign w:val="top"/>
          </w:tcPr>
          <w:p w14:paraId="5D45880E" w14:textId="442407AA" w:rsidR="00106B31" w:rsidRPr="00F636B4" w:rsidRDefault="00106B31" w:rsidP="008C20D3">
            <w:pPr>
              <w:cnfStyle w:val="000000000000" w:firstRow="0" w:lastRow="0" w:firstColumn="0" w:lastColumn="0" w:oddVBand="0" w:evenVBand="0" w:oddHBand="0" w:evenHBand="0" w:firstRowFirstColumn="0" w:firstRowLastColumn="0" w:lastRowFirstColumn="0" w:lastRowLastColumn="0"/>
              <w:rPr>
                <w:b/>
                <w:bCs/>
                <w:i/>
                <w:iCs/>
              </w:rPr>
            </w:pPr>
            <w:r w:rsidRPr="00807BE5">
              <w:t>At least $5 million per event</w:t>
            </w:r>
          </w:p>
        </w:tc>
      </w:tr>
      <w:tr w:rsidR="00106B31" w:rsidRPr="00212505" w:rsidDel="00E33D39" w14:paraId="3CAB74DB"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4DCB5FB" w14:textId="77777777" w:rsidR="00106B31" w:rsidRDefault="00106B31" w:rsidP="008C20D3">
            <w:pPr>
              <w:pStyle w:val="Heading9"/>
              <w:spacing w:after="144"/>
            </w:pPr>
          </w:p>
        </w:tc>
        <w:tc>
          <w:tcPr>
            <w:tcW w:w="1099" w:type="pct"/>
            <w:vMerge/>
            <w:vAlign w:val="top"/>
          </w:tcPr>
          <w:p w14:paraId="123E29DD" w14:textId="77777777" w:rsidR="00106B31" w:rsidRDefault="00106B31" w:rsidP="008C20D3">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5D8C84B" w14:textId="77777777" w:rsidR="00106B31" w:rsidRDefault="00106B31" w:rsidP="008C20D3">
            <w:pPr>
              <w:cnfStyle w:val="000000000000" w:firstRow="0" w:lastRow="0" w:firstColumn="0" w:lastColumn="0" w:oddVBand="0" w:evenVBand="0" w:oddHBand="0" w:evenHBand="0" w:firstRowFirstColumn="0" w:firstRowLastColumn="0" w:lastRowFirstColumn="0" w:lastRowLastColumn="0"/>
            </w:pPr>
            <w:r>
              <w:t>Professional indemnity</w:t>
            </w:r>
          </w:p>
        </w:tc>
        <w:tc>
          <w:tcPr>
            <w:tcW w:w="2287" w:type="pct"/>
            <w:vAlign w:val="top"/>
          </w:tcPr>
          <w:p w14:paraId="52C3CD65" w14:textId="7CC7AEE1" w:rsidR="00106B31" w:rsidRPr="00AC12D2" w:rsidRDefault="00106B31" w:rsidP="008C20D3">
            <w:pPr>
              <w:cnfStyle w:val="000000000000" w:firstRow="0" w:lastRow="0" w:firstColumn="0" w:lastColumn="0" w:oddVBand="0" w:evenVBand="0" w:oddHBand="0" w:evenHBand="0" w:firstRowFirstColumn="0" w:firstRowLastColumn="0" w:lastRowFirstColumn="0" w:lastRowLastColumn="0"/>
              <w:rPr>
                <w:b/>
                <w:bCs/>
                <w:i/>
                <w:iCs/>
              </w:rPr>
            </w:pPr>
            <w:r w:rsidRPr="00807BE5">
              <w:t xml:space="preserve">At least $5 million per event </w:t>
            </w:r>
          </w:p>
        </w:tc>
      </w:tr>
      <w:tr w:rsidR="00106B31" w:rsidRPr="00212505" w:rsidDel="00E33D39" w14:paraId="513F49C1"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8AED53F" w14:textId="77777777" w:rsidR="00106B31" w:rsidRDefault="00106B31" w:rsidP="008C20D3">
            <w:pPr>
              <w:pStyle w:val="Heading9"/>
              <w:spacing w:after="144"/>
            </w:pPr>
          </w:p>
        </w:tc>
        <w:tc>
          <w:tcPr>
            <w:tcW w:w="1099" w:type="pct"/>
            <w:vMerge/>
            <w:vAlign w:val="top"/>
          </w:tcPr>
          <w:p w14:paraId="063783A5" w14:textId="77777777" w:rsidR="00106B31" w:rsidRDefault="00106B31" w:rsidP="008C20D3">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AC1F56F" w14:textId="77777777" w:rsidR="00106B31" w:rsidRDefault="00106B31" w:rsidP="008C20D3">
            <w:pPr>
              <w:cnfStyle w:val="000000000000" w:firstRow="0" w:lastRow="0" w:firstColumn="0" w:lastColumn="0" w:oddVBand="0" w:evenVBand="0" w:oddHBand="0" w:evenHBand="0" w:firstRowFirstColumn="0" w:firstRowLastColumn="0" w:lastRowFirstColumn="0" w:lastRowLastColumn="0"/>
            </w:pPr>
            <w:proofErr w:type="gramStart"/>
            <w:r>
              <w:t>Workers</w:t>
            </w:r>
            <w:proofErr w:type="gramEnd"/>
            <w:r>
              <w:t xml:space="preserve"> compensation</w:t>
            </w:r>
          </w:p>
        </w:tc>
        <w:tc>
          <w:tcPr>
            <w:tcW w:w="2287" w:type="pct"/>
            <w:vAlign w:val="top"/>
          </w:tcPr>
          <w:p w14:paraId="1DF16869" w14:textId="1D244FD2" w:rsidR="00106B31" w:rsidRDefault="00106B31" w:rsidP="008C20D3">
            <w:pPr>
              <w:cnfStyle w:val="000000000000" w:firstRow="0" w:lastRow="0" w:firstColumn="0" w:lastColumn="0" w:oddVBand="0" w:evenVBand="0" w:oddHBand="0" w:evenHBand="0" w:firstRowFirstColumn="0" w:firstRowLastColumn="0" w:lastRowFirstColumn="0" w:lastRowLastColumn="0"/>
            </w:pPr>
            <w:r w:rsidRPr="00807BE5">
              <w:t>The amount required by applicable State or Territory laws.</w:t>
            </w:r>
          </w:p>
        </w:tc>
      </w:tr>
      <w:tr w:rsidR="00106B31" w:rsidRPr="00212505" w:rsidDel="00E33D39" w14:paraId="5178764E"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7C87284" w14:textId="77777777" w:rsidR="00106B31" w:rsidRDefault="00106B31" w:rsidP="008C20D3">
            <w:pPr>
              <w:pStyle w:val="Heading9"/>
              <w:spacing w:after="144"/>
            </w:pPr>
          </w:p>
        </w:tc>
        <w:tc>
          <w:tcPr>
            <w:tcW w:w="1099" w:type="pct"/>
            <w:vMerge/>
            <w:vAlign w:val="top"/>
          </w:tcPr>
          <w:p w14:paraId="3FDE1A7A" w14:textId="77777777" w:rsidR="00106B31" w:rsidRDefault="00106B31" w:rsidP="008C20D3">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6AAA312" w14:textId="170A1CFF" w:rsidR="00106B31" w:rsidRDefault="00106B31" w:rsidP="008C20D3">
            <w:pPr>
              <w:cnfStyle w:val="000000000000" w:firstRow="0" w:lastRow="0" w:firstColumn="0" w:lastColumn="0" w:oddVBand="0" w:evenVBand="0" w:oddHBand="0" w:evenHBand="0" w:firstRowFirstColumn="0" w:firstRowLastColumn="0" w:lastRowFirstColumn="0" w:lastRowLastColumn="0"/>
            </w:pPr>
            <w:r>
              <w:t>Cyber Insurance</w:t>
            </w:r>
          </w:p>
        </w:tc>
        <w:tc>
          <w:tcPr>
            <w:tcW w:w="2287" w:type="pct"/>
            <w:vAlign w:val="top"/>
          </w:tcPr>
          <w:p w14:paraId="1B3EC0D5" w14:textId="1884F84F" w:rsidR="00106B31" w:rsidRPr="00807BE5" w:rsidRDefault="00106B31" w:rsidP="008C20D3">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sidRPr="005B489B">
              <w:rPr>
                <w:highlight w:val="yellow"/>
              </w:rPr>
              <w:t>]</w:t>
            </w:r>
          </w:p>
        </w:tc>
      </w:tr>
      <w:tr w:rsidR="00226708" w:rsidRPr="00212505" w:rsidDel="00E33D39" w14:paraId="20BD0401"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40328BCC" w14:textId="4552B390" w:rsidR="00226708" w:rsidRDefault="0086370D" w:rsidP="00157A76">
            <w:pPr>
              <w:pStyle w:val="Heading9"/>
              <w:spacing w:after="144"/>
            </w:pPr>
            <w:bookmarkStart w:id="24" w:name="_Ref103592670"/>
            <w:bookmarkStart w:id="25" w:name="_Ref81235193"/>
            <w:r>
              <w:t>13</w:t>
            </w:r>
            <w:bookmarkEnd w:id="24"/>
          </w:p>
        </w:tc>
        <w:bookmarkEnd w:id="25"/>
        <w:tc>
          <w:tcPr>
            <w:tcW w:w="1099" w:type="pct"/>
            <w:vAlign w:val="top"/>
          </w:tcPr>
          <w:p w14:paraId="6E29D837" w14:textId="0CAD1F93"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Subcontractors</w:t>
            </w:r>
          </w:p>
        </w:tc>
        <w:tc>
          <w:tcPr>
            <w:tcW w:w="3551" w:type="pct"/>
            <w:gridSpan w:val="2"/>
            <w:vAlign w:val="top"/>
          </w:tcPr>
          <w:p w14:paraId="56589E48" w14:textId="66D3A6ED" w:rsidR="00226708" w:rsidRPr="005B489B" w:rsidRDefault="00226708" w:rsidP="00226708">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Pr>
                <w:b/>
                <w:bCs/>
                <w:i/>
                <w:iCs/>
                <w:highlight w:val="yellow"/>
              </w:rPr>
              <w:t xml:space="preserve"> any pre-approved subcontractors or state Not Applicable</w:t>
            </w:r>
            <w:r w:rsidRPr="005B489B">
              <w:rPr>
                <w:highlight w:val="yellow"/>
              </w:rPr>
              <w:t>]</w:t>
            </w:r>
          </w:p>
        </w:tc>
      </w:tr>
      <w:tr w:rsidR="00226708" w:rsidRPr="00212505" w:rsidDel="00E33D39" w14:paraId="119D2B8C"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40EBB471" w14:textId="34FBCA7C" w:rsidR="00226708" w:rsidRDefault="0086370D" w:rsidP="00157A76">
            <w:pPr>
              <w:pStyle w:val="Heading9"/>
              <w:spacing w:after="144"/>
            </w:pPr>
            <w:bookmarkStart w:id="26" w:name="_Ref108437201"/>
            <w:bookmarkStart w:id="27" w:name="_Ref81236415"/>
            <w:r>
              <w:t>14</w:t>
            </w:r>
            <w:bookmarkEnd w:id="26"/>
          </w:p>
        </w:tc>
        <w:bookmarkEnd w:id="27"/>
        <w:tc>
          <w:tcPr>
            <w:tcW w:w="1099" w:type="pct"/>
            <w:vAlign w:val="top"/>
          </w:tcPr>
          <w:p w14:paraId="2D7627A5" w14:textId="29872B42"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Acknowledgement</w:t>
            </w:r>
          </w:p>
        </w:tc>
        <w:tc>
          <w:tcPr>
            <w:tcW w:w="3551" w:type="pct"/>
            <w:gridSpan w:val="2"/>
            <w:vAlign w:val="top"/>
          </w:tcPr>
          <w:p w14:paraId="39C1EC6F" w14:textId="009E964C" w:rsidR="00CE61A1" w:rsidRPr="00900DD4" w:rsidRDefault="4D16B673" w:rsidP="00CE61A1">
            <w:pPr>
              <w:cnfStyle w:val="000000000000" w:firstRow="0" w:lastRow="0" w:firstColumn="0" w:lastColumn="0" w:oddVBand="0" w:evenVBand="0" w:oddHBand="0" w:evenHBand="0" w:firstRowFirstColumn="0" w:firstRowLastColumn="0" w:lastRowFirstColumn="0" w:lastRowLastColumn="0"/>
            </w:pPr>
            <w:r>
              <w:t>Word</w:t>
            </w:r>
            <w:r w:rsidR="2C72A550">
              <w:t xml:space="preserve">ing to be included in any peer-reviewed publications, other project communication materials or approved uses of the Project Material in accordance with clause </w:t>
            </w:r>
            <w:r w:rsidR="00A923EE">
              <w:fldChar w:fldCharType="begin"/>
            </w:r>
            <w:r w:rsidR="00A923EE" w:rsidRPr="777AE5C2">
              <w:rPr>
                <w:b/>
                <w:bCs/>
                <w:i/>
                <w:iCs/>
                <w:highlight w:val="yellow"/>
              </w:rPr>
              <w:instrText xml:space="preserve"> REF _Ref81236394 \w \h  \* MERGEFORMAT </w:instrText>
            </w:r>
            <w:r w:rsidR="00A923EE">
              <w:fldChar w:fldCharType="separate"/>
            </w:r>
            <w:r w:rsidR="001D2371" w:rsidRPr="001D2371">
              <w:t>16.2.2</w:t>
            </w:r>
            <w:r w:rsidR="00A923EE">
              <w:fldChar w:fldCharType="end"/>
            </w:r>
            <w:r w:rsidR="2C72A550">
              <w:t>:</w:t>
            </w:r>
          </w:p>
          <w:p w14:paraId="5F9834F1" w14:textId="77777777" w:rsidR="00CE61A1" w:rsidRDefault="00CE61A1" w:rsidP="00CE61A1">
            <w:pPr>
              <w:cnfStyle w:val="000000000000" w:firstRow="0" w:lastRow="0" w:firstColumn="0" w:lastColumn="0" w:oddVBand="0" w:evenVBand="0" w:oddHBand="0" w:evenHBand="0" w:firstRowFirstColumn="0" w:firstRowLastColumn="0" w:lastRowFirstColumn="0" w:lastRowLastColumn="0"/>
              <w:rPr>
                <w:b/>
              </w:rPr>
            </w:pPr>
          </w:p>
          <w:p w14:paraId="6D33DA7D" w14:textId="262CEFBF" w:rsidR="00CE61A1" w:rsidRDefault="00CE61A1" w:rsidP="00CE61A1">
            <w:pPr>
              <w:cnfStyle w:val="000000000000" w:firstRow="0" w:lastRow="0" w:firstColumn="0" w:lastColumn="0" w:oddVBand="0" w:evenVBand="0" w:oddHBand="0" w:evenHBand="0" w:firstRowFirstColumn="0" w:firstRowLastColumn="0" w:lastRowFirstColumn="0" w:lastRowLastColumn="0"/>
              <w:rPr>
                <w:b/>
              </w:rPr>
            </w:pPr>
            <w:r>
              <w:rPr>
                <w:b/>
              </w:rPr>
              <w:t>Peer-reviewed</w:t>
            </w:r>
            <w:r w:rsidR="004445EB">
              <w:rPr>
                <w:b/>
              </w:rPr>
              <w:t xml:space="preserve"> outputs</w:t>
            </w:r>
            <w:r>
              <w:rPr>
                <w:b/>
              </w:rPr>
              <w:t>:</w:t>
            </w:r>
          </w:p>
          <w:p w14:paraId="3A409A11" w14:textId="7A804820" w:rsidR="006E3A5E" w:rsidRPr="006E3A5E" w:rsidRDefault="006E3A5E" w:rsidP="00CE61A1">
            <w:pPr>
              <w:cnfStyle w:val="000000000000" w:firstRow="0" w:lastRow="0" w:firstColumn="0" w:lastColumn="0" w:oddVBand="0" w:evenVBand="0" w:oddHBand="0" w:evenHBand="0" w:firstRowFirstColumn="0" w:firstRowLastColumn="0" w:lastRowFirstColumn="0" w:lastRowLastColumn="0"/>
              <w:rPr>
                <w:bCs/>
              </w:rPr>
            </w:pPr>
            <w:r w:rsidRPr="006E3A5E">
              <w:rPr>
                <w:bCs/>
              </w:rPr>
              <w:t>Author affiliation - in all publications associated researchers must list Natural Hazards Research Australia as an affiliate institute of the Resea</w:t>
            </w:r>
            <w:r w:rsidR="008550AA">
              <w:rPr>
                <w:bCs/>
              </w:rPr>
              <w:t>r</w:t>
            </w:r>
            <w:r w:rsidRPr="006E3A5E">
              <w:rPr>
                <w:bCs/>
              </w:rPr>
              <w:t xml:space="preserve">cher. </w:t>
            </w:r>
          </w:p>
          <w:p w14:paraId="215D5B71" w14:textId="77777777" w:rsidR="006E3A5E" w:rsidRDefault="006E3A5E" w:rsidP="00CE61A1">
            <w:pPr>
              <w:cnfStyle w:val="000000000000" w:firstRow="0" w:lastRow="0" w:firstColumn="0" w:lastColumn="0" w:oddVBand="0" w:evenVBand="0" w:oddHBand="0" w:evenHBand="0" w:firstRowFirstColumn="0" w:firstRowLastColumn="0" w:lastRowFirstColumn="0" w:lastRowLastColumn="0"/>
              <w:rPr>
                <w:b/>
              </w:rPr>
            </w:pPr>
          </w:p>
          <w:p w14:paraId="7951DE8C" w14:textId="12F5EAD1" w:rsidR="00CE61A1" w:rsidRDefault="52F91AB5" w:rsidP="00CE61A1">
            <w:pPr>
              <w:cnfStyle w:val="000000000000" w:firstRow="0" w:lastRow="0" w:firstColumn="0" w:lastColumn="0" w:oddVBand="0" w:evenVBand="0" w:oddHBand="0" w:evenHBand="0" w:firstRowFirstColumn="0" w:firstRowLastColumn="0" w:lastRowFirstColumn="0" w:lastRowLastColumn="0"/>
            </w:pPr>
            <w:r>
              <w:t xml:space="preserve">Funding acknowledgement - </w:t>
            </w:r>
            <w:r w:rsidR="2C72A550">
              <w:t>“This research is/was funded</w:t>
            </w:r>
            <w:r w:rsidR="2EA5FDB4">
              <w:t xml:space="preserve"> by the Victorian Department of </w:t>
            </w:r>
            <w:r w:rsidR="00835F25">
              <w:t>Energy, Environment and Climate Action</w:t>
            </w:r>
            <w:r w:rsidR="2C72A550">
              <w:t xml:space="preserve"> and supported by Natural Hazards Research Australia.”</w:t>
            </w:r>
          </w:p>
          <w:p w14:paraId="54D3ABDA" w14:textId="77777777" w:rsidR="00CE61A1" w:rsidRDefault="00CE61A1" w:rsidP="00CE61A1">
            <w:pPr>
              <w:cnfStyle w:val="000000000000" w:firstRow="0" w:lastRow="0" w:firstColumn="0" w:lastColumn="0" w:oddVBand="0" w:evenVBand="0" w:oddHBand="0" w:evenHBand="0" w:firstRowFirstColumn="0" w:firstRowLastColumn="0" w:lastRowFirstColumn="0" w:lastRowLastColumn="0"/>
            </w:pPr>
          </w:p>
          <w:p w14:paraId="5774A1EF" w14:textId="77777777" w:rsidR="00CE61A1" w:rsidRDefault="00CE61A1" w:rsidP="00CE61A1">
            <w:pPr>
              <w:cnfStyle w:val="000000000000" w:firstRow="0" w:lastRow="0" w:firstColumn="0" w:lastColumn="0" w:oddVBand="0" w:evenVBand="0" w:oddHBand="0" w:evenHBand="0" w:firstRowFirstColumn="0" w:firstRowLastColumn="0" w:lastRowFirstColumn="0" w:lastRowLastColumn="0"/>
            </w:pPr>
            <w:r w:rsidRPr="003B4C28">
              <w:rPr>
                <w:b/>
                <w:bCs/>
              </w:rPr>
              <w:t>Other project communication materials/outputs:</w:t>
            </w:r>
          </w:p>
          <w:p w14:paraId="28DBC18E" w14:textId="4A401B38" w:rsidR="00A923EE" w:rsidRPr="00A923EE" w:rsidRDefault="2EA5FDB4" w:rsidP="00CE61A1">
            <w:pPr>
              <w:cnfStyle w:val="000000000000" w:firstRow="0" w:lastRow="0" w:firstColumn="0" w:lastColumn="0" w:oddVBand="0" w:evenVBand="0" w:oddHBand="0" w:evenHBand="0" w:firstRowFirstColumn="0" w:firstRowLastColumn="0" w:lastRowFirstColumn="0" w:lastRowLastColumn="0"/>
            </w:pPr>
            <w:r>
              <w:t xml:space="preserve">“This research is/was funded by the Victorian Department of </w:t>
            </w:r>
            <w:r w:rsidR="00835F25">
              <w:t>Energy, Environment and Climate Action</w:t>
            </w:r>
            <w:r>
              <w:t xml:space="preserve"> and supported by Natural Hazards Research Australia.”</w:t>
            </w:r>
          </w:p>
        </w:tc>
      </w:tr>
      <w:tr w:rsidR="00226708" w:rsidRPr="00212505" w:rsidDel="00E33D39" w14:paraId="2907A9B7"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EAA1C2C" w14:textId="2049D2CA" w:rsidR="00226708" w:rsidRDefault="0086370D" w:rsidP="00157A76">
            <w:pPr>
              <w:pStyle w:val="Heading9"/>
              <w:spacing w:after="144"/>
            </w:pPr>
            <w:bookmarkStart w:id="28" w:name="_Ref103592672"/>
            <w:bookmarkStart w:id="29" w:name="_Ref81237795"/>
            <w:r>
              <w:lastRenderedPageBreak/>
              <w:t>15</w:t>
            </w:r>
            <w:bookmarkEnd w:id="28"/>
          </w:p>
        </w:tc>
        <w:bookmarkEnd w:id="29"/>
        <w:tc>
          <w:tcPr>
            <w:tcW w:w="1099" w:type="pct"/>
            <w:vAlign w:val="top"/>
          </w:tcPr>
          <w:p w14:paraId="2F077AC2" w14:textId="6BA4F8C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Research Provider’s Liability Cap</w:t>
            </w:r>
          </w:p>
        </w:tc>
        <w:tc>
          <w:tcPr>
            <w:tcW w:w="3551" w:type="pct"/>
            <w:gridSpan w:val="2"/>
            <w:vAlign w:val="top"/>
          </w:tcPr>
          <w:p w14:paraId="4CFD35D9" w14:textId="59602002" w:rsidR="00226708" w:rsidRPr="008E652C" w:rsidRDefault="00261918" w:rsidP="00226708">
            <w:pPr>
              <w:cnfStyle w:val="000000000000" w:firstRow="0" w:lastRow="0" w:firstColumn="0" w:lastColumn="0" w:oddVBand="0" w:evenVBand="0" w:oddHBand="0" w:evenHBand="0" w:firstRowFirstColumn="0" w:firstRowLastColumn="0" w:lastRowFirstColumn="0" w:lastRowLastColumn="0"/>
              <w:rPr>
                <w:b/>
                <w:bCs/>
                <w:i/>
                <w:iCs/>
                <w:u w:val="single"/>
              </w:rPr>
            </w:pPr>
            <w:r>
              <w:t xml:space="preserve">The amounts specified in Item </w:t>
            </w:r>
            <w:r w:rsidR="00901A6A">
              <w:fldChar w:fldCharType="begin"/>
            </w:r>
            <w:r w:rsidR="00901A6A">
              <w:instrText xml:space="preserve"> REF _Ref104558201 \h </w:instrText>
            </w:r>
            <w:r w:rsidR="00901A6A">
              <w:fldChar w:fldCharType="separate"/>
            </w:r>
            <w:r w:rsidR="00055EFF">
              <w:t>12</w:t>
            </w:r>
            <w:r w:rsidR="00901A6A">
              <w:fldChar w:fldCharType="end"/>
            </w:r>
            <w:r>
              <w:t xml:space="preserve"> of the Details</w:t>
            </w:r>
            <w:r w:rsidR="00901A6A">
              <w:t>.</w:t>
            </w:r>
          </w:p>
        </w:tc>
      </w:tr>
      <w:tr w:rsidR="00226708" w:rsidRPr="00212505" w:rsidDel="00E33D39" w14:paraId="5CAC0954"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606EC8AB" w14:textId="357A5B47" w:rsidR="00226708" w:rsidRDefault="0086370D" w:rsidP="00157A76">
            <w:pPr>
              <w:pStyle w:val="Heading9"/>
              <w:spacing w:after="144"/>
            </w:pPr>
            <w:bookmarkStart w:id="30" w:name="_Ref103592671"/>
            <w:bookmarkStart w:id="31" w:name="_Ref81239179"/>
            <w:r>
              <w:t>16</w:t>
            </w:r>
            <w:bookmarkEnd w:id="30"/>
          </w:p>
        </w:tc>
        <w:bookmarkEnd w:id="31"/>
        <w:tc>
          <w:tcPr>
            <w:tcW w:w="1099" w:type="pct"/>
            <w:vAlign w:val="top"/>
          </w:tcPr>
          <w:p w14:paraId="15153392" w14:textId="0C62CAC5" w:rsidR="00226708" w:rsidRDefault="00140261" w:rsidP="00226708">
            <w:pPr>
              <w:cnfStyle w:val="000000000000" w:firstRow="0" w:lastRow="0" w:firstColumn="0" w:lastColumn="0" w:oddVBand="0" w:evenVBand="0" w:oddHBand="0" w:evenHBand="0" w:firstRowFirstColumn="0" w:firstRowLastColumn="0" w:lastRowFirstColumn="0" w:lastRowLastColumn="0"/>
              <w:rPr>
                <w:b/>
              </w:rPr>
            </w:pPr>
            <w:r>
              <w:rPr>
                <w:b/>
              </w:rPr>
              <w:t>Material</w:t>
            </w:r>
          </w:p>
        </w:tc>
        <w:tc>
          <w:tcPr>
            <w:tcW w:w="3551" w:type="pct"/>
            <w:gridSpan w:val="2"/>
            <w:vAlign w:val="top"/>
          </w:tcPr>
          <w:p w14:paraId="73501E98" w14:textId="0AA9A5DD" w:rsidR="00226708" w:rsidRDefault="00226708" w:rsidP="00226708">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566682">
              <w:rPr>
                <w:b/>
                <w:bCs/>
                <w:i/>
                <w:iCs/>
                <w:highlight w:val="yellow"/>
              </w:rPr>
              <w:t xml:space="preserve">##Insert agreed data arrangements for the purposes of clause </w:t>
            </w:r>
            <w:r w:rsidRPr="00566682">
              <w:rPr>
                <w:b/>
                <w:bCs/>
                <w:i/>
                <w:iCs/>
                <w:highlight w:val="yellow"/>
              </w:rPr>
              <w:fldChar w:fldCharType="begin"/>
            </w:r>
            <w:r w:rsidRPr="00566682">
              <w:rPr>
                <w:b/>
                <w:bCs/>
                <w:i/>
                <w:iCs/>
                <w:highlight w:val="yellow"/>
              </w:rPr>
              <w:instrText xml:space="preserve"> REF _Ref81239129 \w \h </w:instrText>
            </w:r>
            <w:r>
              <w:rPr>
                <w:b/>
                <w:bCs/>
                <w:i/>
                <w:iCs/>
                <w:highlight w:val="yellow"/>
              </w:rPr>
              <w:instrText xml:space="preserve"> \* MERGEFORMAT </w:instrText>
            </w:r>
            <w:r w:rsidRPr="00566682">
              <w:rPr>
                <w:b/>
                <w:bCs/>
                <w:i/>
                <w:iCs/>
                <w:highlight w:val="yellow"/>
              </w:rPr>
            </w:r>
            <w:r w:rsidRPr="00566682">
              <w:rPr>
                <w:b/>
                <w:bCs/>
                <w:i/>
                <w:iCs/>
                <w:highlight w:val="yellow"/>
              </w:rPr>
              <w:fldChar w:fldCharType="separate"/>
            </w:r>
            <w:r w:rsidR="001D2371">
              <w:rPr>
                <w:b/>
                <w:bCs/>
                <w:i/>
                <w:iCs/>
                <w:highlight w:val="yellow"/>
              </w:rPr>
              <w:t>18.2.3</w:t>
            </w:r>
            <w:r w:rsidRPr="00566682">
              <w:rPr>
                <w:b/>
                <w:bCs/>
                <w:i/>
                <w:iCs/>
                <w:highlight w:val="yellow"/>
              </w:rPr>
              <w:fldChar w:fldCharType="end"/>
            </w:r>
            <w:r>
              <w:rPr>
                <w:b/>
                <w:bCs/>
                <w:i/>
                <w:iCs/>
              </w:rPr>
              <w:t>]</w:t>
            </w:r>
          </w:p>
          <w:p w14:paraId="217E43AF" w14:textId="4A60F76B" w:rsidR="00CB167A" w:rsidRPr="008E6B91" w:rsidRDefault="00CB167A" w:rsidP="009023A0">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8E6B91">
              <w:t xml:space="preserve">All </w:t>
            </w:r>
            <w:r w:rsidR="00D80FB9">
              <w:t>P</w:t>
            </w:r>
            <w:r w:rsidRPr="008E6B91">
              <w:t xml:space="preserve">roject Materials, including data will be owned by the </w:t>
            </w:r>
            <w:r w:rsidR="001F04B5">
              <w:t>State of Victoria</w:t>
            </w:r>
            <w:r w:rsidRPr="008E6B91">
              <w:t xml:space="preserve">. Any use of the data by the </w:t>
            </w:r>
            <w:r w:rsidR="00384FDD">
              <w:t>State of Victoria</w:t>
            </w:r>
            <w:r w:rsidRPr="008E6B91">
              <w:t xml:space="preserve"> will comply with relevant ethics approvals, privacy legislation, cultural knowledge principles and other relevant legislation.</w:t>
            </w:r>
          </w:p>
          <w:p w14:paraId="03F751D7" w14:textId="77777777" w:rsidR="00CB167A" w:rsidRPr="008E6B91" w:rsidRDefault="00CB167A" w:rsidP="009023A0">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8E6B91">
              <w:t>Researchers retain the right to use the Materials and data for research and development and teaching.</w:t>
            </w:r>
          </w:p>
          <w:p w14:paraId="420B6099" w14:textId="77777777" w:rsidR="00CB167A" w:rsidRPr="00D476B0" w:rsidRDefault="00CB167A" w:rsidP="009023A0">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D476B0">
              <w:t xml:space="preserve">Any researchers not listed on this project, who wish to use the project data, will be required to apply for approval from </w:t>
            </w:r>
            <w:r w:rsidRPr="00D476B0">
              <w:rPr>
                <w:rFonts w:cs="Arial"/>
              </w:rPr>
              <w:t>[</w:t>
            </w:r>
            <w:r w:rsidRPr="00D476B0">
              <w:rPr>
                <w:rFonts w:cs="Arial"/>
                <w:b/>
                <w:bCs/>
              </w:rPr>
              <w:t>##Insert, e.g. relevant ethics committee</w:t>
            </w:r>
            <w:r w:rsidRPr="00D476B0">
              <w:rPr>
                <w:rFonts w:cs="Arial"/>
              </w:rPr>
              <w:t>].</w:t>
            </w:r>
          </w:p>
          <w:p w14:paraId="4985AFF6" w14:textId="77777777" w:rsidR="00CB167A" w:rsidRPr="008E6B91" w:rsidRDefault="4F5FB08C" w:rsidP="009023A0">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t>The Centre is developing a publicly accessible data catalogue that describes the data, where it is stored and how researchers can access it.</w:t>
            </w:r>
          </w:p>
          <w:p w14:paraId="28BC5D2A" w14:textId="77777777" w:rsidR="00CB167A" w:rsidRPr="008E6B91" w:rsidRDefault="00CB167A" w:rsidP="009023A0">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8E6B91">
              <w:t>Researchers are expected to work with the Centre to develop an agreed process to index or incorporate information about datasets generated as part of this Agreement into the Centre’s data catalogue.</w:t>
            </w:r>
          </w:p>
          <w:p w14:paraId="69682DA5" w14:textId="5D4EE434" w:rsidR="00320A46" w:rsidRPr="00320A46" w:rsidRDefault="00CB167A" w:rsidP="009023A0">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8E6B91">
              <w:t>Researchers and the Centre will work together to develop an agreement on the long-term storage, stewardship and custodianship of any datasets developed under this Agreement.</w:t>
            </w:r>
          </w:p>
        </w:tc>
      </w:tr>
      <w:tr w:rsidR="00226708" w:rsidRPr="00212505" w:rsidDel="00E33D39" w14:paraId="53BD47CD"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3FD4124" w14:textId="79CA4C64" w:rsidR="00226708" w:rsidRDefault="00130D9E" w:rsidP="00157A76">
            <w:pPr>
              <w:pStyle w:val="Heading9"/>
              <w:spacing w:after="144"/>
            </w:pPr>
            <w:bookmarkStart w:id="32" w:name="_Ref107579083"/>
            <w:bookmarkStart w:id="33" w:name="_Ref77588865"/>
            <w:r>
              <w:t>17</w:t>
            </w:r>
            <w:bookmarkEnd w:id="32"/>
          </w:p>
        </w:tc>
        <w:bookmarkEnd w:id="33"/>
        <w:tc>
          <w:tcPr>
            <w:tcW w:w="1099" w:type="pct"/>
            <w:vAlign w:val="top"/>
          </w:tcPr>
          <w:p w14:paraId="25B8B542"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Special Conditions</w:t>
            </w:r>
          </w:p>
        </w:tc>
        <w:tc>
          <w:tcPr>
            <w:tcW w:w="3551" w:type="pct"/>
            <w:gridSpan w:val="2"/>
            <w:vAlign w:val="top"/>
          </w:tcPr>
          <w:p w14:paraId="3A0E5AC7" w14:textId="67E51B1D" w:rsidR="00226708" w:rsidRDefault="00A7545D" w:rsidP="00226708">
            <w:pPr>
              <w:cnfStyle w:val="000000000000" w:firstRow="0" w:lastRow="0" w:firstColumn="0" w:lastColumn="0" w:oddVBand="0" w:evenVBand="0" w:oddHBand="0" w:evenHBand="0" w:firstRowFirstColumn="0" w:firstRowLastColumn="0" w:lastRowFirstColumn="0" w:lastRowLastColumn="0"/>
            </w:pPr>
            <w:r>
              <w:t>Not applicable</w:t>
            </w:r>
          </w:p>
        </w:tc>
      </w:tr>
    </w:tbl>
    <w:p w14:paraId="49098D46" w14:textId="77777777" w:rsidR="00DA6BCF" w:rsidRDefault="008E6345">
      <w:r>
        <w:br w:type="page"/>
      </w:r>
    </w:p>
    <w:sdt>
      <w:sdtPr>
        <w:rPr>
          <w:rFonts w:asciiTheme="minorHAnsi" w:eastAsiaTheme="minorEastAsia" w:hAnsiTheme="minorHAnsi" w:cstheme="minorBidi"/>
          <w:b/>
          <w:color w:val="auto"/>
          <w:sz w:val="3276"/>
          <w:szCs w:val="3276"/>
          <w:lang w:eastAsia="en-US"/>
        </w:rPr>
        <w:id w:val="891073889"/>
        <w:docPartObj>
          <w:docPartGallery w:val="Table of Contents"/>
          <w:docPartUnique/>
        </w:docPartObj>
      </w:sdtPr>
      <w:sdtEndPr>
        <w:rPr>
          <w:rFonts w:ascii="Calibri Light" w:eastAsia="Times New Roman" w:hAnsi="Calibri Light"/>
          <w:b w:val="0"/>
          <w:bCs/>
          <w:noProof/>
          <w:sz w:val="20"/>
          <w:szCs w:val="20"/>
          <w:lang w:val="en-US"/>
        </w:rPr>
      </w:sdtEndPr>
      <w:sdtContent>
        <w:p w14:paraId="7B37F027" w14:textId="77777777" w:rsidR="00406E56" w:rsidRDefault="00406E56" w:rsidP="00EC3700">
          <w:pPr>
            <w:pStyle w:val="MainTitle0"/>
          </w:pPr>
          <w:r>
            <w:t>Contents</w:t>
          </w:r>
        </w:p>
        <w:p w14:paraId="2C051376" w14:textId="77777777" w:rsidR="00406E56" w:rsidRDefault="00406E56" w:rsidP="00F0130A"/>
        <w:p w14:paraId="75026317" w14:textId="25DF9C46" w:rsidR="00C04F54" w:rsidRDefault="00406E56">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"1-1" \h \z \t "Heading 2,2,legalSchedule,1,legalScheduleDesc,2,legalPart,3,legalAttachment,1" </w:instrText>
          </w:r>
          <w:r>
            <w:fldChar w:fldCharType="separate"/>
          </w:r>
          <w:hyperlink w:anchor="_Toc158820296" w:history="1">
            <w:r w:rsidR="00C04F54" w:rsidRPr="001F166D">
              <w:rPr>
                <w:rStyle w:val="Hyperlink"/>
                <w:noProof/>
              </w:rPr>
              <w:t>Background</w:t>
            </w:r>
            <w:r w:rsidR="00C04F54">
              <w:rPr>
                <w:noProof/>
                <w:webHidden/>
              </w:rPr>
              <w:tab/>
            </w:r>
            <w:r w:rsidR="00C04F54">
              <w:rPr>
                <w:noProof/>
                <w:webHidden/>
              </w:rPr>
              <w:fldChar w:fldCharType="begin"/>
            </w:r>
            <w:r w:rsidR="00C04F54">
              <w:rPr>
                <w:noProof/>
                <w:webHidden/>
              </w:rPr>
              <w:instrText xml:space="preserve"> PAGEREF _Toc158820296 \h </w:instrText>
            </w:r>
            <w:r w:rsidR="00C04F54">
              <w:rPr>
                <w:noProof/>
                <w:webHidden/>
              </w:rPr>
            </w:r>
            <w:r w:rsidR="00C04F54">
              <w:rPr>
                <w:noProof/>
                <w:webHidden/>
              </w:rPr>
              <w:fldChar w:fldCharType="separate"/>
            </w:r>
            <w:r w:rsidR="00C04F54">
              <w:rPr>
                <w:noProof/>
                <w:webHidden/>
              </w:rPr>
              <w:t>1</w:t>
            </w:r>
            <w:r w:rsidR="00C04F54">
              <w:rPr>
                <w:noProof/>
                <w:webHidden/>
              </w:rPr>
              <w:fldChar w:fldCharType="end"/>
            </w:r>
          </w:hyperlink>
        </w:p>
        <w:p w14:paraId="77A0528D" w14:textId="5B53F8F7"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297" w:history="1">
            <w:r w:rsidR="00C04F54" w:rsidRPr="001F166D">
              <w:rPr>
                <w:rStyle w:val="Hyperlink"/>
                <w:noProof/>
              </w:rPr>
              <w:t>Details</w:t>
            </w:r>
            <w:r w:rsidR="00C04F54">
              <w:rPr>
                <w:noProof/>
                <w:webHidden/>
              </w:rPr>
              <w:tab/>
            </w:r>
            <w:r w:rsidR="00C04F54">
              <w:rPr>
                <w:noProof/>
                <w:webHidden/>
              </w:rPr>
              <w:fldChar w:fldCharType="begin"/>
            </w:r>
            <w:r w:rsidR="00C04F54">
              <w:rPr>
                <w:noProof/>
                <w:webHidden/>
              </w:rPr>
              <w:instrText xml:space="preserve"> PAGEREF _Toc158820297 \h </w:instrText>
            </w:r>
            <w:r w:rsidR="00C04F54">
              <w:rPr>
                <w:noProof/>
                <w:webHidden/>
              </w:rPr>
            </w:r>
            <w:r w:rsidR="00C04F54">
              <w:rPr>
                <w:noProof/>
                <w:webHidden/>
              </w:rPr>
              <w:fldChar w:fldCharType="separate"/>
            </w:r>
            <w:r w:rsidR="00C04F54">
              <w:rPr>
                <w:noProof/>
                <w:webHidden/>
              </w:rPr>
              <w:t>1</w:t>
            </w:r>
            <w:r w:rsidR="00C04F54">
              <w:rPr>
                <w:noProof/>
                <w:webHidden/>
              </w:rPr>
              <w:fldChar w:fldCharType="end"/>
            </w:r>
          </w:hyperlink>
        </w:p>
        <w:p w14:paraId="5C8BEC53" w14:textId="06002B16"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298" w:history="1">
            <w:r w:rsidR="00C04F54" w:rsidRPr="001F166D">
              <w:rPr>
                <w:rStyle w:val="Hyperlink"/>
                <w:noProof/>
              </w:rPr>
              <w:t>1</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Term</w:t>
            </w:r>
            <w:r w:rsidR="00C04F54">
              <w:rPr>
                <w:noProof/>
                <w:webHidden/>
              </w:rPr>
              <w:tab/>
            </w:r>
            <w:r w:rsidR="00C04F54">
              <w:rPr>
                <w:noProof/>
                <w:webHidden/>
              </w:rPr>
              <w:fldChar w:fldCharType="begin"/>
            </w:r>
            <w:r w:rsidR="00C04F54">
              <w:rPr>
                <w:noProof/>
                <w:webHidden/>
              </w:rPr>
              <w:instrText xml:space="preserve"> PAGEREF _Toc158820298 \h </w:instrText>
            </w:r>
            <w:r w:rsidR="00C04F54">
              <w:rPr>
                <w:noProof/>
                <w:webHidden/>
              </w:rPr>
            </w:r>
            <w:r w:rsidR="00C04F54">
              <w:rPr>
                <w:noProof/>
                <w:webHidden/>
              </w:rPr>
              <w:fldChar w:fldCharType="separate"/>
            </w:r>
            <w:r w:rsidR="00C04F54">
              <w:rPr>
                <w:noProof/>
                <w:webHidden/>
              </w:rPr>
              <w:t>11</w:t>
            </w:r>
            <w:r w:rsidR="00C04F54">
              <w:rPr>
                <w:noProof/>
                <w:webHidden/>
              </w:rPr>
              <w:fldChar w:fldCharType="end"/>
            </w:r>
          </w:hyperlink>
        </w:p>
        <w:p w14:paraId="7EF604CA" w14:textId="729932DA"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299" w:history="1">
            <w:r w:rsidR="00C04F54" w:rsidRPr="001F166D">
              <w:rPr>
                <w:rStyle w:val="Hyperlink"/>
                <w:noProof/>
              </w:rPr>
              <w:t>2</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Scope of Agreement</w:t>
            </w:r>
            <w:r w:rsidR="00C04F54">
              <w:rPr>
                <w:noProof/>
                <w:webHidden/>
              </w:rPr>
              <w:tab/>
            </w:r>
            <w:r w:rsidR="00C04F54">
              <w:rPr>
                <w:noProof/>
                <w:webHidden/>
              </w:rPr>
              <w:fldChar w:fldCharType="begin"/>
            </w:r>
            <w:r w:rsidR="00C04F54">
              <w:rPr>
                <w:noProof/>
                <w:webHidden/>
              </w:rPr>
              <w:instrText xml:space="preserve"> PAGEREF _Toc158820299 \h </w:instrText>
            </w:r>
            <w:r w:rsidR="00C04F54">
              <w:rPr>
                <w:noProof/>
                <w:webHidden/>
              </w:rPr>
            </w:r>
            <w:r w:rsidR="00C04F54">
              <w:rPr>
                <w:noProof/>
                <w:webHidden/>
              </w:rPr>
              <w:fldChar w:fldCharType="separate"/>
            </w:r>
            <w:r w:rsidR="00C04F54">
              <w:rPr>
                <w:noProof/>
                <w:webHidden/>
              </w:rPr>
              <w:t>11</w:t>
            </w:r>
            <w:r w:rsidR="00C04F54">
              <w:rPr>
                <w:noProof/>
                <w:webHidden/>
              </w:rPr>
              <w:fldChar w:fldCharType="end"/>
            </w:r>
          </w:hyperlink>
        </w:p>
        <w:p w14:paraId="3F22B504" w14:textId="41F21BB0"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00" w:history="1">
            <w:r w:rsidR="00C04F54" w:rsidRPr="001F166D">
              <w:rPr>
                <w:rStyle w:val="Hyperlink"/>
                <w:noProof/>
              </w:rPr>
              <w:t>2.1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Project</w:t>
            </w:r>
            <w:r w:rsidR="00C04F54">
              <w:rPr>
                <w:noProof/>
                <w:webHidden/>
              </w:rPr>
              <w:tab/>
            </w:r>
            <w:r w:rsidR="00C04F54">
              <w:rPr>
                <w:noProof/>
                <w:webHidden/>
              </w:rPr>
              <w:fldChar w:fldCharType="begin"/>
            </w:r>
            <w:r w:rsidR="00C04F54">
              <w:rPr>
                <w:noProof/>
                <w:webHidden/>
              </w:rPr>
              <w:instrText xml:space="preserve"> PAGEREF _Toc158820300 \h </w:instrText>
            </w:r>
            <w:r w:rsidR="00C04F54">
              <w:rPr>
                <w:noProof/>
                <w:webHidden/>
              </w:rPr>
            </w:r>
            <w:r w:rsidR="00C04F54">
              <w:rPr>
                <w:noProof/>
                <w:webHidden/>
              </w:rPr>
              <w:fldChar w:fldCharType="separate"/>
            </w:r>
            <w:r w:rsidR="00C04F54">
              <w:rPr>
                <w:noProof/>
                <w:webHidden/>
              </w:rPr>
              <w:t>11</w:t>
            </w:r>
            <w:r w:rsidR="00C04F54">
              <w:rPr>
                <w:noProof/>
                <w:webHidden/>
              </w:rPr>
              <w:fldChar w:fldCharType="end"/>
            </w:r>
          </w:hyperlink>
        </w:p>
        <w:p w14:paraId="31872934" w14:textId="342619D2"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01" w:history="1">
            <w:r w:rsidR="00C04F54" w:rsidRPr="001F166D">
              <w:rPr>
                <w:rStyle w:val="Hyperlink"/>
                <w:noProof/>
              </w:rPr>
              <w:t>2.2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Non-exclusivity</w:t>
            </w:r>
            <w:r w:rsidR="00C04F54">
              <w:rPr>
                <w:noProof/>
                <w:webHidden/>
              </w:rPr>
              <w:tab/>
            </w:r>
            <w:r w:rsidR="00C04F54">
              <w:rPr>
                <w:noProof/>
                <w:webHidden/>
              </w:rPr>
              <w:fldChar w:fldCharType="begin"/>
            </w:r>
            <w:r w:rsidR="00C04F54">
              <w:rPr>
                <w:noProof/>
                <w:webHidden/>
              </w:rPr>
              <w:instrText xml:space="preserve"> PAGEREF _Toc158820301 \h </w:instrText>
            </w:r>
            <w:r w:rsidR="00C04F54">
              <w:rPr>
                <w:noProof/>
                <w:webHidden/>
              </w:rPr>
            </w:r>
            <w:r w:rsidR="00C04F54">
              <w:rPr>
                <w:noProof/>
                <w:webHidden/>
              </w:rPr>
              <w:fldChar w:fldCharType="separate"/>
            </w:r>
            <w:r w:rsidR="00C04F54">
              <w:rPr>
                <w:noProof/>
                <w:webHidden/>
              </w:rPr>
              <w:t>11</w:t>
            </w:r>
            <w:r w:rsidR="00C04F54">
              <w:rPr>
                <w:noProof/>
                <w:webHidden/>
              </w:rPr>
              <w:fldChar w:fldCharType="end"/>
            </w:r>
          </w:hyperlink>
        </w:p>
        <w:p w14:paraId="2944860F" w14:textId="3B02AD41"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02" w:history="1">
            <w:r w:rsidR="00C04F54" w:rsidRPr="001F166D">
              <w:rPr>
                <w:rStyle w:val="Hyperlink"/>
                <w:noProof/>
              </w:rPr>
              <w:t>3</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Project</w:t>
            </w:r>
            <w:r w:rsidR="00C04F54">
              <w:rPr>
                <w:noProof/>
                <w:webHidden/>
              </w:rPr>
              <w:tab/>
            </w:r>
            <w:r w:rsidR="00C04F54">
              <w:rPr>
                <w:noProof/>
                <w:webHidden/>
              </w:rPr>
              <w:fldChar w:fldCharType="begin"/>
            </w:r>
            <w:r w:rsidR="00C04F54">
              <w:rPr>
                <w:noProof/>
                <w:webHidden/>
              </w:rPr>
              <w:instrText xml:space="preserve"> PAGEREF _Toc158820302 \h </w:instrText>
            </w:r>
            <w:r w:rsidR="00C04F54">
              <w:rPr>
                <w:noProof/>
                <w:webHidden/>
              </w:rPr>
            </w:r>
            <w:r w:rsidR="00C04F54">
              <w:rPr>
                <w:noProof/>
                <w:webHidden/>
              </w:rPr>
              <w:fldChar w:fldCharType="separate"/>
            </w:r>
            <w:r w:rsidR="00C04F54">
              <w:rPr>
                <w:noProof/>
                <w:webHidden/>
              </w:rPr>
              <w:t>11</w:t>
            </w:r>
            <w:r w:rsidR="00C04F54">
              <w:rPr>
                <w:noProof/>
                <w:webHidden/>
              </w:rPr>
              <w:fldChar w:fldCharType="end"/>
            </w:r>
          </w:hyperlink>
        </w:p>
        <w:p w14:paraId="44D7C2F1" w14:textId="43C25352"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03" w:history="1">
            <w:r w:rsidR="00C04F54" w:rsidRPr="001F166D">
              <w:rPr>
                <w:rStyle w:val="Hyperlink"/>
                <w:noProof/>
              </w:rPr>
              <w:t>3.1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Project</w:t>
            </w:r>
            <w:r w:rsidR="00C04F54">
              <w:rPr>
                <w:noProof/>
                <w:webHidden/>
              </w:rPr>
              <w:tab/>
            </w:r>
            <w:r w:rsidR="00C04F54">
              <w:rPr>
                <w:noProof/>
                <w:webHidden/>
              </w:rPr>
              <w:fldChar w:fldCharType="begin"/>
            </w:r>
            <w:r w:rsidR="00C04F54">
              <w:rPr>
                <w:noProof/>
                <w:webHidden/>
              </w:rPr>
              <w:instrText xml:space="preserve"> PAGEREF _Toc158820303 \h </w:instrText>
            </w:r>
            <w:r w:rsidR="00C04F54">
              <w:rPr>
                <w:noProof/>
                <w:webHidden/>
              </w:rPr>
            </w:r>
            <w:r w:rsidR="00C04F54">
              <w:rPr>
                <w:noProof/>
                <w:webHidden/>
              </w:rPr>
              <w:fldChar w:fldCharType="separate"/>
            </w:r>
            <w:r w:rsidR="00C04F54">
              <w:rPr>
                <w:noProof/>
                <w:webHidden/>
              </w:rPr>
              <w:t>11</w:t>
            </w:r>
            <w:r w:rsidR="00C04F54">
              <w:rPr>
                <w:noProof/>
                <w:webHidden/>
              </w:rPr>
              <w:fldChar w:fldCharType="end"/>
            </w:r>
          </w:hyperlink>
        </w:p>
        <w:p w14:paraId="245E7B0F" w14:textId="3782598D"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04" w:history="1">
            <w:r w:rsidR="00C04F54" w:rsidRPr="001F166D">
              <w:rPr>
                <w:rStyle w:val="Hyperlink"/>
                <w:noProof/>
              </w:rPr>
              <w:t>3.2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Standards</w:t>
            </w:r>
            <w:r w:rsidR="00C04F54">
              <w:rPr>
                <w:noProof/>
                <w:webHidden/>
              </w:rPr>
              <w:tab/>
            </w:r>
            <w:r w:rsidR="00C04F54">
              <w:rPr>
                <w:noProof/>
                <w:webHidden/>
              </w:rPr>
              <w:fldChar w:fldCharType="begin"/>
            </w:r>
            <w:r w:rsidR="00C04F54">
              <w:rPr>
                <w:noProof/>
                <w:webHidden/>
              </w:rPr>
              <w:instrText xml:space="preserve"> PAGEREF _Toc158820304 \h </w:instrText>
            </w:r>
            <w:r w:rsidR="00C04F54">
              <w:rPr>
                <w:noProof/>
                <w:webHidden/>
              </w:rPr>
            </w:r>
            <w:r w:rsidR="00C04F54">
              <w:rPr>
                <w:noProof/>
                <w:webHidden/>
              </w:rPr>
              <w:fldChar w:fldCharType="separate"/>
            </w:r>
            <w:r w:rsidR="00C04F54">
              <w:rPr>
                <w:noProof/>
                <w:webHidden/>
              </w:rPr>
              <w:t>11</w:t>
            </w:r>
            <w:r w:rsidR="00C04F54">
              <w:rPr>
                <w:noProof/>
                <w:webHidden/>
              </w:rPr>
              <w:fldChar w:fldCharType="end"/>
            </w:r>
          </w:hyperlink>
        </w:p>
        <w:p w14:paraId="57A3AA51" w14:textId="34A0D0B8"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05" w:history="1">
            <w:r w:rsidR="00C04F54" w:rsidRPr="001F166D">
              <w:rPr>
                <w:rStyle w:val="Hyperlink"/>
                <w:noProof/>
              </w:rPr>
              <w:t>3.3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Directions</w:t>
            </w:r>
            <w:r w:rsidR="00C04F54">
              <w:rPr>
                <w:noProof/>
                <w:webHidden/>
              </w:rPr>
              <w:tab/>
            </w:r>
            <w:r w:rsidR="00C04F54">
              <w:rPr>
                <w:noProof/>
                <w:webHidden/>
              </w:rPr>
              <w:fldChar w:fldCharType="begin"/>
            </w:r>
            <w:r w:rsidR="00C04F54">
              <w:rPr>
                <w:noProof/>
                <w:webHidden/>
              </w:rPr>
              <w:instrText xml:space="preserve"> PAGEREF _Toc158820305 \h </w:instrText>
            </w:r>
            <w:r w:rsidR="00C04F54">
              <w:rPr>
                <w:noProof/>
                <w:webHidden/>
              </w:rPr>
            </w:r>
            <w:r w:rsidR="00C04F54">
              <w:rPr>
                <w:noProof/>
                <w:webHidden/>
              </w:rPr>
              <w:fldChar w:fldCharType="separate"/>
            </w:r>
            <w:r w:rsidR="00C04F54">
              <w:rPr>
                <w:noProof/>
                <w:webHidden/>
              </w:rPr>
              <w:t>12</w:t>
            </w:r>
            <w:r w:rsidR="00C04F54">
              <w:rPr>
                <w:noProof/>
                <w:webHidden/>
              </w:rPr>
              <w:fldChar w:fldCharType="end"/>
            </w:r>
          </w:hyperlink>
        </w:p>
        <w:p w14:paraId="3CC9C449" w14:textId="3A1FFCA0"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06" w:history="1">
            <w:r w:rsidR="00C04F54" w:rsidRPr="001F166D">
              <w:rPr>
                <w:rStyle w:val="Hyperlink"/>
                <w:noProof/>
              </w:rPr>
              <w:t>3.4</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Ethics approvals</w:t>
            </w:r>
            <w:r w:rsidR="00C04F54">
              <w:rPr>
                <w:noProof/>
                <w:webHidden/>
              </w:rPr>
              <w:tab/>
            </w:r>
            <w:r w:rsidR="00C04F54">
              <w:rPr>
                <w:noProof/>
                <w:webHidden/>
              </w:rPr>
              <w:fldChar w:fldCharType="begin"/>
            </w:r>
            <w:r w:rsidR="00C04F54">
              <w:rPr>
                <w:noProof/>
                <w:webHidden/>
              </w:rPr>
              <w:instrText xml:space="preserve"> PAGEREF _Toc158820306 \h </w:instrText>
            </w:r>
            <w:r w:rsidR="00C04F54">
              <w:rPr>
                <w:noProof/>
                <w:webHidden/>
              </w:rPr>
            </w:r>
            <w:r w:rsidR="00C04F54">
              <w:rPr>
                <w:noProof/>
                <w:webHidden/>
              </w:rPr>
              <w:fldChar w:fldCharType="separate"/>
            </w:r>
            <w:r w:rsidR="00C04F54">
              <w:rPr>
                <w:noProof/>
                <w:webHidden/>
              </w:rPr>
              <w:t>12</w:t>
            </w:r>
            <w:r w:rsidR="00C04F54">
              <w:rPr>
                <w:noProof/>
                <w:webHidden/>
              </w:rPr>
              <w:fldChar w:fldCharType="end"/>
            </w:r>
          </w:hyperlink>
        </w:p>
        <w:p w14:paraId="237BFCB6" w14:textId="1A69B0B4"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07" w:history="1">
            <w:r w:rsidR="00C04F54" w:rsidRPr="001F166D">
              <w:rPr>
                <w:rStyle w:val="Hyperlink"/>
                <w:noProof/>
              </w:rPr>
              <w:t>3.5</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Equipment and facilities</w:t>
            </w:r>
            <w:r w:rsidR="00C04F54">
              <w:rPr>
                <w:noProof/>
                <w:webHidden/>
              </w:rPr>
              <w:tab/>
            </w:r>
            <w:r w:rsidR="00C04F54">
              <w:rPr>
                <w:noProof/>
                <w:webHidden/>
              </w:rPr>
              <w:fldChar w:fldCharType="begin"/>
            </w:r>
            <w:r w:rsidR="00C04F54">
              <w:rPr>
                <w:noProof/>
                <w:webHidden/>
              </w:rPr>
              <w:instrText xml:space="preserve"> PAGEREF _Toc158820307 \h </w:instrText>
            </w:r>
            <w:r w:rsidR="00C04F54">
              <w:rPr>
                <w:noProof/>
                <w:webHidden/>
              </w:rPr>
            </w:r>
            <w:r w:rsidR="00C04F54">
              <w:rPr>
                <w:noProof/>
                <w:webHidden/>
              </w:rPr>
              <w:fldChar w:fldCharType="separate"/>
            </w:r>
            <w:r w:rsidR="00C04F54">
              <w:rPr>
                <w:noProof/>
                <w:webHidden/>
              </w:rPr>
              <w:t>12</w:t>
            </w:r>
            <w:r w:rsidR="00C04F54">
              <w:rPr>
                <w:noProof/>
                <w:webHidden/>
              </w:rPr>
              <w:fldChar w:fldCharType="end"/>
            </w:r>
          </w:hyperlink>
        </w:p>
        <w:p w14:paraId="669AA3F0" w14:textId="35F22E8D"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08" w:history="1">
            <w:r w:rsidR="00C04F54" w:rsidRPr="001F166D">
              <w:rPr>
                <w:rStyle w:val="Hyperlink"/>
                <w:noProof/>
              </w:rPr>
              <w:t>3.6</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Warranties</w:t>
            </w:r>
            <w:r w:rsidR="00C04F54">
              <w:rPr>
                <w:noProof/>
                <w:webHidden/>
              </w:rPr>
              <w:tab/>
            </w:r>
            <w:r w:rsidR="00C04F54">
              <w:rPr>
                <w:noProof/>
                <w:webHidden/>
              </w:rPr>
              <w:fldChar w:fldCharType="begin"/>
            </w:r>
            <w:r w:rsidR="00C04F54">
              <w:rPr>
                <w:noProof/>
                <w:webHidden/>
              </w:rPr>
              <w:instrText xml:space="preserve"> PAGEREF _Toc158820308 \h </w:instrText>
            </w:r>
            <w:r w:rsidR="00C04F54">
              <w:rPr>
                <w:noProof/>
                <w:webHidden/>
              </w:rPr>
            </w:r>
            <w:r w:rsidR="00C04F54">
              <w:rPr>
                <w:noProof/>
                <w:webHidden/>
              </w:rPr>
              <w:fldChar w:fldCharType="separate"/>
            </w:r>
            <w:r w:rsidR="00C04F54">
              <w:rPr>
                <w:noProof/>
                <w:webHidden/>
              </w:rPr>
              <w:t>12</w:t>
            </w:r>
            <w:r w:rsidR="00C04F54">
              <w:rPr>
                <w:noProof/>
                <w:webHidden/>
              </w:rPr>
              <w:fldChar w:fldCharType="end"/>
            </w:r>
          </w:hyperlink>
        </w:p>
        <w:p w14:paraId="55901583" w14:textId="2211C430"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09" w:history="1">
            <w:r w:rsidR="00C04F54" w:rsidRPr="001F166D">
              <w:rPr>
                <w:rStyle w:val="Hyperlink"/>
                <w:noProof/>
              </w:rPr>
              <w:t>4</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Funding and payment</w:t>
            </w:r>
            <w:r w:rsidR="00C04F54">
              <w:rPr>
                <w:noProof/>
                <w:webHidden/>
              </w:rPr>
              <w:tab/>
            </w:r>
            <w:r w:rsidR="00C04F54">
              <w:rPr>
                <w:noProof/>
                <w:webHidden/>
              </w:rPr>
              <w:fldChar w:fldCharType="begin"/>
            </w:r>
            <w:r w:rsidR="00C04F54">
              <w:rPr>
                <w:noProof/>
                <w:webHidden/>
              </w:rPr>
              <w:instrText xml:space="preserve"> PAGEREF _Toc158820309 \h </w:instrText>
            </w:r>
            <w:r w:rsidR="00C04F54">
              <w:rPr>
                <w:noProof/>
                <w:webHidden/>
              </w:rPr>
            </w:r>
            <w:r w:rsidR="00C04F54">
              <w:rPr>
                <w:noProof/>
                <w:webHidden/>
              </w:rPr>
              <w:fldChar w:fldCharType="separate"/>
            </w:r>
            <w:r w:rsidR="00C04F54">
              <w:rPr>
                <w:noProof/>
                <w:webHidden/>
              </w:rPr>
              <w:t>12</w:t>
            </w:r>
            <w:r w:rsidR="00C04F54">
              <w:rPr>
                <w:noProof/>
                <w:webHidden/>
              </w:rPr>
              <w:fldChar w:fldCharType="end"/>
            </w:r>
          </w:hyperlink>
        </w:p>
        <w:p w14:paraId="13962EF0" w14:textId="7CF9DC34"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10" w:history="1">
            <w:r w:rsidR="00C04F54" w:rsidRPr="001F166D">
              <w:rPr>
                <w:rStyle w:val="Hyperlink"/>
                <w:noProof/>
              </w:rPr>
              <w:t>4.1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Funding</w:t>
            </w:r>
            <w:r w:rsidR="00C04F54">
              <w:rPr>
                <w:noProof/>
                <w:webHidden/>
              </w:rPr>
              <w:tab/>
            </w:r>
            <w:r w:rsidR="00C04F54">
              <w:rPr>
                <w:noProof/>
                <w:webHidden/>
              </w:rPr>
              <w:fldChar w:fldCharType="begin"/>
            </w:r>
            <w:r w:rsidR="00C04F54">
              <w:rPr>
                <w:noProof/>
                <w:webHidden/>
              </w:rPr>
              <w:instrText xml:space="preserve"> PAGEREF _Toc158820310 \h </w:instrText>
            </w:r>
            <w:r w:rsidR="00C04F54">
              <w:rPr>
                <w:noProof/>
                <w:webHidden/>
              </w:rPr>
            </w:r>
            <w:r w:rsidR="00C04F54">
              <w:rPr>
                <w:noProof/>
                <w:webHidden/>
              </w:rPr>
              <w:fldChar w:fldCharType="separate"/>
            </w:r>
            <w:r w:rsidR="00C04F54">
              <w:rPr>
                <w:noProof/>
                <w:webHidden/>
              </w:rPr>
              <w:t>12</w:t>
            </w:r>
            <w:r w:rsidR="00C04F54">
              <w:rPr>
                <w:noProof/>
                <w:webHidden/>
              </w:rPr>
              <w:fldChar w:fldCharType="end"/>
            </w:r>
          </w:hyperlink>
        </w:p>
        <w:p w14:paraId="039379B1" w14:textId="456CDDCC"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11" w:history="1">
            <w:r w:rsidR="00C04F54" w:rsidRPr="001F166D">
              <w:rPr>
                <w:rStyle w:val="Hyperlink"/>
                <w:noProof/>
              </w:rPr>
              <w:t>4.2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Payment</w:t>
            </w:r>
            <w:r w:rsidR="00C04F54">
              <w:rPr>
                <w:noProof/>
                <w:webHidden/>
              </w:rPr>
              <w:tab/>
            </w:r>
            <w:r w:rsidR="00C04F54">
              <w:rPr>
                <w:noProof/>
                <w:webHidden/>
              </w:rPr>
              <w:fldChar w:fldCharType="begin"/>
            </w:r>
            <w:r w:rsidR="00C04F54">
              <w:rPr>
                <w:noProof/>
                <w:webHidden/>
              </w:rPr>
              <w:instrText xml:space="preserve"> PAGEREF _Toc158820311 \h </w:instrText>
            </w:r>
            <w:r w:rsidR="00C04F54">
              <w:rPr>
                <w:noProof/>
                <w:webHidden/>
              </w:rPr>
            </w:r>
            <w:r w:rsidR="00C04F54">
              <w:rPr>
                <w:noProof/>
                <w:webHidden/>
              </w:rPr>
              <w:fldChar w:fldCharType="separate"/>
            </w:r>
            <w:r w:rsidR="00C04F54">
              <w:rPr>
                <w:noProof/>
                <w:webHidden/>
              </w:rPr>
              <w:t>12</w:t>
            </w:r>
            <w:r w:rsidR="00C04F54">
              <w:rPr>
                <w:noProof/>
                <w:webHidden/>
              </w:rPr>
              <w:fldChar w:fldCharType="end"/>
            </w:r>
          </w:hyperlink>
        </w:p>
        <w:p w14:paraId="4BB0403C" w14:textId="337E8930"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12" w:history="1">
            <w:r w:rsidR="00C04F54" w:rsidRPr="001F166D">
              <w:rPr>
                <w:rStyle w:val="Hyperlink"/>
                <w:noProof/>
              </w:rPr>
              <w:t>4.3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Refund of Funding</w:t>
            </w:r>
            <w:r w:rsidR="00C04F54">
              <w:rPr>
                <w:noProof/>
                <w:webHidden/>
              </w:rPr>
              <w:tab/>
            </w:r>
            <w:r w:rsidR="00C04F54">
              <w:rPr>
                <w:noProof/>
                <w:webHidden/>
              </w:rPr>
              <w:fldChar w:fldCharType="begin"/>
            </w:r>
            <w:r w:rsidR="00C04F54">
              <w:rPr>
                <w:noProof/>
                <w:webHidden/>
              </w:rPr>
              <w:instrText xml:space="preserve"> PAGEREF _Toc158820312 \h </w:instrText>
            </w:r>
            <w:r w:rsidR="00C04F54">
              <w:rPr>
                <w:noProof/>
                <w:webHidden/>
              </w:rPr>
            </w:r>
            <w:r w:rsidR="00C04F54">
              <w:rPr>
                <w:noProof/>
                <w:webHidden/>
              </w:rPr>
              <w:fldChar w:fldCharType="separate"/>
            </w:r>
            <w:r w:rsidR="00C04F54">
              <w:rPr>
                <w:noProof/>
                <w:webHidden/>
              </w:rPr>
              <w:t>13</w:t>
            </w:r>
            <w:r w:rsidR="00C04F54">
              <w:rPr>
                <w:noProof/>
                <w:webHidden/>
              </w:rPr>
              <w:fldChar w:fldCharType="end"/>
            </w:r>
          </w:hyperlink>
        </w:p>
        <w:p w14:paraId="439D1BD5" w14:textId="09ADA619"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13" w:history="1">
            <w:r w:rsidR="00C04F54" w:rsidRPr="001F166D">
              <w:rPr>
                <w:rStyle w:val="Hyperlink"/>
                <w:noProof/>
              </w:rPr>
              <w:t>5</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Governance</w:t>
            </w:r>
            <w:r w:rsidR="00C04F54">
              <w:rPr>
                <w:noProof/>
                <w:webHidden/>
              </w:rPr>
              <w:tab/>
            </w:r>
            <w:r w:rsidR="00C04F54">
              <w:rPr>
                <w:noProof/>
                <w:webHidden/>
              </w:rPr>
              <w:fldChar w:fldCharType="begin"/>
            </w:r>
            <w:r w:rsidR="00C04F54">
              <w:rPr>
                <w:noProof/>
                <w:webHidden/>
              </w:rPr>
              <w:instrText xml:space="preserve"> PAGEREF _Toc158820313 \h </w:instrText>
            </w:r>
            <w:r w:rsidR="00C04F54">
              <w:rPr>
                <w:noProof/>
                <w:webHidden/>
              </w:rPr>
            </w:r>
            <w:r w:rsidR="00C04F54">
              <w:rPr>
                <w:noProof/>
                <w:webHidden/>
              </w:rPr>
              <w:fldChar w:fldCharType="separate"/>
            </w:r>
            <w:r w:rsidR="00C04F54">
              <w:rPr>
                <w:noProof/>
                <w:webHidden/>
              </w:rPr>
              <w:t>13</w:t>
            </w:r>
            <w:r w:rsidR="00C04F54">
              <w:rPr>
                <w:noProof/>
                <w:webHidden/>
              </w:rPr>
              <w:fldChar w:fldCharType="end"/>
            </w:r>
          </w:hyperlink>
        </w:p>
        <w:p w14:paraId="7D4192A4" w14:textId="5D7C4B8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14" w:history="1">
            <w:r w:rsidR="00C04F54" w:rsidRPr="001F166D">
              <w:rPr>
                <w:rStyle w:val="Hyperlink"/>
                <w:noProof/>
              </w:rPr>
              <w:t>5.1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Appointment of Contract Managers</w:t>
            </w:r>
            <w:r w:rsidR="00C04F54">
              <w:rPr>
                <w:noProof/>
                <w:webHidden/>
              </w:rPr>
              <w:tab/>
            </w:r>
            <w:r w:rsidR="00C04F54">
              <w:rPr>
                <w:noProof/>
                <w:webHidden/>
              </w:rPr>
              <w:fldChar w:fldCharType="begin"/>
            </w:r>
            <w:r w:rsidR="00C04F54">
              <w:rPr>
                <w:noProof/>
                <w:webHidden/>
              </w:rPr>
              <w:instrText xml:space="preserve"> PAGEREF _Toc158820314 \h </w:instrText>
            </w:r>
            <w:r w:rsidR="00C04F54">
              <w:rPr>
                <w:noProof/>
                <w:webHidden/>
              </w:rPr>
            </w:r>
            <w:r w:rsidR="00C04F54">
              <w:rPr>
                <w:noProof/>
                <w:webHidden/>
              </w:rPr>
              <w:fldChar w:fldCharType="separate"/>
            </w:r>
            <w:r w:rsidR="00C04F54">
              <w:rPr>
                <w:noProof/>
                <w:webHidden/>
              </w:rPr>
              <w:t>13</w:t>
            </w:r>
            <w:r w:rsidR="00C04F54">
              <w:rPr>
                <w:noProof/>
                <w:webHidden/>
              </w:rPr>
              <w:fldChar w:fldCharType="end"/>
            </w:r>
          </w:hyperlink>
        </w:p>
        <w:p w14:paraId="57A39CBB" w14:textId="09330F20"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15" w:history="1">
            <w:r w:rsidR="00C04F54" w:rsidRPr="001F166D">
              <w:rPr>
                <w:rStyle w:val="Hyperlink"/>
                <w:noProof/>
              </w:rPr>
              <w:t>5.2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Communications</w:t>
            </w:r>
            <w:r w:rsidR="00C04F54">
              <w:rPr>
                <w:noProof/>
                <w:webHidden/>
              </w:rPr>
              <w:tab/>
            </w:r>
            <w:r w:rsidR="00C04F54">
              <w:rPr>
                <w:noProof/>
                <w:webHidden/>
              </w:rPr>
              <w:fldChar w:fldCharType="begin"/>
            </w:r>
            <w:r w:rsidR="00C04F54">
              <w:rPr>
                <w:noProof/>
                <w:webHidden/>
              </w:rPr>
              <w:instrText xml:space="preserve"> PAGEREF _Toc158820315 \h </w:instrText>
            </w:r>
            <w:r w:rsidR="00C04F54">
              <w:rPr>
                <w:noProof/>
                <w:webHidden/>
              </w:rPr>
            </w:r>
            <w:r w:rsidR="00C04F54">
              <w:rPr>
                <w:noProof/>
                <w:webHidden/>
              </w:rPr>
              <w:fldChar w:fldCharType="separate"/>
            </w:r>
            <w:r w:rsidR="00C04F54">
              <w:rPr>
                <w:noProof/>
                <w:webHidden/>
              </w:rPr>
              <w:t>13</w:t>
            </w:r>
            <w:r w:rsidR="00C04F54">
              <w:rPr>
                <w:noProof/>
                <w:webHidden/>
              </w:rPr>
              <w:fldChar w:fldCharType="end"/>
            </w:r>
          </w:hyperlink>
        </w:p>
        <w:p w14:paraId="3AC09537" w14:textId="65EBFF2A"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16" w:history="1">
            <w:r w:rsidR="00C04F54" w:rsidRPr="001F166D">
              <w:rPr>
                <w:rStyle w:val="Hyperlink"/>
                <w:noProof/>
              </w:rPr>
              <w:t>6</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Research Plan</w:t>
            </w:r>
            <w:r w:rsidR="00C04F54">
              <w:rPr>
                <w:noProof/>
                <w:webHidden/>
              </w:rPr>
              <w:tab/>
            </w:r>
            <w:r w:rsidR="00C04F54">
              <w:rPr>
                <w:noProof/>
                <w:webHidden/>
              </w:rPr>
              <w:fldChar w:fldCharType="begin"/>
            </w:r>
            <w:r w:rsidR="00C04F54">
              <w:rPr>
                <w:noProof/>
                <w:webHidden/>
              </w:rPr>
              <w:instrText xml:space="preserve"> PAGEREF _Toc158820316 \h </w:instrText>
            </w:r>
            <w:r w:rsidR="00C04F54">
              <w:rPr>
                <w:noProof/>
                <w:webHidden/>
              </w:rPr>
            </w:r>
            <w:r w:rsidR="00C04F54">
              <w:rPr>
                <w:noProof/>
                <w:webHidden/>
              </w:rPr>
              <w:fldChar w:fldCharType="separate"/>
            </w:r>
            <w:r w:rsidR="00C04F54">
              <w:rPr>
                <w:noProof/>
                <w:webHidden/>
              </w:rPr>
              <w:t>13</w:t>
            </w:r>
            <w:r w:rsidR="00C04F54">
              <w:rPr>
                <w:noProof/>
                <w:webHidden/>
              </w:rPr>
              <w:fldChar w:fldCharType="end"/>
            </w:r>
          </w:hyperlink>
        </w:p>
        <w:p w14:paraId="09292C4F" w14:textId="471CD1D6"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17" w:history="1">
            <w:r w:rsidR="00C04F54" w:rsidRPr="001F166D">
              <w:rPr>
                <w:rStyle w:val="Hyperlink"/>
                <w:noProof/>
              </w:rPr>
              <w:t>6.1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Draft Research Plan</w:t>
            </w:r>
            <w:r w:rsidR="00C04F54">
              <w:rPr>
                <w:noProof/>
                <w:webHidden/>
              </w:rPr>
              <w:tab/>
            </w:r>
            <w:r w:rsidR="00C04F54">
              <w:rPr>
                <w:noProof/>
                <w:webHidden/>
              </w:rPr>
              <w:fldChar w:fldCharType="begin"/>
            </w:r>
            <w:r w:rsidR="00C04F54">
              <w:rPr>
                <w:noProof/>
                <w:webHidden/>
              </w:rPr>
              <w:instrText xml:space="preserve"> PAGEREF _Toc158820317 \h </w:instrText>
            </w:r>
            <w:r w:rsidR="00C04F54">
              <w:rPr>
                <w:noProof/>
                <w:webHidden/>
              </w:rPr>
            </w:r>
            <w:r w:rsidR="00C04F54">
              <w:rPr>
                <w:noProof/>
                <w:webHidden/>
              </w:rPr>
              <w:fldChar w:fldCharType="separate"/>
            </w:r>
            <w:r w:rsidR="00C04F54">
              <w:rPr>
                <w:noProof/>
                <w:webHidden/>
              </w:rPr>
              <w:t>13</w:t>
            </w:r>
            <w:r w:rsidR="00C04F54">
              <w:rPr>
                <w:noProof/>
                <w:webHidden/>
              </w:rPr>
              <w:fldChar w:fldCharType="end"/>
            </w:r>
          </w:hyperlink>
        </w:p>
        <w:p w14:paraId="0B959790" w14:textId="157C3B7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18" w:history="1">
            <w:r w:rsidR="00C04F54" w:rsidRPr="001F166D">
              <w:rPr>
                <w:rStyle w:val="Hyperlink"/>
                <w:noProof/>
              </w:rPr>
              <w:t>6.2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Review of Research Plan</w:t>
            </w:r>
            <w:r w:rsidR="00C04F54">
              <w:rPr>
                <w:noProof/>
                <w:webHidden/>
              </w:rPr>
              <w:tab/>
            </w:r>
            <w:r w:rsidR="00C04F54">
              <w:rPr>
                <w:noProof/>
                <w:webHidden/>
              </w:rPr>
              <w:fldChar w:fldCharType="begin"/>
            </w:r>
            <w:r w:rsidR="00C04F54">
              <w:rPr>
                <w:noProof/>
                <w:webHidden/>
              </w:rPr>
              <w:instrText xml:space="preserve"> PAGEREF _Toc158820318 \h </w:instrText>
            </w:r>
            <w:r w:rsidR="00C04F54">
              <w:rPr>
                <w:noProof/>
                <w:webHidden/>
              </w:rPr>
            </w:r>
            <w:r w:rsidR="00C04F54">
              <w:rPr>
                <w:noProof/>
                <w:webHidden/>
              </w:rPr>
              <w:fldChar w:fldCharType="separate"/>
            </w:r>
            <w:r w:rsidR="00C04F54">
              <w:rPr>
                <w:noProof/>
                <w:webHidden/>
              </w:rPr>
              <w:t>13</w:t>
            </w:r>
            <w:r w:rsidR="00C04F54">
              <w:rPr>
                <w:noProof/>
                <w:webHidden/>
              </w:rPr>
              <w:fldChar w:fldCharType="end"/>
            </w:r>
          </w:hyperlink>
        </w:p>
        <w:p w14:paraId="04E42005" w14:textId="0712E8E1"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19" w:history="1">
            <w:r w:rsidR="00C04F54" w:rsidRPr="001F166D">
              <w:rPr>
                <w:rStyle w:val="Hyperlink"/>
                <w:noProof/>
              </w:rPr>
              <w:t>6.3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Acceptance of Research Plan</w:t>
            </w:r>
            <w:r w:rsidR="00C04F54">
              <w:rPr>
                <w:noProof/>
                <w:webHidden/>
              </w:rPr>
              <w:tab/>
            </w:r>
            <w:r w:rsidR="00C04F54">
              <w:rPr>
                <w:noProof/>
                <w:webHidden/>
              </w:rPr>
              <w:fldChar w:fldCharType="begin"/>
            </w:r>
            <w:r w:rsidR="00C04F54">
              <w:rPr>
                <w:noProof/>
                <w:webHidden/>
              </w:rPr>
              <w:instrText xml:space="preserve"> PAGEREF _Toc158820319 \h </w:instrText>
            </w:r>
            <w:r w:rsidR="00C04F54">
              <w:rPr>
                <w:noProof/>
                <w:webHidden/>
              </w:rPr>
            </w:r>
            <w:r w:rsidR="00C04F54">
              <w:rPr>
                <w:noProof/>
                <w:webHidden/>
              </w:rPr>
              <w:fldChar w:fldCharType="separate"/>
            </w:r>
            <w:r w:rsidR="00C04F54">
              <w:rPr>
                <w:noProof/>
                <w:webHidden/>
              </w:rPr>
              <w:t>14</w:t>
            </w:r>
            <w:r w:rsidR="00C04F54">
              <w:rPr>
                <w:noProof/>
                <w:webHidden/>
              </w:rPr>
              <w:fldChar w:fldCharType="end"/>
            </w:r>
          </w:hyperlink>
        </w:p>
        <w:p w14:paraId="3EAD15D7" w14:textId="6EC9FEC5"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20" w:history="1">
            <w:r w:rsidR="00C04F54" w:rsidRPr="001F166D">
              <w:rPr>
                <w:rStyle w:val="Hyperlink"/>
                <w:noProof/>
              </w:rPr>
              <w:t>7</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Deliverables</w:t>
            </w:r>
            <w:r w:rsidR="00C04F54">
              <w:rPr>
                <w:noProof/>
                <w:webHidden/>
              </w:rPr>
              <w:tab/>
            </w:r>
            <w:r w:rsidR="00C04F54">
              <w:rPr>
                <w:noProof/>
                <w:webHidden/>
              </w:rPr>
              <w:fldChar w:fldCharType="begin"/>
            </w:r>
            <w:r w:rsidR="00C04F54">
              <w:rPr>
                <w:noProof/>
                <w:webHidden/>
              </w:rPr>
              <w:instrText xml:space="preserve"> PAGEREF _Toc158820320 \h </w:instrText>
            </w:r>
            <w:r w:rsidR="00C04F54">
              <w:rPr>
                <w:noProof/>
                <w:webHidden/>
              </w:rPr>
            </w:r>
            <w:r w:rsidR="00C04F54">
              <w:rPr>
                <w:noProof/>
                <w:webHidden/>
              </w:rPr>
              <w:fldChar w:fldCharType="separate"/>
            </w:r>
            <w:r w:rsidR="00C04F54">
              <w:rPr>
                <w:noProof/>
                <w:webHidden/>
              </w:rPr>
              <w:t>14</w:t>
            </w:r>
            <w:r w:rsidR="00C04F54">
              <w:rPr>
                <w:noProof/>
                <w:webHidden/>
              </w:rPr>
              <w:fldChar w:fldCharType="end"/>
            </w:r>
          </w:hyperlink>
        </w:p>
        <w:p w14:paraId="112BB186" w14:textId="39D7F2BA"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21" w:history="1">
            <w:r w:rsidR="00C04F54" w:rsidRPr="001F166D">
              <w:rPr>
                <w:rStyle w:val="Hyperlink"/>
                <w:noProof/>
              </w:rPr>
              <w:t>7.1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Timing</w:t>
            </w:r>
            <w:r w:rsidR="00C04F54">
              <w:rPr>
                <w:noProof/>
                <w:webHidden/>
              </w:rPr>
              <w:tab/>
            </w:r>
            <w:r w:rsidR="00C04F54">
              <w:rPr>
                <w:noProof/>
                <w:webHidden/>
              </w:rPr>
              <w:fldChar w:fldCharType="begin"/>
            </w:r>
            <w:r w:rsidR="00C04F54">
              <w:rPr>
                <w:noProof/>
                <w:webHidden/>
              </w:rPr>
              <w:instrText xml:space="preserve"> PAGEREF _Toc158820321 \h </w:instrText>
            </w:r>
            <w:r w:rsidR="00C04F54">
              <w:rPr>
                <w:noProof/>
                <w:webHidden/>
              </w:rPr>
            </w:r>
            <w:r w:rsidR="00C04F54">
              <w:rPr>
                <w:noProof/>
                <w:webHidden/>
              </w:rPr>
              <w:fldChar w:fldCharType="separate"/>
            </w:r>
            <w:r w:rsidR="00C04F54">
              <w:rPr>
                <w:noProof/>
                <w:webHidden/>
              </w:rPr>
              <w:t>14</w:t>
            </w:r>
            <w:r w:rsidR="00C04F54">
              <w:rPr>
                <w:noProof/>
                <w:webHidden/>
              </w:rPr>
              <w:fldChar w:fldCharType="end"/>
            </w:r>
          </w:hyperlink>
        </w:p>
        <w:p w14:paraId="5446220B" w14:textId="03AA86DB"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22" w:history="1">
            <w:r w:rsidR="00C04F54" w:rsidRPr="001F166D">
              <w:rPr>
                <w:rStyle w:val="Hyperlink"/>
                <w:noProof/>
              </w:rPr>
              <w:t>7.2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Acceptance</w:t>
            </w:r>
            <w:r w:rsidR="00C04F54">
              <w:rPr>
                <w:noProof/>
                <w:webHidden/>
              </w:rPr>
              <w:tab/>
            </w:r>
            <w:r w:rsidR="00C04F54">
              <w:rPr>
                <w:noProof/>
                <w:webHidden/>
              </w:rPr>
              <w:fldChar w:fldCharType="begin"/>
            </w:r>
            <w:r w:rsidR="00C04F54">
              <w:rPr>
                <w:noProof/>
                <w:webHidden/>
              </w:rPr>
              <w:instrText xml:space="preserve"> PAGEREF _Toc158820322 \h </w:instrText>
            </w:r>
            <w:r w:rsidR="00C04F54">
              <w:rPr>
                <w:noProof/>
                <w:webHidden/>
              </w:rPr>
            </w:r>
            <w:r w:rsidR="00C04F54">
              <w:rPr>
                <w:noProof/>
                <w:webHidden/>
              </w:rPr>
              <w:fldChar w:fldCharType="separate"/>
            </w:r>
            <w:r w:rsidR="00C04F54">
              <w:rPr>
                <w:noProof/>
                <w:webHidden/>
              </w:rPr>
              <w:t>14</w:t>
            </w:r>
            <w:r w:rsidR="00C04F54">
              <w:rPr>
                <w:noProof/>
                <w:webHidden/>
              </w:rPr>
              <w:fldChar w:fldCharType="end"/>
            </w:r>
          </w:hyperlink>
        </w:p>
        <w:p w14:paraId="2194DAF6" w14:textId="191D8E70"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23" w:history="1">
            <w:r w:rsidR="00C04F54" w:rsidRPr="001F166D">
              <w:rPr>
                <w:rStyle w:val="Hyperlink"/>
                <w:noProof/>
              </w:rPr>
              <w:t>7.3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No deemed acceptance</w:t>
            </w:r>
            <w:r w:rsidR="00C04F54">
              <w:rPr>
                <w:noProof/>
                <w:webHidden/>
              </w:rPr>
              <w:tab/>
            </w:r>
            <w:r w:rsidR="00C04F54">
              <w:rPr>
                <w:noProof/>
                <w:webHidden/>
              </w:rPr>
              <w:fldChar w:fldCharType="begin"/>
            </w:r>
            <w:r w:rsidR="00C04F54">
              <w:rPr>
                <w:noProof/>
                <w:webHidden/>
              </w:rPr>
              <w:instrText xml:space="preserve"> PAGEREF _Toc158820323 \h </w:instrText>
            </w:r>
            <w:r w:rsidR="00C04F54">
              <w:rPr>
                <w:noProof/>
                <w:webHidden/>
              </w:rPr>
            </w:r>
            <w:r w:rsidR="00C04F54">
              <w:rPr>
                <w:noProof/>
                <w:webHidden/>
              </w:rPr>
              <w:fldChar w:fldCharType="separate"/>
            </w:r>
            <w:r w:rsidR="00C04F54">
              <w:rPr>
                <w:noProof/>
                <w:webHidden/>
              </w:rPr>
              <w:t>14</w:t>
            </w:r>
            <w:r w:rsidR="00C04F54">
              <w:rPr>
                <w:noProof/>
                <w:webHidden/>
              </w:rPr>
              <w:fldChar w:fldCharType="end"/>
            </w:r>
          </w:hyperlink>
        </w:p>
        <w:p w14:paraId="66A0D679" w14:textId="77C52335"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24" w:history="1">
            <w:r w:rsidR="00C04F54" w:rsidRPr="001F166D">
              <w:rPr>
                <w:rStyle w:val="Hyperlink"/>
                <w:noProof/>
              </w:rPr>
              <w:t>8</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Reports</w:t>
            </w:r>
            <w:r w:rsidR="00C04F54">
              <w:rPr>
                <w:noProof/>
                <w:webHidden/>
              </w:rPr>
              <w:tab/>
            </w:r>
            <w:r w:rsidR="00C04F54">
              <w:rPr>
                <w:noProof/>
                <w:webHidden/>
              </w:rPr>
              <w:fldChar w:fldCharType="begin"/>
            </w:r>
            <w:r w:rsidR="00C04F54">
              <w:rPr>
                <w:noProof/>
                <w:webHidden/>
              </w:rPr>
              <w:instrText xml:space="preserve"> PAGEREF _Toc158820324 \h </w:instrText>
            </w:r>
            <w:r w:rsidR="00C04F54">
              <w:rPr>
                <w:noProof/>
                <w:webHidden/>
              </w:rPr>
            </w:r>
            <w:r w:rsidR="00C04F54">
              <w:rPr>
                <w:noProof/>
                <w:webHidden/>
              </w:rPr>
              <w:fldChar w:fldCharType="separate"/>
            </w:r>
            <w:r w:rsidR="00C04F54">
              <w:rPr>
                <w:noProof/>
                <w:webHidden/>
              </w:rPr>
              <w:t>14</w:t>
            </w:r>
            <w:r w:rsidR="00C04F54">
              <w:rPr>
                <w:noProof/>
                <w:webHidden/>
              </w:rPr>
              <w:fldChar w:fldCharType="end"/>
            </w:r>
          </w:hyperlink>
        </w:p>
        <w:p w14:paraId="4350C842" w14:textId="36754B24"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25" w:history="1">
            <w:r w:rsidR="00C04F54" w:rsidRPr="001F166D">
              <w:rPr>
                <w:rStyle w:val="Hyperlink"/>
                <w:noProof/>
              </w:rPr>
              <w:t>8.1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Completed Deliverables report</w:t>
            </w:r>
            <w:r w:rsidR="00C04F54">
              <w:rPr>
                <w:noProof/>
                <w:webHidden/>
              </w:rPr>
              <w:tab/>
            </w:r>
            <w:r w:rsidR="00C04F54">
              <w:rPr>
                <w:noProof/>
                <w:webHidden/>
              </w:rPr>
              <w:fldChar w:fldCharType="begin"/>
            </w:r>
            <w:r w:rsidR="00C04F54">
              <w:rPr>
                <w:noProof/>
                <w:webHidden/>
              </w:rPr>
              <w:instrText xml:space="preserve"> PAGEREF _Toc158820325 \h </w:instrText>
            </w:r>
            <w:r w:rsidR="00C04F54">
              <w:rPr>
                <w:noProof/>
                <w:webHidden/>
              </w:rPr>
            </w:r>
            <w:r w:rsidR="00C04F54">
              <w:rPr>
                <w:noProof/>
                <w:webHidden/>
              </w:rPr>
              <w:fldChar w:fldCharType="separate"/>
            </w:r>
            <w:r w:rsidR="00C04F54">
              <w:rPr>
                <w:noProof/>
                <w:webHidden/>
              </w:rPr>
              <w:t>14</w:t>
            </w:r>
            <w:r w:rsidR="00C04F54">
              <w:rPr>
                <w:noProof/>
                <w:webHidden/>
              </w:rPr>
              <w:fldChar w:fldCharType="end"/>
            </w:r>
          </w:hyperlink>
        </w:p>
        <w:p w14:paraId="0D1F5FD3" w14:textId="317964BB"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26" w:history="1">
            <w:r w:rsidR="00C04F54" w:rsidRPr="001F166D">
              <w:rPr>
                <w:rStyle w:val="Hyperlink"/>
                <w:noProof/>
              </w:rPr>
              <w:t>8.2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Quarterly reports</w:t>
            </w:r>
            <w:r w:rsidR="00C04F54">
              <w:rPr>
                <w:noProof/>
                <w:webHidden/>
              </w:rPr>
              <w:tab/>
            </w:r>
            <w:r w:rsidR="00C04F54">
              <w:rPr>
                <w:noProof/>
                <w:webHidden/>
              </w:rPr>
              <w:fldChar w:fldCharType="begin"/>
            </w:r>
            <w:r w:rsidR="00C04F54">
              <w:rPr>
                <w:noProof/>
                <w:webHidden/>
              </w:rPr>
              <w:instrText xml:space="preserve"> PAGEREF _Toc158820326 \h </w:instrText>
            </w:r>
            <w:r w:rsidR="00C04F54">
              <w:rPr>
                <w:noProof/>
                <w:webHidden/>
              </w:rPr>
            </w:r>
            <w:r w:rsidR="00C04F54">
              <w:rPr>
                <w:noProof/>
                <w:webHidden/>
              </w:rPr>
              <w:fldChar w:fldCharType="separate"/>
            </w:r>
            <w:r w:rsidR="00C04F54">
              <w:rPr>
                <w:noProof/>
                <w:webHidden/>
              </w:rPr>
              <w:t>15</w:t>
            </w:r>
            <w:r w:rsidR="00C04F54">
              <w:rPr>
                <w:noProof/>
                <w:webHidden/>
              </w:rPr>
              <w:fldChar w:fldCharType="end"/>
            </w:r>
          </w:hyperlink>
        </w:p>
        <w:p w14:paraId="07ABDEF3" w14:textId="783F16E4"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27" w:history="1">
            <w:r w:rsidR="00C04F54" w:rsidRPr="001F166D">
              <w:rPr>
                <w:rStyle w:val="Hyperlink"/>
                <w:noProof/>
              </w:rPr>
              <w:t>8.3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Project evaluation survey</w:t>
            </w:r>
            <w:r w:rsidR="00C04F54">
              <w:rPr>
                <w:noProof/>
                <w:webHidden/>
              </w:rPr>
              <w:tab/>
            </w:r>
            <w:r w:rsidR="00C04F54">
              <w:rPr>
                <w:noProof/>
                <w:webHidden/>
              </w:rPr>
              <w:fldChar w:fldCharType="begin"/>
            </w:r>
            <w:r w:rsidR="00C04F54">
              <w:rPr>
                <w:noProof/>
                <w:webHidden/>
              </w:rPr>
              <w:instrText xml:space="preserve"> PAGEREF _Toc158820327 \h </w:instrText>
            </w:r>
            <w:r w:rsidR="00C04F54">
              <w:rPr>
                <w:noProof/>
                <w:webHidden/>
              </w:rPr>
            </w:r>
            <w:r w:rsidR="00C04F54">
              <w:rPr>
                <w:noProof/>
                <w:webHidden/>
              </w:rPr>
              <w:fldChar w:fldCharType="separate"/>
            </w:r>
            <w:r w:rsidR="00C04F54">
              <w:rPr>
                <w:noProof/>
                <w:webHidden/>
              </w:rPr>
              <w:t>15</w:t>
            </w:r>
            <w:r w:rsidR="00C04F54">
              <w:rPr>
                <w:noProof/>
                <w:webHidden/>
              </w:rPr>
              <w:fldChar w:fldCharType="end"/>
            </w:r>
          </w:hyperlink>
        </w:p>
        <w:p w14:paraId="6794B3B7" w14:textId="3DAEE2E9"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28" w:history="1">
            <w:r w:rsidR="00C04F54" w:rsidRPr="001F166D">
              <w:rPr>
                <w:rStyle w:val="Hyperlink"/>
                <w:noProof/>
              </w:rPr>
              <w:t>9</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Personnel</w:t>
            </w:r>
            <w:r w:rsidR="00C04F54">
              <w:rPr>
                <w:noProof/>
                <w:webHidden/>
              </w:rPr>
              <w:tab/>
            </w:r>
            <w:r w:rsidR="00C04F54">
              <w:rPr>
                <w:noProof/>
                <w:webHidden/>
              </w:rPr>
              <w:fldChar w:fldCharType="begin"/>
            </w:r>
            <w:r w:rsidR="00C04F54">
              <w:rPr>
                <w:noProof/>
                <w:webHidden/>
              </w:rPr>
              <w:instrText xml:space="preserve"> PAGEREF _Toc158820328 \h </w:instrText>
            </w:r>
            <w:r w:rsidR="00C04F54">
              <w:rPr>
                <w:noProof/>
                <w:webHidden/>
              </w:rPr>
            </w:r>
            <w:r w:rsidR="00C04F54">
              <w:rPr>
                <w:noProof/>
                <w:webHidden/>
              </w:rPr>
              <w:fldChar w:fldCharType="separate"/>
            </w:r>
            <w:r w:rsidR="00C04F54">
              <w:rPr>
                <w:noProof/>
                <w:webHidden/>
              </w:rPr>
              <w:t>15</w:t>
            </w:r>
            <w:r w:rsidR="00C04F54">
              <w:rPr>
                <w:noProof/>
                <w:webHidden/>
              </w:rPr>
              <w:fldChar w:fldCharType="end"/>
            </w:r>
          </w:hyperlink>
        </w:p>
        <w:p w14:paraId="4EBF7076" w14:textId="000B150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29" w:history="1">
            <w:r w:rsidR="00C04F54" w:rsidRPr="001F166D">
              <w:rPr>
                <w:rStyle w:val="Hyperlink"/>
                <w:noProof/>
              </w:rPr>
              <w:t>9.1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Responsibility for Personnel</w:t>
            </w:r>
            <w:r w:rsidR="00C04F54">
              <w:rPr>
                <w:noProof/>
                <w:webHidden/>
              </w:rPr>
              <w:tab/>
            </w:r>
            <w:r w:rsidR="00C04F54">
              <w:rPr>
                <w:noProof/>
                <w:webHidden/>
              </w:rPr>
              <w:fldChar w:fldCharType="begin"/>
            </w:r>
            <w:r w:rsidR="00C04F54">
              <w:rPr>
                <w:noProof/>
                <w:webHidden/>
              </w:rPr>
              <w:instrText xml:space="preserve"> PAGEREF _Toc158820329 \h </w:instrText>
            </w:r>
            <w:r w:rsidR="00C04F54">
              <w:rPr>
                <w:noProof/>
                <w:webHidden/>
              </w:rPr>
            </w:r>
            <w:r w:rsidR="00C04F54">
              <w:rPr>
                <w:noProof/>
                <w:webHidden/>
              </w:rPr>
              <w:fldChar w:fldCharType="separate"/>
            </w:r>
            <w:r w:rsidR="00C04F54">
              <w:rPr>
                <w:noProof/>
                <w:webHidden/>
              </w:rPr>
              <w:t>15</w:t>
            </w:r>
            <w:r w:rsidR="00C04F54">
              <w:rPr>
                <w:noProof/>
                <w:webHidden/>
              </w:rPr>
              <w:fldChar w:fldCharType="end"/>
            </w:r>
          </w:hyperlink>
        </w:p>
        <w:p w14:paraId="214A37CF" w14:textId="57394B43"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30" w:history="1">
            <w:r w:rsidR="00C04F54" w:rsidRPr="001F166D">
              <w:rPr>
                <w:rStyle w:val="Hyperlink"/>
                <w:noProof/>
              </w:rPr>
              <w:t>9.2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Key Personnel</w:t>
            </w:r>
            <w:r w:rsidR="00C04F54">
              <w:rPr>
                <w:noProof/>
                <w:webHidden/>
              </w:rPr>
              <w:tab/>
            </w:r>
            <w:r w:rsidR="00C04F54">
              <w:rPr>
                <w:noProof/>
                <w:webHidden/>
              </w:rPr>
              <w:fldChar w:fldCharType="begin"/>
            </w:r>
            <w:r w:rsidR="00C04F54">
              <w:rPr>
                <w:noProof/>
                <w:webHidden/>
              </w:rPr>
              <w:instrText xml:space="preserve"> PAGEREF _Toc158820330 \h </w:instrText>
            </w:r>
            <w:r w:rsidR="00C04F54">
              <w:rPr>
                <w:noProof/>
                <w:webHidden/>
              </w:rPr>
            </w:r>
            <w:r w:rsidR="00C04F54">
              <w:rPr>
                <w:noProof/>
                <w:webHidden/>
              </w:rPr>
              <w:fldChar w:fldCharType="separate"/>
            </w:r>
            <w:r w:rsidR="00C04F54">
              <w:rPr>
                <w:noProof/>
                <w:webHidden/>
              </w:rPr>
              <w:t>15</w:t>
            </w:r>
            <w:r w:rsidR="00C04F54">
              <w:rPr>
                <w:noProof/>
                <w:webHidden/>
              </w:rPr>
              <w:fldChar w:fldCharType="end"/>
            </w:r>
          </w:hyperlink>
        </w:p>
        <w:p w14:paraId="374BCAFA" w14:textId="72C293F7"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31" w:history="1">
            <w:r w:rsidR="00C04F54" w:rsidRPr="001F166D">
              <w:rPr>
                <w:rStyle w:val="Hyperlink"/>
                <w:noProof/>
              </w:rPr>
              <w:t>9.3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Unavailability of Key Personnel</w:t>
            </w:r>
            <w:r w:rsidR="00C04F54">
              <w:rPr>
                <w:noProof/>
                <w:webHidden/>
              </w:rPr>
              <w:tab/>
            </w:r>
            <w:r w:rsidR="00C04F54">
              <w:rPr>
                <w:noProof/>
                <w:webHidden/>
              </w:rPr>
              <w:fldChar w:fldCharType="begin"/>
            </w:r>
            <w:r w:rsidR="00C04F54">
              <w:rPr>
                <w:noProof/>
                <w:webHidden/>
              </w:rPr>
              <w:instrText xml:space="preserve"> PAGEREF _Toc158820331 \h </w:instrText>
            </w:r>
            <w:r w:rsidR="00C04F54">
              <w:rPr>
                <w:noProof/>
                <w:webHidden/>
              </w:rPr>
            </w:r>
            <w:r w:rsidR="00C04F54">
              <w:rPr>
                <w:noProof/>
                <w:webHidden/>
              </w:rPr>
              <w:fldChar w:fldCharType="separate"/>
            </w:r>
            <w:r w:rsidR="00C04F54">
              <w:rPr>
                <w:noProof/>
                <w:webHidden/>
              </w:rPr>
              <w:t>15</w:t>
            </w:r>
            <w:r w:rsidR="00C04F54">
              <w:rPr>
                <w:noProof/>
                <w:webHidden/>
              </w:rPr>
              <w:fldChar w:fldCharType="end"/>
            </w:r>
          </w:hyperlink>
        </w:p>
        <w:p w14:paraId="71B6BD4C" w14:textId="5E034210"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32" w:history="1">
            <w:r w:rsidR="00C04F54" w:rsidRPr="001F166D">
              <w:rPr>
                <w:rStyle w:val="Hyperlink"/>
                <w:noProof/>
              </w:rPr>
              <w:t>9.4</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Other Personnel</w:t>
            </w:r>
            <w:r w:rsidR="00C04F54">
              <w:rPr>
                <w:noProof/>
                <w:webHidden/>
              </w:rPr>
              <w:tab/>
            </w:r>
            <w:r w:rsidR="00C04F54">
              <w:rPr>
                <w:noProof/>
                <w:webHidden/>
              </w:rPr>
              <w:fldChar w:fldCharType="begin"/>
            </w:r>
            <w:r w:rsidR="00C04F54">
              <w:rPr>
                <w:noProof/>
                <w:webHidden/>
              </w:rPr>
              <w:instrText xml:space="preserve"> PAGEREF _Toc158820332 \h </w:instrText>
            </w:r>
            <w:r w:rsidR="00C04F54">
              <w:rPr>
                <w:noProof/>
                <w:webHidden/>
              </w:rPr>
            </w:r>
            <w:r w:rsidR="00C04F54">
              <w:rPr>
                <w:noProof/>
                <w:webHidden/>
              </w:rPr>
              <w:fldChar w:fldCharType="separate"/>
            </w:r>
            <w:r w:rsidR="00C04F54">
              <w:rPr>
                <w:noProof/>
                <w:webHidden/>
              </w:rPr>
              <w:t>15</w:t>
            </w:r>
            <w:r w:rsidR="00C04F54">
              <w:rPr>
                <w:noProof/>
                <w:webHidden/>
              </w:rPr>
              <w:fldChar w:fldCharType="end"/>
            </w:r>
          </w:hyperlink>
        </w:p>
        <w:p w14:paraId="0A88FCB5" w14:textId="761606F9"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33" w:history="1">
            <w:r w:rsidR="00C04F54" w:rsidRPr="001F166D">
              <w:rPr>
                <w:rStyle w:val="Hyperlink"/>
                <w:noProof/>
              </w:rPr>
              <w:t>9.5</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Suitability of Personnel</w:t>
            </w:r>
            <w:r w:rsidR="00C04F54">
              <w:rPr>
                <w:noProof/>
                <w:webHidden/>
              </w:rPr>
              <w:tab/>
            </w:r>
            <w:r w:rsidR="00C04F54">
              <w:rPr>
                <w:noProof/>
                <w:webHidden/>
              </w:rPr>
              <w:fldChar w:fldCharType="begin"/>
            </w:r>
            <w:r w:rsidR="00C04F54">
              <w:rPr>
                <w:noProof/>
                <w:webHidden/>
              </w:rPr>
              <w:instrText xml:space="preserve"> PAGEREF _Toc158820333 \h </w:instrText>
            </w:r>
            <w:r w:rsidR="00C04F54">
              <w:rPr>
                <w:noProof/>
                <w:webHidden/>
              </w:rPr>
            </w:r>
            <w:r w:rsidR="00C04F54">
              <w:rPr>
                <w:noProof/>
                <w:webHidden/>
              </w:rPr>
              <w:fldChar w:fldCharType="separate"/>
            </w:r>
            <w:r w:rsidR="00C04F54">
              <w:rPr>
                <w:noProof/>
                <w:webHidden/>
              </w:rPr>
              <w:t>15</w:t>
            </w:r>
            <w:r w:rsidR="00C04F54">
              <w:rPr>
                <w:noProof/>
                <w:webHidden/>
              </w:rPr>
              <w:fldChar w:fldCharType="end"/>
            </w:r>
          </w:hyperlink>
        </w:p>
        <w:p w14:paraId="4453550A" w14:textId="4E54A619"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34" w:history="1">
            <w:r w:rsidR="00C04F54" w:rsidRPr="001F166D">
              <w:rPr>
                <w:rStyle w:val="Hyperlink"/>
                <w:noProof/>
              </w:rPr>
              <w:t>9.6</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The Centre not responsible</w:t>
            </w:r>
            <w:r w:rsidR="00C04F54">
              <w:rPr>
                <w:noProof/>
                <w:webHidden/>
              </w:rPr>
              <w:tab/>
            </w:r>
            <w:r w:rsidR="00C04F54">
              <w:rPr>
                <w:noProof/>
                <w:webHidden/>
              </w:rPr>
              <w:fldChar w:fldCharType="begin"/>
            </w:r>
            <w:r w:rsidR="00C04F54">
              <w:rPr>
                <w:noProof/>
                <w:webHidden/>
              </w:rPr>
              <w:instrText xml:space="preserve"> PAGEREF _Toc158820334 \h </w:instrText>
            </w:r>
            <w:r w:rsidR="00C04F54">
              <w:rPr>
                <w:noProof/>
                <w:webHidden/>
              </w:rPr>
            </w:r>
            <w:r w:rsidR="00C04F54">
              <w:rPr>
                <w:noProof/>
                <w:webHidden/>
              </w:rPr>
              <w:fldChar w:fldCharType="separate"/>
            </w:r>
            <w:r w:rsidR="00C04F54">
              <w:rPr>
                <w:noProof/>
                <w:webHidden/>
              </w:rPr>
              <w:t>15</w:t>
            </w:r>
            <w:r w:rsidR="00C04F54">
              <w:rPr>
                <w:noProof/>
                <w:webHidden/>
              </w:rPr>
              <w:fldChar w:fldCharType="end"/>
            </w:r>
          </w:hyperlink>
        </w:p>
        <w:p w14:paraId="4BF23DB1" w14:textId="2205B423"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35" w:history="1">
            <w:r w:rsidR="00C04F54" w:rsidRPr="001F166D">
              <w:rPr>
                <w:rStyle w:val="Hyperlink"/>
                <w:noProof/>
              </w:rPr>
              <w:t>10</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Subcontracting</w:t>
            </w:r>
            <w:r w:rsidR="00C04F54">
              <w:rPr>
                <w:noProof/>
                <w:webHidden/>
              </w:rPr>
              <w:tab/>
            </w:r>
            <w:r w:rsidR="00C04F54">
              <w:rPr>
                <w:noProof/>
                <w:webHidden/>
              </w:rPr>
              <w:fldChar w:fldCharType="begin"/>
            </w:r>
            <w:r w:rsidR="00C04F54">
              <w:rPr>
                <w:noProof/>
                <w:webHidden/>
              </w:rPr>
              <w:instrText xml:space="preserve"> PAGEREF _Toc158820335 \h </w:instrText>
            </w:r>
            <w:r w:rsidR="00C04F54">
              <w:rPr>
                <w:noProof/>
                <w:webHidden/>
              </w:rPr>
            </w:r>
            <w:r w:rsidR="00C04F54">
              <w:rPr>
                <w:noProof/>
                <w:webHidden/>
              </w:rPr>
              <w:fldChar w:fldCharType="separate"/>
            </w:r>
            <w:r w:rsidR="00C04F54">
              <w:rPr>
                <w:noProof/>
                <w:webHidden/>
              </w:rPr>
              <w:t>16</w:t>
            </w:r>
            <w:r w:rsidR="00C04F54">
              <w:rPr>
                <w:noProof/>
                <w:webHidden/>
              </w:rPr>
              <w:fldChar w:fldCharType="end"/>
            </w:r>
          </w:hyperlink>
        </w:p>
        <w:p w14:paraId="2735A012" w14:textId="5940E526"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36" w:history="1">
            <w:r w:rsidR="00C04F54" w:rsidRPr="001F166D">
              <w:rPr>
                <w:rStyle w:val="Hyperlink"/>
                <w:noProof/>
              </w:rPr>
              <w:t>10.1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Approval</w:t>
            </w:r>
            <w:r w:rsidR="00C04F54">
              <w:rPr>
                <w:noProof/>
                <w:webHidden/>
              </w:rPr>
              <w:tab/>
            </w:r>
            <w:r w:rsidR="00C04F54">
              <w:rPr>
                <w:noProof/>
                <w:webHidden/>
              </w:rPr>
              <w:fldChar w:fldCharType="begin"/>
            </w:r>
            <w:r w:rsidR="00C04F54">
              <w:rPr>
                <w:noProof/>
                <w:webHidden/>
              </w:rPr>
              <w:instrText xml:space="preserve"> PAGEREF _Toc158820336 \h </w:instrText>
            </w:r>
            <w:r w:rsidR="00C04F54">
              <w:rPr>
                <w:noProof/>
                <w:webHidden/>
              </w:rPr>
            </w:r>
            <w:r w:rsidR="00C04F54">
              <w:rPr>
                <w:noProof/>
                <w:webHidden/>
              </w:rPr>
              <w:fldChar w:fldCharType="separate"/>
            </w:r>
            <w:r w:rsidR="00C04F54">
              <w:rPr>
                <w:noProof/>
                <w:webHidden/>
              </w:rPr>
              <w:t>16</w:t>
            </w:r>
            <w:r w:rsidR="00C04F54">
              <w:rPr>
                <w:noProof/>
                <w:webHidden/>
              </w:rPr>
              <w:fldChar w:fldCharType="end"/>
            </w:r>
          </w:hyperlink>
        </w:p>
        <w:p w14:paraId="4F4A942D" w14:textId="7178105C"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37" w:history="1">
            <w:r w:rsidR="00C04F54" w:rsidRPr="001F166D">
              <w:rPr>
                <w:rStyle w:val="Hyperlink"/>
                <w:noProof/>
              </w:rPr>
              <w:t>10.2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Liability for subcontractors</w:t>
            </w:r>
            <w:r w:rsidR="00C04F54">
              <w:rPr>
                <w:noProof/>
                <w:webHidden/>
              </w:rPr>
              <w:tab/>
            </w:r>
            <w:r w:rsidR="00C04F54">
              <w:rPr>
                <w:noProof/>
                <w:webHidden/>
              </w:rPr>
              <w:fldChar w:fldCharType="begin"/>
            </w:r>
            <w:r w:rsidR="00C04F54">
              <w:rPr>
                <w:noProof/>
                <w:webHidden/>
              </w:rPr>
              <w:instrText xml:space="preserve"> PAGEREF _Toc158820337 \h </w:instrText>
            </w:r>
            <w:r w:rsidR="00C04F54">
              <w:rPr>
                <w:noProof/>
                <w:webHidden/>
              </w:rPr>
            </w:r>
            <w:r w:rsidR="00C04F54">
              <w:rPr>
                <w:noProof/>
                <w:webHidden/>
              </w:rPr>
              <w:fldChar w:fldCharType="separate"/>
            </w:r>
            <w:r w:rsidR="00C04F54">
              <w:rPr>
                <w:noProof/>
                <w:webHidden/>
              </w:rPr>
              <w:t>16</w:t>
            </w:r>
            <w:r w:rsidR="00C04F54">
              <w:rPr>
                <w:noProof/>
                <w:webHidden/>
              </w:rPr>
              <w:fldChar w:fldCharType="end"/>
            </w:r>
          </w:hyperlink>
        </w:p>
        <w:p w14:paraId="7B2360AE" w14:textId="30D01724"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38" w:history="1">
            <w:r w:rsidR="00C04F54" w:rsidRPr="001F166D">
              <w:rPr>
                <w:rStyle w:val="Hyperlink"/>
                <w:noProof/>
              </w:rPr>
              <w:t>11</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Confidentiality and privacy</w:t>
            </w:r>
            <w:r w:rsidR="00C04F54">
              <w:rPr>
                <w:noProof/>
                <w:webHidden/>
              </w:rPr>
              <w:tab/>
            </w:r>
            <w:r w:rsidR="00C04F54">
              <w:rPr>
                <w:noProof/>
                <w:webHidden/>
              </w:rPr>
              <w:fldChar w:fldCharType="begin"/>
            </w:r>
            <w:r w:rsidR="00C04F54">
              <w:rPr>
                <w:noProof/>
                <w:webHidden/>
              </w:rPr>
              <w:instrText xml:space="preserve"> PAGEREF _Toc158820338 \h </w:instrText>
            </w:r>
            <w:r w:rsidR="00C04F54">
              <w:rPr>
                <w:noProof/>
                <w:webHidden/>
              </w:rPr>
            </w:r>
            <w:r w:rsidR="00C04F54">
              <w:rPr>
                <w:noProof/>
                <w:webHidden/>
              </w:rPr>
              <w:fldChar w:fldCharType="separate"/>
            </w:r>
            <w:r w:rsidR="00C04F54">
              <w:rPr>
                <w:noProof/>
                <w:webHidden/>
              </w:rPr>
              <w:t>16</w:t>
            </w:r>
            <w:r w:rsidR="00C04F54">
              <w:rPr>
                <w:noProof/>
                <w:webHidden/>
              </w:rPr>
              <w:fldChar w:fldCharType="end"/>
            </w:r>
          </w:hyperlink>
        </w:p>
        <w:p w14:paraId="1740E75A" w14:textId="7FB5C288"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39" w:history="1">
            <w:r w:rsidR="00C04F54" w:rsidRPr="001F166D">
              <w:rPr>
                <w:rStyle w:val="Hyperlink"/>
                <w:noProof/>
              </w:rPr>
              <w:t>11.1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Duty not to disclose or misuse Confidential Information</w:t>
            </w:r>
            <w:r w:rsidR="00C04F54">
              <w:rPr>
                <w:noProof/>
                <w:webHidden/>
              </w:rPr>
              <w:tab/>
            </w:r>
            <w:r w:rsidR="00C04F54">
              <w:rPr>
                <w:noProof/>
                <w:webHidden/>
              </w:rPr>
              <w:fldChar w:fldCharType="begin"/>
            </w:r>
            <w:r w:rsidR="00C04F54">
              <w:rPr>
                <w:noProof/>
                <w:webHidden/>
              </w:rPr>
              <w:instrText xml:space="preserve"> PAGEREF _Toc158820339 \h </w:instrText>
            </w:r>
            <w:r w:rsidR="00C04F54">
              <w:rPr>
                <w:noProof/>
                <w:webHidden/>
              </w:rPr>
            </w:r>
            <w:r w:rsidR="00C04F54">
              <w:rPr>
                <w:noProof/>
                <w:webHidden/>
              </w:rPr>
              <w:fldChar w:fldCharType="separate"/>
            </w:r>
            <w:r w:rsidR="00C04F54">
              <w:rPr>
                <w:noProof/>
                <w:webHidden/>
              </w:rPr>
              <w:t>16</w:t>
            </w:r>
            <w:r w:rsidR="00C04F54">
              <w:rPr>
                <w:noProof/>
                <w:webHidden/>
              </w:rPr>
              <w:fldChar w:fldCharType="end"/>
            </w:r>
          </w:hyperlink>
        </w:p>
        <w:p w14:paraId="2FF83027" w14:textId="0056AAE7"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40" w:history="1">
            <w:r w:rsidR="00C04F54" w:rsidRPr="001F166D">
              <w:rPr>
                <w:rStyle w:val="Hyperlink"/>
                <w:noProof/>
              </w:rPr>
              <w:t>11.2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Preservation of Confidential Information</w:t>
            </w:r>
            <w:r w:rsidR="00C04F54">
              <w:rPr>
                <w:noProof/>
                <w:webHidden/>
              </w:rPr>
              <w:tab/>
            </w:r>
            <w:r w:rsidR="00C04F54">
              <w:rPr>
                <w:noProof/>
                <w:webHidden/>
              </w:rPr>
              <w:fldChar w:fldCharType="begin"/>
            </w:r>
            <w:r w:rsidR="00C04F54">
              <w:rPr>
                <w:noProof/>
                <w:webHidden/>
              </w:rPr>
              <w:instrText xml:space="preserve"> PAGEREF _Toc158820340 \h </w:instrText>
            </w:r>
            <w:r w:rsidR="00C04F54">
              <w:rPr>
                <w:noProof/>
                <w:webHidden/>
              </w:rPr>
            </w:r>
            <w:r w:rsidR="00C04F54">
              <w:rPr>
                <w:noProof/>
                <w:webHidden/>
              </w:rPr>
              <w:fldChar w:fldCharType="separate"/>
            </w:r>
            <w:r w:rsidR="00C04F54">
              <w:rPr>
                <w:noProof/>
                <w:webHidden/>
              </w:rPr>
              <w:t>16</w:t>
            </w:r>
            <w:r w:rsidR="00C04F54">
              <w:rPr>
                <w:noProof/>
                <w:webHidden/>
              </w:rPr>
              <w:fldChar w:fldCharType="end"/>
            </w:r>
          </w:hyperlink>
        </w:p>
        <w:p w14:paraId="5F5C1472" w14:textId="7BA87106"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41" w:history="1">
            <w:r w:rsidR="00C04F54" w:rsidRPr="001F166D">
              <w:rPr>
                <w:rStyle w:val="Hyperlink"/>
                <w:noProof/>
              </w:rPr>
              <w:t>11.3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Return or destruction of Confidential Information</w:t>
            </w:r>
            <w:r w:rsidR="00C04F54">
              <w:rPr>
                <w:noProof/>
                <w:webHidden/>
              </w:rPr>
              <w:tab/>
            </w:r>
            <w:r w:rsidR="00C04F54">
              <w:rPr>
                <w:noProof/>
                <w:webHidden/>
              </w:rPr>
              <w:fldChar w:fldCharType="begin"/>
            </w:r>
            <w:r w:rsidR="00C04F54">
              <w:rPr>
                <w:noProof/>
                <w:webHidden/>
              </w:rPr>
              <w:instrText xml:space="preserve"> PAGEREF _Toc158820341 \h </w:instrText>
            </w:r>
            <w:r w:rsidR="00C04F54">
              <w:rPr>
                <w:noProof/>
                <w:webHidden/>
              </w:rPr>
            </w:r>
            <w:r w:rsidR="00C04F54">
              <w:rPr>
                <w:noProof/>
                <w:webHidden/>
              </w:rPr>
              <w:fldChar w:fldCharType="separate"/>
            </w:r>
            <w:r w:rsidR="00C04F54">
              <w:rPr>
                <w:noProof/>
                <w:webHidden/>
              </w:rPr>
              <w:t>16</w:t>
            </w:r>
            <w:r w:rsidR="00C04F54">
              <w:rPr>
                <w:noProof/>
                <w:webHidden/>
              </w:rPr>
              <w:fldChar w:fldCharType="end"/>
            </w:r>
          </w:hyperlink>
        </w:p>
        <w:p w14:paraId="6A892FCE" w14:textId="44390910"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42" w:history="1">
            <w:r w:rsidR="00C04F54" w:rsidRPr="001F166D">
              <w:rPr>
                <w:rStyle w:val="Hyperlink"/>
                <w:noProof/>
              </w:rPr>
              <w:t>11.4</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Privacy</w:t>
            </w:r>
            <w:r w:rsidR="00C04F54">
              <w:rPr>
                <w:noProof/>
                <w:webHidden/>
              </w:rPr>
              <w:tab/>
            </w:r>
            <w:r w:rsidR="00C04F54">
              <w:rPr>
                <w:noProof/>
                <w:webHidden/>
              </w:rPr>
              <w:fldChar w:fldCharType="begin"/>
            </w:r>
            <w:r w:rsidR="00C04F54">
              <w:rPr>
                <w:noProof/>
                <w:webHidden/>
              </w:rPr>
              <w:instrText xml:space="preserve"> PAGEREF _Toc158820342 \h </w:instrText>
            </w:r>
            <w:r w:rsidR="00C04F54">
              <w:rPr>
                <w:noProof/>
                <w:webHidden/>
              </w:rPr>
            </w:r>
            <w:r w:rsidR="00C04F54">
              <w:rPr>
                <w:noProof/>
                <w:webHidden/>
              </w:rPr>
              <w:fldChar w:fldCharType="separate"/>
            </w:r>
            <w:r w:rsidR="00C04F54">
              <w:rPr>
                <w:noProof/>
                <w:webHidden/>
              </w:rPr>
              <w:t>17</w:t>
            </w:r>
            <w:r w:rsidR="00C04F54">
              <w:rPr>
                <w:noProof/>
                <w:webHidden/>
              </w:rPr>
              <w:fldChar w:fldCharType="end"/>
            </w:r>
          </w:hyperlink>
        </w:p>
        <w:p w14:paraId="2BFBDC3C" w14:textId="7A0B5C0F"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43" w:history="1">
            <w:r w:rsidR="00C04F54" w:rsidRPr="001F166D">
              <w:rPr>
                <w:rStyle w:val="Hyperlink"/>
                <w:noProof/>
              </w:rPr>
              <w:t>12</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Cyber Security</w:t>
            </w:r>
            <w:r w:rsidR="00C04F54">
              <w:rPr>
                <w:noProof/>
                <w:webHidden/>
              </w:rPr>
              <w:tab/>
            </w:r>
            <w:r w:rsidR="00C04F54">
              <w:rPr>
                <w:noProof/>
                <w:webHidden/>
              </w:rPr>
              <w:fldChar w:fldCharType="begin"/>
            </w:r>
            <w:r w:rsidR="00C04F54">
              <w:rPr>
                <w:noProof/>
                <w:webHidden/>
              </w:rPr>
              <w:instrText xml:space="preserve"> PAGEREF _Toc158820343 \h </w:instrText>
            </w:r>
            <w:r w:rsidR="00C04F54">
              <w:rPr>
                <w:noProof/>
                <w:webHidden/>
              </w:rPr>
            </w:r>
            <w:r w:rsidR="00C04F54">
              <w:rPr>
                <w:noProof/>
                <w:webHidden/>
              </w:rPr>
              <w:fldChar w:fldCharType="separate"/>
            </w:r>
            <w:r w:rsidR="00C04F54">
              <w:rPr>
                <w:noProof/>
                <w:webHidden/>
              </w:rPr>
              <w:t>17</w:t>
            </w:r>
            <w:r w:rsidR="00C04F54">
              <w:rPr>
                <w:noProof/>
                <w:webHidden/>
              </w:rPr>
              <w:fldChar w:fldCharType="end"/>
            </w:r>
          </w:hyperlink>
        </w:p>
        <w:p w14:paraId="783CC0EF" w14:textId="3D8E8A41"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44" w:history="1">
            <w:r w:rsidR="00C04F54" w:rsidRPr="001F166D">
              <w:rPr>
                <w:rStyle w:val="Hyperlink"/>
                <w:noProof/>
              </w:rPr>
              <w:t>13</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Conflict of interest</w:t>
            </w:r>
            <w:r w:rsidR="00C04F54">
              <w:rPr>
                <w:noProof/>
                <w:webHidden/>
              </w:rPr>
              <w:tab/>
            </w:r>
            <w:r w:rsidR="00C04F54">
              <w:rPr>
                <w:noProof/>
                <w:webHidden/>
              </w:rPr>
              <w:fldChar w:fldCharType="begin"/>
            </w:r>
            <w:r w:rsidR="00C04F54">
              <w:rPr>
                <w:noProof/>
                <w:webHidden/>
              </w:rPr>
              <w:instrText xml:space="preserve"> PAGEREF _Toc158820344 \h </w:instrText>
            </w:r>
            <w:r w:rsidR="00C04F54">
              <w:rPr>
                <w:noProof/>
                <w:webHidden/>
              </w:rPr>
            </w:r>
            <w:r w:rsidR="00C04F54">
              <w:rPr>
                <w:noProof/>
                <w:webHidden/>
              </w:rPr>
              <w:fldChar w:fldCharType="separate"/>
            </w:r>
            <w:r w:rsidR="00C04F54">
              <w:rPr>
                <w:noProof/>
                <w:webHidden/>
              </w:rPr>
              <w:t>18</w:t>
            </w:r>
            <w:r w:rsidR="00C04F54">
              <w:rPr>
                <w:noProof/>
                <w:webHidden/>
              </w:rPr>
              <w:fldChar w:fldCharType="end"/>
            </w:r>
          </w:hyperlink>
        </w:p>
        <w:p w14:paraId="4DC29A8B" w14:textId="7EE0DD3B"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45" w:history="1">
            <w:r w:rsidR="00C04F54" w:rsidRPr="001F166D">
              <w:rPr>
                <w:rStyle w:val="Hyperlink"/>
                <w:noProof/>
              </w:rPr>
              <w:t>13.1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Research Provider warranty</w:t>
            </w:r>
            <w:r w:rsidR="00C04F54">
              <w:rPr>
                <w:noProof/>
                <w:webHidden/>
              </w:rPr>
              <w:tab/>
            </w:r>
            <w:r w:rsidR="00C04F54">
              <w:rPr>
                <w:noProof/>
                <w:webHidden/>
              </w:rPr>
              <w:fldChar w:fldCharType="begin"/>
            </w:r>
            <w:r w:rsidR="00C04F54">
              <w:rPr>
                <w:noProof/>
                <w:webHidden/>
              </w:rPr>
              <w:instrText xml:space="preserve"> PAGEREF _Toc158820345 \h </w:instrText>
            </w:r>
            <w:r w:rsidR="00C04F54">
              <w:rPr>
                <w:noProof/>
                <w:webHidden/>
              </w:rPr>
            </w:r>
            <w:r w:rsidR="00C04F54">
              <w:rPr>
                <w:noProof/>
                <w:webHidden/>
              </w:rPr>
              <w:fldChar w:fldCharType="separate"/>
            </w:r>
            <w:r w:rsidR="00C04F54">
              <w:rPr>
                <w:noProof/>
                <w:webHidden/>
              </w:rPr>
              <w:t>18</w:t>
            </w:r>
            <w:r w:rsidR="00C04F54">
              <w:rPr>
                <w:noProof/>
                <w:webHidden/>
              </w:rPr>
              <w:fldChar w:fldCharType="end"/>
            </w:r>
          </w:hyperlink>
        </w:p>
        <w:p w14:paraId="3DAF9AF1" w14:textId="0FFD77F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46" w:history="1">
            <w:r w:rsidR="00C04F54" w:rsidRPr="001F166D">
              <w:rPr>
                <w:rStyle w:val="Hyperlink"/>
                <w:noProof/>
              </w:rPr>
              <w:t>13.2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Obligation to take all reasonable steps</w:t>
            </w:r>
            <w:r w:rsidR="00C04F54">
              <w:rPr>
                <w:noProof/>
                <w:webHidden/>
              </w:rPr>
              <w:tab/>
            </w:r>
            <w:r w:rsidR="00C04F54">
              <w:rPr>
                <w:noProof/>
                <w:webHidden/>
              </w:rPr>
              <w:fldChar w:fldCharType="begin"/>
            </w:r>
            <w:r w:rsidR="00C04F54">
              <w:rPr>
                <w:noProof/>
                <w:webHidden/>
              </w:rPr>
              <w:instrText xml:space="preserve"> PAGEREF _Toc158820346 \h </w:instrText>
            </w:r>
            <w:r w:rsidR="00C04F54">
              <w:rPr>
                <w:noProof/>
                <w:webHidden/>
              </w:rPr>
            </w:r>
            <w:r w:rsidR="00C04F54">
              <w:rPr>
                <w:noProof/>
                <w:webHidden/>
              </w:rPr>
              <w:fldChar w:fldCharType="separate"/>
            </w:r>
            <w:r w:rsidR="00C04F54">
              <w:rPr>
                <w:noProof/>
                <w:webHidden/>
              </w:rPr>
              <w:t>18</w:t>
            </w:r>
            <w:r w:rsidR="00C04F54">
              <w:rPr>
                <w:noProof/>
                <w:webHidden/>
              </w:rPr>
              <w:fldChar w:fldCharType="end"/>
            </w:r>
          </w:hyperlink>
        </w:p>
        <w:p w14:paraId="14D7DE3A" w14:textId="227F7A3E"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47" w:history="1">
            <w:r w:rsidR="00C04F54" w:rsidRPr="001F166D">
              <w:rPr>
                <w:rStyle w:val="Hyperlink"/>
                <w:noProof/>
              </w:rPr>
              <w:t>13.3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Obligation to notify</w:t>
            </w:r>
            <w:r w:rsidR="00C04F54">
              <w:rPr>
                <w:noProof/>
                <w:webHidden/>
              </w:rPr>
              <w:tab/>
            </w:r>
            <w:r w:rsidR="00C04F54">
              <w:rPr>
                <w:noProof/>
                <w:webHidden/>
              </w:rPr>
              <w:fldChar w:fldCharType="begin"/>
            </w:r>
            <w:r w:rsidR="00C04F54">
              <w:rPr>
                <w:noProof/>
                <w:webHidden/>
              </w:rPr>
              <w:instrText xml:space="preserve"> PAGEREF _Toc158820347 \h </w:instrText>
            </w:r>
            <w:r w:rsidR="00C04F54">
              <w:rPr>
                <w:noProof/>
                <w:webHidden/>
              </w:rPr>
            </w:r>
            <w:r w:rsidR="00C04F54">
              <w:rPr>
                <w:noProof/>
                <w:webHidden/>
              </w:rPr>
              <w:fldChar w:fldCharType="separate"/>
            </w:r>
            <w:r w:rsidR="00C04F54">
              <w:rPr>
                <w:noProof/>
                <w:webHidden/>
              </w:rPr>
              <w:t>18</w:t>
            </w:r>
            <w:r w:rsidR="00C04F54">
              <w:rPr>
                <w:noProof/>
                <w:webHidden/>
              </w:rPr>
              <w:fldChar w:fldCharType="end"/>
            </w:r>
          </w:hyperlink>
        </w:p>
        <w:p w14:paraId="38752645" w14:textId="52F8A3C0"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48" w:history="1">
            <w:r w:rsidR="00C04F54" w:rsidRPr="001F166D">
              <w:rPr>
                <w:rStyle w:val="Hyperlink"/>
                <w:noProof/>
              </w:rPr>
              <w:t>14</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Occupational health and safety</w:t>
            </w:r>
            <w:r w:rsidR="00C04F54">
              <w:rPr>
                <w:noProof/>
                <w:webHidden/>
              </w:rPr>
              <w:tab/>
            </w:r>
            <w:r w:rsidR="00C04F54">
              <w:rPr>
                <w:noProof/>
                <w:webHidden/>
              </w:rPr>
              <w:fldChar w:fldCharType="begin"/>
            </w:r>
            <w:r w:rsidR="00C04F54">
              <w:rPr>
                <w:noProof/>
                <w:webHidden/>
              </w:rPr>
              <w:instrText xml:space="preserve"> PAGEREF _Toc158820348 \h </w:instrText>
            </w:r>
            <w:r w:rsidR="00C04F54">
              <w:rPr>
                <w:noProof/>
                <w:webHidden/>
              </w:rPr>
            </w:r>
            <w:r w:rsidR="00C04F54">
              <w:rPr>
                <w:noProof/>
                <w:webHidden/>
              </w:rPr>
              <w:fldChar w:fldCharType="separate"/>
            </w:r>
            <w:r w:rsidR="00C04F54">
              <w:rPr>
                <w:noProof/>
                <w:webHidden/>
              </w:rPr>
              <w:t>18</w:t>
            </w:r>
            <w:r w:rsidR="00C04F54">
              <w:rPr>
                <w:noProof/>
                <w:webHidden/>
              </w:rPr>
              <w:fldChar w:fldCharType="end"/>
            </w:r>
          </w:hyperlink>
        </w:p>
        <w:p w14:paraId="0149FEAF" w14:textId="72FDA9AE"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49" w:history="1">
            <w:r w:rsidR="00C04F54" w:rsidRPr="001F166D">
              <w:rPr>
                <w:rStyle w:val="Hyperlink"/>
                <w:noProof/>
              </w:rPr>
              <w:t>15</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Fraud and Corruption</w:t>
            </w:r>
            <w:r w:rsidR="00C04F54">
              <w:rPr>
                <w:noProof/>
                <w:webHidden/>
              </w:rPr>
              <w:tab/>
            </w:r>
            <w:r w:rsidR="00C04F54">
              <w:rPr>
                <w:noProof/>
                <w:webHidden/>
              </w:rPr>
              <w:fldChar w:fldCharType="begin"/>
            </w:r>
            <w:r w:rsidR="00C04F54">
              <w:rPr>
                <w:noProof/>
                <w:webHidden/>
              </w:rPr>
              <w:instrText xml:space="preserve"> PAGEREF _Toc158820349 \h </w:instrText>
            </w:r>
            <w:r w:rsidR="00C04F54">
              <w:rPr>
                <w:noProof/>
                <w:webHidden/>
              </w:rPr>
            </w:r>
            <w:r w:rsidR="00C04F54">
              <w:rPr>
                <w:noProof/>
                <w:webHidden/>
              </w:rPr>
              <w:fldChar w:fldCharType="separate"/>
            </w:r>
            <w:r w:rsidR="00C04F54">
              <w:rPr>
                <w:noProof/>
                <w:webHidden/>
              </w:rPr>
              <w:t>19</w:t>
            </w:r>
            <w:r w:rsidR="00C04F54">
              <w:rPr>
                <w:noProof/>
                <w:webHidden/>
              </w:rPr>
              <w:fldChar w:fldCharType="end"/>
            </w:r>
          </w:hyperlink>
        </w:p>
        <w:p w14:paraId="0EBC3C58" w14:textId="0C8E410E"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50" w:history="1">
            <w:r w:rsidR="00C04F54" w:rsidRPr="001F166D">
              <w:rPr>
                <w:rStyle w:val="Hyperlink"/>
                <w:bCs/>
                <w:noProof/>
              </w:rPr>
              <w:t>15.1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bCs/>
                <w:noProof/>
              </w:rPr>
              <w:t>The Research Provider must comply with the Centre’s Fraud and Corruption Policy (as amended from time to time) in the course of performing its obligations in relation to the Project and otherwise during the Term this Agreement.</w:t>
            </w:r>
            <w:r w:rsidR="00C04F54">
              <w:rPr>
                <w:noProof/>
                <w:webHidden/>
              </w:rPr>
              <w:tab/>
            </w:r>
            <w:r w:rsidR="00C04F54">
              <w:rPr>
                <w:noProof/>
                <w:webHidden/>
              </w:rPr>
              <w:fldChar w:fldCharType="begin"/>
            </w:r>
            <w:r w:rsidR="00C04F54">
              <w:rPr>
                <w:noProof/>
                <w:webHidden/>
              </w:rPr>
              <w:instrText xml:space="preserve"> PAGEREF _Toc158820350 \h </w:instrText>
            </w:r>
            <w:r w:rsidR="00C04F54">
              <w:rPr>
                <w:noProof/>
                <w:webHidden/>
              </w:rPr>
            </w:r>
            <w:r w:rsidR="00C04F54">
              <w:rPr>
                <w:noProof/>
                <w:webHidden/>
              </w:rPr>
              <w:fldChar w:fldCharType="separate"/>
            </w:r>
            <w:r w:rsidR="00C04F54">
              <w:rPr>
                <w:noProof/>
                <w:webHidden/>
              </w:rPr>
              <w:t>19</w:t>
            </w:r>
            <w:r w:rsidR="00C04F54">
              <w:rPr>
                <w:noProof/>
                <w:webHidden/>
              </w:rPr>
              <w:fldChar w:fldCharType="end"/>
            </w:r>
          </w:hyperlink>
        </w:p>
        <w:p w14:paraId="6663BB5B" w14:textId="092A255F"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51" w:history="1">
            <w:r w:rsidR="00C04F54" w:rsidRPr="001F166D">
              <w:rPr>
                <w:rStyle w:val="Hyperlink"/>
                <w:noProof/>
              </w:rPr>
              <w:t>15.2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Fraud</w:t>
            </w:r>
            <w:r w:rsidR="00C04F54">
              <w:rPr>
                <w:noProof/>
                <w:webHidden/>
              </w:rPr>
              <w:tab/>
            </w:r>
            <w:r w:rsidR="00C04F54">
              <w:rPr>
                <w:noProof/>
                <w:webHidden/>
              </w:rPr>
              <w:fldChar w:fldCharType="begin"/>
            </w:r>
            <w:r w:rsidR="00C04F54">
              <w:rPr>
                <w:noProof/>
                <w:webHidden/>
              </w:rPr>
              <w:instrText xml:space="preserve"> PAGEREF _Toc158820351 \h </w:instrText>
            </w:r>
            <w:r w:rsidR="00C04F54">
              <w:rPr>
                <w:noProof/>
                <w:webHidden/>
              </w:rPr>
            </w:r>
            <w:r w:rsidR="00C04F54">
              <w:rPr>
                <w:noProof/>
                <w:webHidden/>
              </w:rPr>
              <w:fldChar w:fldCharType="separate"/>
            </w:r>
            <w:r w:rsidR="00C04F54">
              <w:rPr>
                <w:noProof/>
                <w:webHidden/>
              </w:rPr>
              <w:t>19</w:t>
            </w:r>
            <w:r w:rsidR="00C04F54">
              <w:rPr>
                <w:noProof/>
                <w:webHidden/>
              </w:rPr>
              <w:fldChar w:fldCharType="end"/>
            </w:r>
          </w:hyperlink>
        </w:p>
        <w:p w14:paraId="1B179107" w14:textId="22DC2BD1"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52" w:history="1">
            <w:r w:rsidR="00C04F54" w:rsidRPr="001F166D">
              <w:rPr>
                <w:rStyle w:val="Hyperlink"/>
                <w:noProof/>
              </w:rPr>
              <w:t>15.3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Anti-corruption</w:t>
            </w:r>
            <w:r w:rsidR="00C04F54">
              <w:rPr>
                <w:noProof/>
                <w:webHidden/>
              </w:rPr>
              <w:tab/>
            </w:r>
            <w:r w:rsidR="00C04F54">
              <w:rPr>
                <w:noProof/>
                <w:webHidden/>
              </w:rPr>
              <w:fldChar w:fldCharType="begin"/>
            </w:r>
            <w:r w:rsidR="00C04F54">
              <w:rPr>
                <w:noProof/>
                <w:webHidden/>
              </w:rPr>
              <w:instrText xml:space="preserve"> PAGEREF _Toc158820352 \h </w:instrText>
            </w:r>
            <w:r w:rsidR="00C04F54">
              <w:rPr>
                <w:noProof/>
                <w:webHidden/>
              </w:rPr>
            </w:r>
            <w:r w:rsidR="00C04F54">
              <w:rPr>
                <w:noProof/>
                <w:webHidden/>
              </w:rPr>
              <w:fldChar w:fldCharType="separate"/>
            </w:r>
            <w:r w:rsidR="00C04F54">
              <w:rPr>
                <w:noProof/>
                <w:webHidden/>
              </w:rPr>
              <w:t>19</w:t>
            </w:r>
            <w:r w:rsidR="00C04F54">
              <w:rPr>
                <w:noProof/>
                <w:webHidden/>
              </w:rPr>
              <w:fldChar w:fldCharType="end"/>
            </w:r>
          </w:hyperlink>
        </w:p>
        <w:p w14:paraId="7223782E" w14:textId="527818F1"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53" w:history="1">
            <w:r w:rsidR="00C04F54" w:rsidRPr="001F166D">
              <w:rPr>
                <w:rStyle w:val="Hyperlink"/>
                <w:noProof/>
              </w:rPr>
              <w:t>15.4</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Criminal Code</w:t>
            </w:r>
            <w:r w:rsidR="00C04F54">
              <w:rPr>
                <w:noProof/>
                <w:webHidden/>
              </w:rPr>
              <w:tab/>
            </w:r>
            <w:r w:rsidR="00C04F54">
              <w:rPr>
                <w:noProof/>
                <w:webHidden/>
              </w:rPr>
              <w:fldChar w:fldCharType="begin"/>
            </w:r>
            <w:r w:rsidR="00C04F54">
              <w:rPr>
                <w:noProof/>
                <w:webHidden/>
              </w:rPr>
              <w:instrText xml:space="preserve"> PAGEREF _Toc158820353 \h </w:instrText>
            </w:r>
            <w:r w:rsidR="00C04F54">
              <w:rPr>
                <w:noProof/>
                <w:webHidden/>
              </w:rPr>
            </w:r>
            <w:r w:rsidR="00C04F54">
              <w:rPr>
                <w:noProof/>
                <w:webHidden/>
              </w:rPr>
              <w:fldChar w:fldCharType="separate"/>
            </w:r>
            <w:r w:rsidR="00C04F54">
              <w:rPr>
                <w:noProof/>
                <w:webHidden/>
              </w:rPr>
              <w:t>20</w:t>
            </w:r>
            <w:r w:rsidR="00C04F54">
              <w:rPr>
                <w:noProof/>
                <w:webHidden/>
              </w:rPr>
              <w:fldChar w:fldCharType="end"/>
            </w:r>
          </w:hyperlink>
        </w:p>
        <w:p w14:paraId="55C67738" w14:textId="21D135BB"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54" w:history="1">
            <w:r w:rsidR="00C04F54" w:rsidRPr="001F166D">
              <w:rPr>
                <w:rStyle w:val="Hyperlink"/>
                <w:noProof/>
              </w:rPr>
              <w:t>15.5</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Research Misconduct</w:t>
            </w:r>
            <w:r w:rsidR="00C04F54">
              <w:rPr>
                <w:noProof/>
                <w:webHidden/>
              </w:rPr>
              <w:tab/>
            </w:r>
            <w:r w:rsidR="00C04F54">
              <w:rPr>
                <w:noProof/>
                <w:webHidden/>
              </w:rPr>
              <w:fldChar w:fldCharType="begin"/>
            </w:r>
            <w:r w:rsidR="00C04F54">
              <w:rPr>
                <w:noProof/>
                <w:webHidden/>
              </w:rPr>
              <w:instrText xml:space="preserve"> PAGEREF _Toc158820354 \h </w:instrText>
            </w:r>
            <w:r w:rsidR="00C04F54">
              <w:rPr>
                <w:noProof/>
                <w:webHidden/>
              </w:rPr>
            </w:r>
            <w:r w:rsidR="00C04F54">
              <w:rPr>
                <w:noProof/>
                <w:webHidden/>
              </w:rPr>
              <w:fldChar w:fldCharType="separate"/>
            </w:r>
            <w:r w:rsidR="00C04F54">
              <w:rPr>
                <w:noProof/>
                <w:webHidden/>
              </w:rPr>
              <w:t>20</w:t>
            </w:r>
            <w:r w:rsidR="00C04F54">
              <w:rPr>
                <w:noProof/>
                <w:webHidden/>
              </w:rPr>
              <w:fldChar w:fldCharType="end"/>
            </w:r>
          </w:hyperlink>
        </w:p>
        <w:p w14:paraId="39D87896" w14:textId="49319DED"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55" w:history="1">
            <w:r w:rsidR="00C04F54" w:rsidRPr="001F166D">
              <w:rPr>
                <w:rStyle w:val="Hyperlink"/>
                <w:noProof/>
              </w:rPr>
              <w:t>16</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Publicity</w:t>
            </w:r>
            <w:r w:rsidR="00C04F54">
              <w:rPr>
                <w:noProof/>
                <w:webHidden/>
              </w:rPr>
              <w:tab/>
            </w:r>
            <w:r w:rsidR="00C04F54">
              <w:rPr>
                <w:noProof/>
                <w:webHidden/>
              </w:rPr>
              <w:fldChar w:fldCharType="begin"/>
            </w:r>
            <w:r w:rsidR="00C04F54">
              <w:rPr>
                <w:noProof/>
                <w:webHidden/>
              </w:rPr>
              <w:instrText xml:space="preserve"> PAGEREF _Toc158820355 \h </w:instrText>
            </w:r>
            <w:r w:rsidR="00C04F54">
              <w:rPr>
                <w:noProof/>
                <w:webHidden/>
              </w:rPr>
            </w:r>
            <w:r w:rsidR="00C04F54">
              <w:rPr>
                <w:noProof/>
                <w:webHidden/>
              </w:rPr>
              <w:fldChar w:fldCharType="separate"/>
            </w:r>
            <w:r w:rsidR="00C04F54">
              <w:rPr>
                <w:noProof/>
                <w:webHidden/>
              </w:rPr>
              <w:t>20</w:t>
            </w:r>
            <w:r w:rsidR="00C04F54">
              <w:rPr>
                <w:noProof/>
                <w:webHidden/>
              </w:rPr>
              <w:fldChar w:fldCharType="end"/>
            </w:r>
          </w:hyperlink>
        </w:p>
        <w:p w14:paraId="4096D2C8" w14:textId="3C43003A"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56" w:history="1">
            <w:r w:rsidR="00C04F54" w:rsidRPr="001F166D">
              <w:rPr>
                <w:rStyle w:val="Hyperlink"/>
                <w:noProof/>
              </w:rPr>
              <w:t>16.1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Project Material</w:t>
            </w:r>
            <w:r w:rsidR="00C04F54">
              <w:rPr>
                <w:noProof/>
                <w:webHidden/>
              </w:rPr>
              <w:tab/>
            </w:r>
            <w:r w:rsidR="00C04F54">
              <w:rPr>
                <w:noProof/>
                <w:webHidden/>
              </w:rPr>
              <w:fldChar w:fldCharType="begin"/>
            </w:r>
            <w:r w:rsidR="00C04F54">
              <w:rPr>
                <w:noProof/>
                <w:webHidden/>
              </w:rPr>
              <w:instrText xml:space="preserve"> PAGEREF _Toc158820356 \h </w:instrText>
            </w:r>
            <w:r w:rsidR="00C04F54">
              <w:rPr>
                <w:noProof/>
                <w:webHidden/>
              </w:rPr>
            </w:r>
            <w:r w:rsidR="00C04F54">
              <w:rPr>
                <w:noProof/>
                <w:webHidden/>
              </w:rPr>
              <w:fldChar w:fldCharType="separate"/>
            </w:r>
            <w:r w:rsidR="00C04F54">
              <w:rPr>
                <w:noProof/>
                <w:webHidden/>
              </w:rPr>
              <w:t>20</w:t>
            </w:r>
            <w:r w:rsidR="00C04F54">
              <w:rPr>
                <w:noProof/>
                <w:webHidden/>
              </w:rPr>
              <w:fldChar w:fldCharType="end"/>
            </w:r>
          </w:hyperlink>
        </w:p>
        <w:p w14:paraId="752116A6" w14:textId="708C4A86"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57" w:history="1">
            <w:r w:rsidR="00C04F54" w:rsidRPr="001F166D">
              <w:rPr>
                <w:rStyle w:val="Hyperlink"/>
                <w:noProof/>
              </w:rPr>
              <w:t>16.2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Use of logo and name</w:t>
            </w:r>
            <w:r w:rsidR="00C04F54">
              <w:rPr>
                <w:noProof/>
                <w:webHidden/>
              </w:rPr>
              <w:tab/>
            </w:r>
            <w:r w:rsidR="00C04F54">
              <w:rPr>
                <w:noProof/>
                <w:webHidden/>
              </w:rPr>
              <w:fldChar w:fldCharType="begin"/>
            </w:r>
            <w:r w:rsidR="00C04F54">
              <w:rPr>
                <w:noProof/>
                <w:webHidden/>
              </w:rPr>
              <w:instrText xml:space="preserve"> PAGEREF _Toc158820357 \h </w:instrText>
            </w:r>
            <w:r w:rsidR="00C04F54">
              <w:rPr>
                <w:noProof/>
                <w:webHidden/>
              </w:rPr>
            </w:r>
            <w:r w:rsidR="00C04F54">
              <w:rPr>
                <w:noProof/>
                <w:webHidden/>
              </w:rPr>
              <w:fldChar w:fldCharType="separate"/>
            </w:r>
            <w:r w:rsidR="00C04F54">
              <w:rPr>
                <w:noProof/>
                <w:webHidden/>
              </w:rPr>
              <w:t>21</w:t>
            </w:r>
            <w:r w:rsidR="00C04F54">
              <w:rPr>
                <w:noProof/>
                <w:webHidden/>
              </w:rPr>
              <w:fldChar w:fldCharType="end"/>
            </w:r>
          </w:hyperlink>
        </w:p>
        <w:p w14:paraId="116ECFE6" w14:textId="3EB4A081"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58" w:history="1">
            <w:r w:rsidR="00C04F54" w:rsidRPr="001F166D">
              <w:rPr>
                <w:rStyle w:val="Hyperlink"/>
                <w:noProof/>
              </w:rPr>
              <w:t>16.3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Reputation</w:t>
            </w:r>
            <w:r w:rsidR="00C04F54">
              <w:rPr>
                <w:noProof/>
                <w:webHidden/>
              </w:rPr>
              <w:tab/>
            </w:r>
            <w:r w:rsidR="00C04F54">
              <w:rPr>
                <w:noProof/>
                <w:webHidden/>
              </w:rPr>
              <w:fldChar w:fldCharType="begin"/>
            </w:r>
            <w:r w:rsidR="00C04F54">
              <w:rPr>
                <w:noProof/>
                <w:webHidden/>
              </w:rPr>
              <w:instrText xml:space="preserve"> PAGEREF _Toc158820358 \h </w:instrText>
            </w:r>
            <w:r w:rsidR="00C04F54">
              <w:rPr>
                <w:noProof/>
                <w:webHidden/>
              </w:rPr>
            </w:r>
            <w:r w:rsidR="00C04F54">
              <w:rPr>
                <w:noProof/>
                <w:webHidden/>
              </w:rPr>
              <w:fldChar w:fldCharType="separate"/>
            </w:r>
            <w:r w:rsidR="00C04F54">
              <w:rPr>
                <w:noProof/>
                <w:webHidden/>
              </w:rPr>
              <w:t>21</w:t>
            </w:r>
            <w:r w:rsidR="00C04F54">
              <w:rPr>
                <w:noProof/>
                <w:webHidden/>
              </w:rPr>
              <w:fldChar w:fldCharType="end"/>
            </w:r>
          </w:hyperlink>
        </w:p>
        <w:p w14:paraId="632A6C1D" w14:textId="0127EABD"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59" w:history="1">
            <w:r w:rsidR="00C04F54" w:rsidRPr="001F166D">
              <w:rPr>
                <w:rStyle w:val="Hyperlink"/>
                <w:noProof/>
              </w:rPr>
              <w:t>17</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Intellectual Property Rights</w:t>
            </w:r>
            <w:r w:rsidR="00C04F54">
              <w:rPr>
                <w:noProof/>
                <w:webHidden/>
              </w:rPr>
              <w:tab/>
            </w:r>
            <w:r w:rsidR="00C04F54">
              <w:rPr>
                <w:noProof/>
                <w:webHidden/>
              </w:rPr>
              <w:fldChar w:fldCharType="begin"/>
            </w:r>
            <w:r w:rsidR="00C04F54">
              <w:rPr>
                <w:noProof/>
                <w:webHidden/>
              </w:rPr>
              <w:instrText xml:space="preserve"> PAGEREF _Toc158820359 \h </w:instrText>
            </w:r>
            <w:r w:rsidR="00C04F54">
              <w:rPr>
                <w:noProof/>
                <w:webHidden/>
              </w:rPr>
            </w:r>
            <w:r w:rsidR="00C04F54">
              <w:rPr>
                <w:noProof/>
                <w:webHidden/>
              </w:rPr>
              <w:fldChar w:fldCharType="separate"/>
            </w:r>
            <w:r w:rsidR="00C04F54">
              <w:rPr>
                <w:noProof/>
                <w:webHidden/>
              </w:rPr>
              <w:t>21</w:t>
            </w:r>
            <w:r w:rsidR="00C04F54">
              <w:rPr>
                <w:noProof/>
                <w:webHidden/>
              </w:rPr>
              <w:fldChar w:fldCharType="end"/>
            </w:r>
          </w:hyperlink>
        </w:p>
        <w:p w14:paraId="6D829243" w14:textId="34681E9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60" w:history="1">
            <w:r w:rsidR="00C04F54" w:rsidRPr="001F166D">
              <w:rPr>
                <w:rStyle w:val="Hyperlink"/>
                <w:noProof/>
              </w:rPr>
              <w:t>17.1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Project Material</w:t>
            </w:r>
            <w:r w:rsidR="00C04F54">
              <w:rPr>
                <w:noProof/>
                <w:webHidden/>
              </w:rPr>
              <w:tab/>
            </w:r>
            <w:r w:rsidR="00C04F54">
              <w:rPr>
                <w:noProof/>
                <w:webHidden/>
              </w:rPr>
              <w:fldChar w:fldCharType="begin"/>
            </w:r>
            <w:r w:rsidR="00C04F54">
              <w:rPr>
                <w:noProof/>
                <w:webHidden/>
              </w:rPr>
              <w:instrText xml:space="preserve"> PAGEREF _Toc158820360 \h </w:instrText>
            </w:r>
            <w:r w:rsidR="00C04F54">
              <w:rPr>
                <w:noProof/>
                <w:webHidden/>
              </w:rPr>
            </w:r>
            <w:r w:rsidR="00C04F54">
              <w:rPr>
                <w:noProof/>
                <w:webHidden/>
              </w:rPr>
              <w:fldChar w:fldCharType="separate"/>
            </w:r>
            <w:r w:rsidR="00C04F54">
              <w:rPr>
                <w:noProof/>
                <w:webHidden/>
              </w:rPr>
              <w:t>21</w:t>
            </w:r>
            <w:r w:rsidR="00C04F54">
              <w:rPr>
                <w:noProof/>
                <w:webHidden/>
              </w:rPr>
              <w:fldChar w:fldCharType="end"/>
            </w:r>
          </w:hyperlink>
        </w:p>
        <w:p w14:paraId="45320C9A" w14:textId="2BCF94F3"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61" w:history="1">
            <w:r w:rsidR="00C04F54" w:rsidRPr="001F166D">
              <w:rPr>
                <w:rStyle w:val="Hyperlink"/>
                <w:noProof/>
              </w:rPr>
              <w:t>17.2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Improvements</w:t>
            </w:r>
            <w:r w:rsidR="00C04F54">
              <w:rPr>
                <w:noProof/>
                <w:webHidden/>
              </w:rPr>
              <w:tab/>
            </w:r>
            <w:r w:rsidR="00C04F54">
              <w:rPr>
                <w:noProof/>
                <w:webHidden/>
              </w:rPr>
              <w:fldChar w:fldCharType="begin"/>
            </w:r>
            <w:r w:rsidR="00C04F54">
              <w:rPr>
                <w:noProof/>
                <w:webHidden/>
              </w:rPr>
              <w:instrText xml:space="preserve"> PAGEREF _Toc158820361 \h </w:instrText>
            </w:r>
            <w:r w:rsidR="00C04F54">
              <w:rPr>
                <w:noProof/>
                <w:webHidden/>
              </w:rPr>
            </w:r>
            <w:r w:rsidR="00C04F54">
              <w:rPr>
                <w:noProof/>
                <w:webHidden/>
              </w:rPr>
              <w:fldChar w:fldCharType="separate"/>
            </w:r>
            <w:r w:rsidR="00C04F54">
              <w:rPr>
                <w:noProof/>
                <w:webHidden/>
              </w:rPr>
              <w:t>22</w:t>
            </w:r>
            <w:r w:rsidR="00C04F54">
              <w:rPr>
                <w:noProof/>
                <w:webHidden/>
              </w:rPr>
              <w:fldChar w:fldCharType="end"/>
            </w:r>
          </w:hyperlink>
        </w:p>
        <w:p w14:paraId="2C1A37F4" w14:textId="60A7092B"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62" w:history="1">
            <w:r w:rsidR="00C04F54" w:rsidRPr="001F166D">
              <w:rPr>
                <w:rStyle w:val="Hyperlink"/>
                <w:noProof/>
              </w:rPr>
              <w:t>17.3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Existing Material</w:t>
            </w:r>
            <w:r w:rsidR="00C04F54">
              <w:rPr>
                <w:noProof/>
                <w:webHidden/>
              </w:rPr>
              <w:tab/>
            </w:r>
            <w:r w:rsidR="00C04F54">
              <w:rPr>
                <w:noProof/>
                <w:webHidden/>
              </w:rPr>
              <w:fldChar w:fldCharType="begin"/>
            </w:r>
            <w:r w:rsidR="00C04F54">
              <w:rPr>
                <w:noProof/>
                <w:webHidden/>
              </w:rPr>
              <w:instrText xml:space="preserve"> PAGEREF _Toc158820362 \h </w:instrText>
            </w:r>
            <w:r w:rsidR="00C04F54">
              <w:rPr>
                <w:noProof/>
                <w:webHidden/>
              </w:rPr>
            </w:r>
            <w:r w:rsidR="00C04F54">
              <w:rPr>
                <w:noProof/>
                <w:webHidden/>
              </w:rPr>
              <w:fldChar w:fldCharType="separate"/>
            </w:r>
            <w:r w:rsidR="00C04F54">
              <w:rPr>
                <w:noProof/>
                <w:webHidden/>
              </w:rPr>
              <w:t>22</w:t>
            </w:r>
            <w:r w:rsidR="00C04F54">
              <w:rPr>
                <w:noProof/>
                <w:webHidden/>
              </w:rPr>
              <w:fldChar w:fldCharType="end"/>
            </w:r>
          </w:hyperlink>
        </w:p>
        <w:p w14:paraId="04E1547A" w14:textId="22D1243E"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63" w:history="1">
            <w:r w:rsidR="00C04F54" w:rsidRPr="001F166D">
              <w:rPr>
                <w:rStyle w:val="Hyperlink"/>
                <w:noProof/>
              </w:rPr>
              <w:t>17.4</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Third Party Material</w:t>
            </w:r>
            <w:r w:rsidR="00C04F54">
              <w:rPr>
                <w:noProof/>
                <w:webHidden/>
              </w:rPr>
              <w:tab/>
            </w:r>
            <w:r w:rsidR="00C04F54">
              <w:rPr>
                <w:noProof/>
                <w:webHidden/>
              </w:rPr>
              <w:fldChar w:fldCharType="begin"/>
            </w:r>
            <w:r w:rsidR="00C04F54">
              <w:rPr>
                <w:noProof/>
                <w:webHidden/>
              </w:rPr>
              <w:instrText xml:space="preserve"> PAGEREF _Toc158820363 \h </w:instrText>
            </w:r>
            <w:r w:rsidR="00C04F54">
              <w:rPr>
                <w:noProof/>
                <w:webHidden/>
              </w:rPr>
            </w:r>
            <w:r w:rsidR="00C04F54">
              <w:rPr>
                <w:noProof/>
                <w:webHidden/>
              </w:rPr>
              <w:fldChar w:fldCharType="separate"/>
            </w:r>
            <w:r w:rsidR="00C04F54">
              <w:rPr>
                <w:noProof/>
                <w:webHidden/>
              </w:rPr>
              <w:t>22</w:t>
            </w:r>
            <w:r w:rsidR="00C04F54">
              <w:rPr>
                <w:noProof/>
                <w:webHidden/>
              </w:rPr>
              <w:fldChar w:fldCharType="end"/>
            </w:r>
          </w:hyperlink>
        </w:p>
        <w:p w14:paraId="53726EB6" w14:textId="5D1F75C6"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64" w:history="1">
            <w:r w:rsidR="00C04F54" w:rsidRPr="001F166D">
              <w:rPr>
                <w:rStyle w:val="Hyperlink"/>
                <w:noProof/>
              </w:rPr>
              <w:t>17.5</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Intellectual Property Rights indemnity</w:t>
            </w:r>
            <w:r w:rsidR="00C04F54">
              <w:rPr>
                <w:noProof/>
                <w:webHidden/>
              </w:rPr>
              <w:tab/>
            </w:r>
            <w:r w:rsidR="00C04F54">
              <w:rPr>
                <w:noProof/>
                <w:webHidden/>
              </w:rPr>
              <w:fldChar w:fldCharType="begin"/>
            </w:r>
            <w:r w:rsidR="00C04F54">
              <w:rPr>
                <w:noProof/>
                <w:webHidden/>
              </w:rPr>
              <w:instrText xml:space="preserve"> PAGEREF _Toc158820364 \h </w:instrText>
            </w:r>
            <w:r w:rsidR="00C04F54">
              <w:rPr>
                <w:noProof/>
                <w:webHidden/>
              </w:rPr>
            </w:r>
            <w:r w:rsidR="00C04F54">
              <w:rPr>
                <w:noProof/>
                <w:webHidden/>
              </w:rPr>
              <w:fldChar w:fldCharType="separate"/>
            </w:r>
            <w:r w:rsidR="00C04F54">
              <w:rPr>
                <w:noProof/>
                <w:webHidden/>
              </w:rPr>
              <w:t>22</w:t>
            </w:r>
            <w:r w:rsidR="00C04F54">
              <w:rPr>
                <w:noProof/>
                <w:webHidden/>
              </w:rPr>
              <w:fldChar w:fldCharType="end"/>
            </w:r>
          </w:hyperlink>
        </w:p>
        <w:p w14:paraId="680E2444" w14:textId="0B2683FA"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65" w:history="1">
            <w:r w:rsidR="00C04F54" w:rsidRPr="001F166D">
              <w:rPr>
                <w:rStyle w:val="Hyperlink"/>
                <w:noProof/>
              </w:rPr>
              <w:t>17.6</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Moral rights</w:t>
            </w:r>
            <w:r w:rsidR="00C04F54">
              <w:rPr>
                <w:noProof/>
                <w:webHidden/>
              </w:rPr>
              <w:tab/>
            </w:r>
            <w:r w:rsidR="00C04F54">
              <w:rPr>
                <w:noProof/>
                <w:webHidden/>
              </w:rPr>
              <w:fldChar w:fldCharType="begin"/>
            </w:r>
            <w:r w:rsidR="00C04F54">
              <w:rPr>
                <w:noProof/>
                <w:webHidden/>
              </w:rPr>
              <w:instrText xml:space="preserve"> PAGEREF _Toc158820365 \h </w:instrText>
            </w:r>
            <w:r w:rsidR="00C04F54">
              <w:rPr>
                <w:noProof/>
                <w:webHidden/>
              </w:rPr>
            </w:r>
            <w:r w:rsidR="00C04F54">
              <w:rPr>
                <w:noProof/>
                <w:webHidden/>
              </w:rPr>
              <w:fldChar w:fldCharType="separate"/>
            </w:r>
            <w:r w:rsidR="00C04F54">
              <w:rPr>
                <w:noProof/>
                <w:webHidden/>
              </w:rPr>
              <w:t>23</w:t>
            </w:r>
            <w:r w:rsidR="00C04F54">
              <w:rPr>
                <w:noProof/>
                <w:webHidden/>
              </w:rPr>
              <w:fldChar w:fldCharType="end"/>
            </w:r>
          </w:hyperlink>
        </w:p>
        <w:p w14:paraId="019230FB" w14:textId="0770A56C"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66" w:history="1">
            <w:r w:rsidR="00C04F54" w:rsidRPr="001F166D">
              <w:rPr>
                <w:rStyle w:val="Hyperlink"/>
                <w:noProof/>
              </w:rPr>
              <w:t>17.7</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Knowhow</w:t>
            </w:r>
            <w:r w:rsidR="00C04F54">
              <w:rPr>
                <w:noProof/>
                <w:webHidden/>
              </w:rPr>
              <w:tab/>
            </w:r>
            <w:r w:rsidR="00C04F54">
              <w:rPr>
                <w:noProof/>
                <w:webHidden/>
              </w:rPr>
              <w:fldChar w:fldCharType="begin"/>
            </w:r>
            <w:r w:rsidR="00C04F54">
              <w:rPr>
                <w:noProof/>
                <w:webHidden/>
              </w:rPr>
              <w:instrText xml:space="preserve"> PAGEREF _Toc158820366 \h </w:instrText>
            </w:r>
            <w:r w:rsidR="00C04F54">
              <w:rPr>
                <w:noProof/>
                <w:webHidden/>
              </w:rPr>
            </w:r>
            <w:r w:rsidR="00C04F54">
              <w:rPr>
                <w:noProof/>
                <w:webHidden/>
              </w:rPr>
              <w:fldChar w:fldCharType="separate"/>
            </w:r>
            <w:r w:rsidR="00C04F54">
              <w:rPr>
                <w:noProof/>
                <w:webHidden/>
              </w:rPr>
              <w:t>23</w:t>
            </w:r>
            <w:r w:rsidR="00C04F54">
              <w:rPr>
                <w:noProof/>
                <w:webHidden/>
              </w:rPr>
              <w:fldChar w:fldCharType="end"/>
            </w:r>
          </w:hyperlink>
        </w:p>
        <w:p w14:paraId="606DAC5A" w14:textId="00F4E71B"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67" w:history="1">
            <w:r w:rsidR="00C04F54" w:rsidRPr="001F166D">
              <w:rPr>
                <w:rStyle w:val="Hyperlink"/>
                <w:noProof/>
              </w:rPr>
              <w:t>18</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Materials</w:t>
            </w:r>
            <w:r w:rsidR="00C04F54">
              <w:rPr>
                <w:noProof/>
                <w:webHidden/>
              </w:rPr>
              <w:tab/>
            </w:r>
            <w:r w:rsidR="00C04F54">
              <w:rPr>
                <w:noProof/>
                <w:webHidden/>
              </w:rPr>
              <w:fldChar w:fldCharType="begin"/>
            </w:r>
            <w:r w:rsidR="00C04F54">
              <w:rPr>
                <w:noProof/>
                <w:webHidden/>
              </w:rPr>
              <w:instrText xml:space="preserve"> PAGEREF _Toc158820367 \h </w:instrText>
            </w:r>
            <w:r w:rsidR="00C04F54">
              <w:rPr>
                <w:noProof/>
                <w:webHidden/>
              </w:rPr>
            </w:r>
            <w:r w:rsidR="00C04F54">
              <w:rPr>
                <w:noProof/>
                <w:webHidden/>
              </w:rPr>
              <w:fldChar w:fldCharType="separate"/>
            </w:r>
            <w:r w:rsidR="00C04F54">
              <w:rPr>
                <w:noProof/>
                <w:webHidden/>
              </w:rPr>
              <w:t>23</w:t>
            </w:r>
            <w:r w:rsidR="00C04F54">
              <w:rPr>
                <w:noProof/>
                <w:webHidden/>
              </w:rPr>
              <w:fldChar w:fldCharType="end"/>
            </w:r>
          </w:hyperlink>
        </w:p>
        <w:p w14:paraId="6A79E81D" w14:textId="1B28DF3E"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68" w:history="1">
            <w:r w:rsidR="00C04F54" w:rsidRPr="001F166D">
              <w:rPr>
                <w:rStyle w:val="Hyperlink"/>
                <w:noProof/>
              </w:rPr>
              <w:t>18.1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Compliance with FAIR Data Principles, CARE Data Principles and the Centre Data Management Framework</w:t>
            </w:r>
            <w:r w:rsidR="00C04F54">
              <w:rPr>
                <w:noProof/>
                <w:webHidden/>
              </w:rPr>
              <w:tab/>
            </w:r>
            <w:r w:rsidR="00C04F54">
              <w:rPr>
                <w:noProof/>
                <w:webHidden/>
              </w:rPr>
              <w:fldChar w:fldCharType="begin"/>
            </w:r>
            <w:r w:rsidR="00C04F54">
              <w:rPr>
                <w:noProof/>
                <w:webHidden/>
              </w:rPr>
              <w:instrText xml:space="preserve"> PAGEREF _Toc158820368 \h </w:instrText>
            </w:r>
            <w:r w:rsidR="00C04F54">
              <w:rPr>
                <w:noProof/>
                <w:webHidden/>
              </w:rPr>
            </w:r>
            <w:r w:rsidR="00C04F54">
              <w:rPr>
                <w:noProof/>
                <w:webHidden/>
              </w:rPr>
              <w:fldChar w:fldCharType="separate"/>
            </w:r>
            <w:r w:rsidR="00C04F54">
              <w:rPr>
                <w:noProof/>
                <w:webHidden/>
              </w:rPr>
              <w:t>23</w:t>
            </w:r>
            <w:r w:rsidR="00C04F54">
              <w:rPr>
                <w:noProof/>
                <w:webHidden/>
              </w:rPr>
              <w:fldChar w:fldCharType="end"/>
            </w:r>
          </w:hyperlink>
        </w:p>
        <w:p w14:paraId="61CA89A8" w14:textId="4042B784"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69" w:history="1">
            <w:r w:rsidR="00C04F54" w:rsidRPr="001F166D">
              <w:rPr>
                <w:rStyle w:val="Hyperlink"/>
                <w:noProof/>
              </w:rPr>
              <w:t>18.2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Access to Materials</w:t>
            </w:r>
            <w:r w:rsidR="00C04F54">
              <w:rPr>
                <w:noProof/>
                <w:webHidden/>
              </w:rPr>
              <w:tab/>
            </w:r>
            <w:r w:rsidR="00C04F54">
              <w:rPr>
                <w:noProof/>
                <w:webHidden/>
              </w:rPr>
              <w:fldChar w:fldCharType="begin"/>
            </w:r>
            <w:r w:rsidR="00C04F54">
              <w:rPr>
                <w:noProof/>
                <w:webHidden/>
              </w:rPr>
              <w:instrText xml:space="preserve"> PAGEREF _Toc158820369 \h </w:instrText>
            </w:r>
            <w:r w:rsidR="00C04F54">
              <w:rPr>
                <w:noProof/>
                <w:webHidden/>
              </w:rPr>
            </w:r>
            <w:r w:rsidR="00C04F54">
              <w:rPr>
                <w:noProof/>
                <w:webHidden/>
              </w:rPr>
              <w:fldChar w:fldCharType="separate"/>
            </w:r>
            <w:r w:rsidR="00C04F54">
              <w:rPr>
                <w:noProof/>
                <w:webHidden/>
              </w:rPr>
              <w:t>23</w:t>
            </w:r>
            <w:r w:rsidR="00C04F54">
              <w:rPr>
                <w:noProof/>
                <w:webHidden/>
              </w:rPr>
              <w:fldChar w:fldCharType="end"/>
            </w:r>
          </w:hyperlink>
        </w:p>
        <w:p w14:paraId="320FEC2A" w14:textId="5BCCB256"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70" w:history="1">
            <w:r w:rsidR="00C04F54" w:rsidRPr="001F166D">
              <w:rPr>
                <w:rStyle w:val="Hyperlink"/>
                <w:noProof/>
              </w:rPr>
              <w:t>19</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Records</w:t>
            </w:r>
            <w:r w:rsidR="00C04F54">
              <w:rPr>
                <w:noProof/>
                <w:webHidden/>
              </w:rPr>
              <w:tab/>
            </w:r>
            <w:r w:rsidR="00C04F54">
              <w:rPr>
                <w:noProof/>
                <w:webHidden/>
              </w:rPr>
              <w:fldChar w:fldCharType="begin"/>
            </w:r>
            <w:r w:rsidR="00C04F54">
              <w:rPr>
                <w:noProof/>
                <w:webHidden/>
              </w:rPr>
              <w:instrText xml:space="preserve"> PAGEREF _Toc158820370 \h </w:instrText>
            </w:r>
            <w:r w:rsidR="00C04F54">
              <w:rPr>
                <w:noProof/>
                <w:webHidden/>
              </w:rPr>
            </w:r>
            <w:r w:rsidR="00C04F54">
              <w:rPr>
                <w:noProof/>
                <w:webHidden/>
              </w:rPr>
              <w:fldChar w:fldCharType="separate"/>
            </w:r>
            <w:r w:rsidR="00C04F54">
              <w:rPr>
                <w:noProof/>
                <w:webHidden/>
              </w:rPr>
              <w:t>23</w:t>
            </w:r>
            <w:r w:rsidR="00C04F54">
              <w:rPr>
                <w:noProof/>
                <w:webHidden/>
              </w:rPr>
              <w:fldChar w:fldCharType="end"/>
            </w:r>
          </w:hyperlink>
        </w:p>
        <w:p w14:paraId="27E3E3F2" w14:textId="0968FFB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71" w:history="1">
            <w:r w:rsidR="00C04F54" w:rsidRPr="001F166D">
              <w:rPr>
                <w:rStyle w:val="Hyperlink"/>
                <w:noProof/>
              </w:rPr>
              <w:t>19.1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Maintain records</w:t>
            </w:r>
            <w:r w:rsidR="00C04F54">
              <w:rPr>
                <w:noProof/>
                <w:webHidden/>
              </w:rPr>
              <w:tab/>
            </w:r>
            <w:r w:rsidR="00C04F54">
              <w:rPr>
                <w:noProof/>
                <w:webHidden/>
              </w:rPr>
              <w:fldChar w:fldCharType="begin"/>
            </w:r>
            <w:r w:rsidR="00C04F54">
              <w:rPr>
                <w:noProof/>
                <w:webHidden/>
              </w:rPr>
              <w:instrText xml:space="preserve"> PAGEREF _Toc158820371 \h </w:instrText>
            </w:r>
            <w:r w:rsidR="00C04F54">
              <w:rPr>
                <w:noProof/>
                <w:webHidden/>
              </w:rPr>
            </w:r>
            <w:r w:rsidR="00C04F54">
              <w:rPr>
                <w:noProof/>
                <w:webHidden/>
              </w:rPr>
              <w:fldChar w:fldCharType="separate"/>
            </w:r>
            <w:r w:rsidR="00C04F54">
              <w:rPr>
                <w:noProof/>
                <w:webHidden/>
              </w:rPr>
              <w:t>23</w:t>
            </w:r>
            <w:r w:rsidR="00C04F54">
              <w:rPr>
                <w:noProof/>
                <w:webHidden/>
              </w:rPr>
              <w:fldChar w:fldCharType="end"/>
            </w:r>
          </w:hyperlink>
        </w:p>
        <w:p w14:paraId="6CAC88D6" w14:textId="0EC3A6E0"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72" w:history="1">
            <w:r w:rsidR="00C04F54" w:rsidRPr="001F166D">
              <w:rPr>
                <w:rStyle w:val="Hyperlink"/>
                <w:noProof/>
              </w:rPr>
              <w:t>19.2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Inspection of records and audit</w:t>
            </w:r>
            <w:r w:rsidR="00C04F54">
              <w:rPr>
                <w:noProof/>
                <w:webHidden/>
              </w:rPr>
              <w:tab/>
            </w:r>
            <w:r w:rsidR="00C04F54">
              <w:rPr>
                <w:noProof/>
                <w:webHidden/>
              </w:rPr>
              <w:fldChar w:fldCharType="begin"/>
            </w:r>
            <w:r w:rsidR="00C04F54">
              <w:rPr>
                <w:noProof/>
                <w:webHidden/>
              </w:rPr>
              <w:instrText xml:space="preserve"> PAGEREF _Toc158820372 \h </w:instrText>
            </w:r>
            <w:r w:rsidR="00C04F54">
              <w:rPr>
                <w:noProof/>
                <w:webHidden/>
              </w:rPr>
            </w:r>
            <w:r w:rsidR="00C04F54">
              <w:rPr>
                <w:noProof/>
                <w:webHidden/>
              </w:rPr>
              <w:fldChar w:fldCharType="separate"/>
            </w:r>
            <w:r w:rsidR="00C04F54">
              <w:rPr>
                <w:noProof/>
                <w:webHidden/>
              </w:rPr>
              <w:t>24</w:t>
            </w:r>
            <w:r w:rsidR="00C04F54">
              <w:rPr>
                <w:noProof/>
                <w:webHidden/>
              </w:rPr>
              <w:fldChar w:fldCharType="end"/>
            </w:r>
          </w:hyperlink>
        </w:p>
        <w:p w14:paraId="320A7659" w14:textId="75A8405B"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73" w:history="1">
            <w:r w:rsidR="00C04F54" w:rsidRPr="001F166D">
              <w:rPr>
                <w:rStyle w:val="Hyperlink"/>
                <w:noProof/>
              </w:rPr>
              <w:t>20</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Warranties &amp; Indemnities</w:t>
            </w:r>
            <w:r w:rsidR="00C04F54">
              <w:rPr>
                <w:noProof/>
                <w:webHidden/>
              </w:rPr>
              <w:tab/>
            </w:r>
            <w:r w:rsidR="00C04F54">
              <w:rPr>
                <w:noProof/>
                <w:webHidden/>
              </w:rPr>
              <w:fldChar w:fldCharType="begin"/>
            </w:r>
            <w:r w:rsidR="00C04F54">
              <w:rPr>
                <w:noProof/>
                <w:webHidden/>
              </w:rPr>
              <w:instrText xml:space="preserve"> PAGEREF _Toc158820373 \h </w:instrText>
            </w:r>
            <w:r w:rsidR="00C04F54">
              <w:rPr>
                <w:noProof/>
                <w:webHidden/>
              </w:rPr>
            </w:r>
            <w:r w:rsidR="00C04F54">
              <w:rPr>
                <w:noProof/>
                <w:webHidden/>
              </w:rPr>
              <w:fldChar w:fldCharType="separate"/>
            </w:r>
            <w:r w:rsidR="00C04F54">
              <w:rPr>
                <w:noProof/>
                <w:webHidden/>
              </w:rPr>
              <w:t>24</w:t>
            </w:r>
            <w:r w:rsidR="00C04F54">
              <w:rPr>
                <w:noProof/>
                <w:webHidden/>
              </w:rPr>
              <w:fldChar w:fldCharType="end"/>
            </w:r>
          </w:hyperlink>
        </w:p>
        <w:p w14:paraId="566B10DE" w14:textId="7443E849"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74" w:history="1">
            <w:r w:rsidR="00C04F54" w:rsidRPr="001F166D">
              <w:rPr>
                <w:rStyle w:val="Hyperlink"/>
                <w:noProof/>
              </w:rPr>
              <w:t>20.1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Warranties</w:t>
            </w:r>
            <w:r w:rsidR="00C04F54">
              <w:rPr>
                <w:noProof/>
                <w:webHidden/>
              </w:rPr>
              <w:tab/>
            </w:r>
            <w:r w:rsidR="00C04F54">
              <w:rPr>
                <w:noProof/>
                <w:webHidden/>
              </w:rPr>
              <w:fldChar w:fldCharType="begin"/>
            </w:r>
            <w:r w:rsidR="00C04F54">
              <w:rPr>
                <w:noProof/>
                <w:webHidden/>
              </w:rPr>
              <w:instrText xml:space="preserve"> PAGEREF _Toc158820374 \h </w:instrText>
            </w:r>
            <w:r w:rsidR="00C04F54">
              <w:rPr>
                <w:noProof/>
                <w:webHidden/>
              </w:rPr>
            </w:r>
            <w:r w:rsidR="00C04F54">
              <w:rPr>
                <w:noProof/>
                <w:webHidden/>
              </w:rPr>
              <w:fldChar w:fldCharType="separate"/>
            </w:r>
            <w:r w:rsidR="00C04F54">
              <w:rPr>
                <w:noProof/>
                <w:webHidden/>
              </w:rPr>
              <w:t>24</w:t>
            </w:r>
            <w:r w:rsidR="00C04F54">
              <w:rPr>
                <w:noProof/>
                <w:webHidden/>
              </w:rPr>
              <w:fldChar w:fldCharType="end"/>
            </w:r>
          </w:hyperlink>
        </w:p>
        <w:p w14:paraId="6472FB00" w14:textId="62B596BA"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75" w:history="1">
            <w:r w:rsidR="00C04F54" w:rsidRPr="001F166D">
              <w:rPr>
                <w:rStyle w:val="Hyperlink"/>
                <w:noProof/>
              </w:rPr>
              <w:t>20.2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Indemnity</w:t>
            </w:r>
            <w:r w:rsidR="00C04F54">
              <w:rPr>
                <w:noProof/>
                <w:webHidden/>
              </w:rPr>
              <w:tab/>
            </w:r>
            <w:r w:rsidR="00C04F54">
              <w:rPr>
                <w:noProof/>
                <w:webHidden/>
              </w:rPr>
              <w:fldChar w:fldCharType="begin"/>
            </w:r>
            <w:r w:rsidR="00C04F54">
              <w:rPr>
                <w:noProof/>
                <w:webHidden/>
              </w:rPr>
              <w:instrText xml:space="preserve"> PAGEREF _Toc158820375 \h </w:instrText>
            </w:r>
            <w:r w:rsidR="00C04F54">
              <w:rPr>
                <w:noProof/>
                <w:webHidden/>
              </w:rPr>
            </w:r>
            <w:r w:rsidR="00C04F54">
              <w:rPr>
                <w:noProof/>
                <w:webHidden/>
              </w:rPr>
              <w:fldChar w:fldCharType="separate"/>
            </w:r>
            <w:r w:rsidR="00C04F54">
              <w:rPr>
                <w:noProof/>
                <w:webHidden/>
              </w:rPr>
              <w:t>24</w:t>
            </w:r>
            <w:r w:rsidR="00C04F54">
              <w:rPr>
                <w:noProof/>
                <w:webHidden/>
              </w:rPr>
              <w:fldChar w:fldCharType="end"/>
            </w:r>
          </w:hyperlink>
        </w:p>
        <w:p w14:paraId="2A140D7C" w14:textId="6E96A8D7"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76" w:history="1">
            <w:r w:rsidR="00C04F54" w:rsidRPr="001F166D">
              <w:rPr>
                <w:rStyle w:val="Hyperlink"/>
                <w:noProof/>
              </w:rPr>
              <w:t>20.3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Consequential Loss</w:t>
            </w:r>
            <w:r w:rsidR="00C04F54">
              <w:rPr>
                <w:noProof/>
                <w:webHidden/>
              </w:rPr>
              <w:tab/>
            </w:r>
            <w:r w:rsidR="00C04F54">
              <w:rPr>
                <w:noProof/>
                <w:webHidden/>
              </w:rPr>
              <w:fldChar w:fldCharType="begin"/>
            </w:r>
            <w:r w:rsidR="00C04F54">
              <w:rPr>
                <w:noProof/>
                <w:webHidden/>
              </w:rPr>
              <w:instrText xml:space="preserve"> PAGEREF _Toc158820376 \h </w:instrText>
            </w:r>
            <w:r w:rsidR="00C04F54">
              <w:rPr>
                <w:noProof/>
                <w:webHidden/>
              </w:rPr>
            </w:r>
            <w:r w:rsidR="00C04F54">
              <w:rPr>
                <w:noProof/>
                <w:webHidden/>
              </w:rPr>
              <w:fldChar w:fldCharType="separate"/>
            </w:r>
            <w:r w:rsidR="00C04F54">
              <w:rPr>
                <w:noProof/>
                <w:webHidden/>
              </w:rPr>
              <w:t>25</w:t>
            </w:r>
            <w:r w:rsidR="00C04F54">
              <w:rPr>
                <w:noProof/>
                <w:webHidden/>
              </w:rPr>
              <w:fldChar w:fldCharType="end"/>
            </w:r>
          </w:hyperlink>
        </w:p>
        <w:p w14:paraId="5E5629C2" w14:textId="55F05073"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77" w:history="1">
            <w:r w:rsidR="00C04F54" w:rsidRPr="001F166D">
              <w:rPr>
                <w:rStyle w:val="Hyperlink"/>
                <w:noProof/>
              </w:rPr>
              <w:t>20.4</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Effect of legislation</w:t>
            </w:r>
            <w:r w:rsidR="00C04F54">
              <w:rPr>
                <w:noProof/>
                <w:webHidden/>
              </w:rPr>
              <w:tab/>
            </w:r>
            <w:r w:rsidR="00C04F54">
              <w:rPr>
                <w:noProof/>
                <w:webHidden/>
              </w:rPr>
              <w:fldChar w:fldCharType="begin"/>
            </w:r>
            <w:r w:rsidR="00C04F54">
              <w:rPr>
                <w:noProof/>
                <w:webHidden/>
              </w:rPr>
              <w:instrText xml:space="preserve"> PAGEREF _Toc158820377 \h </w:instrText>
            </w:r>
            <w:r w:rsidR="00C04F54">
              <w:rPr>
                <w:noProof/>
                <w:webHidden/>
              </w:rPr>
            </w:r>
            <w:r w:rsidR="00C04F54">
              <w:rPr>
                <w:noProof/>
                <w:webHidden/>
              </w:rPr>
              <w:fldChar w:fldCharType="separate"/>
            </w:r>
            <w:r w:rsidR="00C04F54">
              <w:rPr>
                <w:noProof/>
                <w:webHidden/>
              </w:rPr>
              <w:t>25</w:t>
            </w:r>
            <w:r w:rsidR="00C04F54">
              <w:rPr>
                <w:noProof/>
                <w:webHidden/>
              </w:rPr>
              <w:fldChar w:fldCharType="end"/>
            </w:r>
          </w:hyperlink>
        </w:p>
        <w:p w14:paraId="2A8CDDE8" w14:textId="12A49458"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78" w:history="1">
            <w:r w:rsidR="00C04F54" w:rsidRPr="001F166D">
              <w:rPr>
                <w:rStyle w:val="Hyperlink"/>
                <w:noProof/>
              </w:rPr>
              <w:t>21</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Limitation of liability</w:t>
            </w:r>
            <w:r w:rsidR="00C04F54">
              <w:rPr>
                <w:noProof/>
                <w:webHidden/>
              </w:rPr>
              <w:tab/>
            </w:r>
            <w:r w:rsidR="00C04F54">
              <w:rPr>
                <w:noProof/>
                <w:webHidden/>
              </w:rPr>
              <w:fldChar w:fldCharType="begin"/>
            </w:r>
            <w:r w:rsidR="00C04F54">
              <w:rPr>
                <w:noProof/>
                <w:webHidden/>
              </w:rPr>
              <w:instrText xml:space="preserve"> PAGEREF _Toc158820378 \h </w:instrText>
            </w:r>
            <w:r w:rsidR="00C04F54">
              <w:rPr>
                <w:noProof/>
                <w:webHidden/>
              </w:rPr>
            </w:r>
            <w:r w:rsidR="00C04F54">
              <w:rPr>
                <w:noProof/>
                <w:webHidden/>
              </w:rPr>
              <w:fldChar w:fldCharType="separate"/>
            </w:r>
            <w:r w:rsidR="00C04F54">
              <w:rPr>
                <w:noProof/>
                <w:webHidden/>
              </w:rPr>
              <w:t>25</w:t>
            </w:r>
            <w:r w:rsidR="00C04F54">
              <w:rPr>
                <w:noProof/>
                <w:webHidden/>
              </w:rPr>
              <w:fldChar w:fldCharType="end"/>
            </w:r>
          </w:hyperlink>
        </w:p>
        <w:p w14:paraId="7929CC5E" w14:textId="12BBFCA9"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79" w:history="1">
            <w:r w:rsidR="00C04F54" w:rsidRPr="001F166D">
              <w:rPr>
                <w:rStyle w:val="Hyperlink"/>
                <w:noProof/>
              </w:rPr>
              <w:t>22</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Insurance</w:t>
            </w:r>
            <w:r w:rsidR="00C04F54">
              <w:rPr>
                <w:noProof/>
                <w:webHidden/>
              </w:rPr>
              <w:tab/>
            </w:r>
            <w:r w:rsidR="00C04F54">
              <w:rPr>
                <w:noProof/>
                <w:webHidden/>
              </w:rPr>
              <w:fldChar w:fldCharType="begin"/>
            </w:r>
            <w:r w:rsidR="00C04F54">
              <w:rPr>
                <w:noProof/>
                <w:webHidden/>
              </w:rPr>
              <w:instrText xml:space="preserve"> PAGEREF _Toc158820379 \h </w:instrText>
            </w:r>
            <w:r w:rsidR="00C04F54">
              <w:rPr>
                <w:noProof/>
                <w:webHidden/>
              </w:rPr>
            </w:r>
            <w:r w:rsidR="00C04F54">
              <w:rPr>
                <w:noProof/>
                <w:webHidden/>
              </w:rPr>
              <w:fldChar w:fldCharType="separate"/>
            </w:r>
            <w:r w:rsidR="00C04F54">
              <w:rPr>
                <w:noProof/>
                <w:webHidden/>
              </w:rPr>
              <w:t>25</w:t>
            </w:r>
            <w:r w:rsidR="00C04F54">
              <w:rPr>
                <w:noProof/>
                <w:webHidden/>
              </w:rPr>
              <w:fldChar w:fldCharType="end"/>
            </w:r>
          </w:hyperlink>
        </w:p>
        <w:p w14:paraId="5392301A" w14:textId="235229A5"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80" w:history="1">
            <w:r w:rsidR="00C04F54" w:rsidRPr="001F166D">
              <w:rPr>
                <w:rStyle w:val="Hyperlink"/>
                <w:noProof/>
              </w:rPr>
              <w:t>23</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Variation of Research Plan and Budget</w:t>
            </w:r>
            <w:r w:rsidR="00C04F54">
              <w:rPr>
                <w:noProof/>
                <w:webHidden/>
              </w:rPr>
              <w:tab/>
            </w:r>
            <w:r w:rsidR="00C04F54">
              <w:rPr>
                <w:noProof/>
                <w:webHidden/>
              </w:rPr>
              <w:fldChar w:fldCharType="begin"/>
            </w:r>
            <w:r w:rsidR="00C04F54">
              <w:rPr>
                <w:noProof/>
                <w:webHidden/>
              </w:rPr>
              <w:instrText xml:space="preserve"> PAGEREF _Toc158820380 \h </w:instrText>
            </w:r>
            <w:r w:rsidR="00C04F54">
              <w:rPr>
                <w:noProof/>
                <w:webHidden/>
              </w:rPr>
            </w:r>
            <w:r w:rsidR="00C04F54">
              <w:rPr>
                <w:noProof/>
                <w:webHidden/>
              </w:rPr>
              <w:fldChar w:fldCharType="separate"/>
            </w:r>
            <w:r w:rsidR="00C04F54">
              <w:rPr>
                <w:noProof/>
                <w:webHidden/>
              </w:rPr>
              <w:t>25</w:t>
            </w:r>
            <w:r w:rsidR="00C04F54">
              <w:rPr>
                <w:noProof/>
                <w:webHidden/>
              </w:rPr>
              <w:fldChar w:fldCharType="end"/>
            </w:r>
          </w:hyperlink>
        </w:p>
        <w:p w14:paraId="2A4C3C53" w14:textId="5A2EA835"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81" w:history="1">
            <w:r w:rsidR="00C04F54" w:rsidRPr="001F166D">
              <w:rPr>
                <w:rStyle w:val="Hyperlink"/>
                <w:noProof/>
              </w:rPr>
              <w:t>24</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Dispute resolution</w:t>
            </w:r>
            <w:r w:rsidR="00C04F54">
              <w:rPr>
                <w:noProof/>
                <w:webHidden/>
              </w:rPr>
              <w:tab/>
            </w:r>
            <w:r w:rsidR="00C04F54">
              <w:rPr>
                <w:noProof/>
                <w:webHidden/>
              </w:rPr>
              <w:fldChar w:fldCharType="begin"/>
            </w:r>
            <w:r w:rsidR="00C04F54">
              <w:rPr>
                <w:noProof/>
                <w:webHidden/>
              </w:rPr>
              <w:instrText xml:space="preserve"> PAGEREF _Toc158820381 \h </w:instrText>
            </w:r>
            <w:r w:rsidR="00C04F54">
              <w:rPr>
                <w:noProof/>
                <w:webHidden/>
              </w:rPr>
            </w:r>
            <w:r w:rsidR="00C04F54">
              <w:rPr>
                <w:noProof/>
                <w:webHidden/>
              </w:rPr>
              <w:fldChar w:fldCharType="separate"/>
            </w:r>
            <w:r w:rsidR="00C04F54">
              <w:rPr>
                <w:noProof/>
                <w:webHidden/>
              </w:rPr>
              <w:t>26</w:t>
            </w:r>
            <w:r w:rsidR="00C04F54">
              <w:rPr>
                <w:noProof/>
                <w:webHidden/>
              </w:rPr>
              <w:fldChar w:fldCharType="end"/>
            </w:r>
          </w:hyperlink>
        </w:p>
        <w:p w14:paraId="49B2FEB0" w14:textId="21755540"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82" w:history="1">
            <w:r w:rsidR="00C04F54" w:rsidRPr="001F166D">
              <w:rPr>
                <w:rStyle w:val="Hyperlink"/>
                <w:noProof/>
              </w:rPr>
              <w:t>24.1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Dispute</w:t>
            </w:r>
            <w:r w:rsidR="00C04F54">
              <w:rPr>
                <w:noProof/>
                <w:webHidden/>
              </w:rPr>
              <w:tab/>
            </w:r>
            <w:r w:rsidR="00C04F54">
              <w:rPr>
                <w:noProof/>
                <w:webHidden/>
              </w:rPr>
              <w:fldChar w:fldCharType="begin"/>
            </w:r>
            <w:r w:rsidR="00C04F54">
              <w:rPr>
                <w:noProof/>
                <w:webHidden/>
              </w:rPr>
              <w:instrText xml:space="preserve"> PAGEREF _Toc158820382 \h </w:instrText>
            </w:r>
            <w:r w:rsidR="00C04F54">
              <w:rPr>
                <w:noProof/>
                <w:webHidden/>
              </w:rPr>
            </w:r>
            <w:r w:rsidR="00C04F54">
              <w:rPr>
                <w:noProof/>
                <w:webHidden/>
              </w:rPr>
              <w:fldChar w:fldCharType="separate"/>
            </w:r>
            <w:r w:rsidR="00C04F54">
              <w:rPr>
                <w:noProof/>
                <w:webHidden/>
              </w:rPr>
              <w:t>26</w:t>
            </w:r>
            <w:r w:rsidR="00C04F54">
              <w:rPr>
                <w:noProof/>
                <w:webHidden/>
              </w:rPr>
              <w:fldChar w:fldCharType="end"/>
            </w:r>
          </w:hyperlink>
        </w:p>
        <w:p w14:paraId="72E18B2A" w14:textId="6E545B72"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83" w:history="1">
            <w:r w:rsidR="00C04F54" w:rsidRPr="001F166D">
              <w:rPr>
                <w:rStyle w:val="Hyperlink"/>
                <w:noProof/>
              </w:rPr>
              <w:t>24.2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Negotiation</w:t>
            </w:r>
            <w:r w:rsidR="00C04F54">
              <w:rPr>
                <w:noProof/>
                <w:webHidden/>
              </w:rPr>
              <w:tab/>
            </w:r>
            <w:r w:rsidR="00C04F54">
              <w:rPr>
                <w:noProof/>
                <w:webHidden/>
              </w:rPr>
              <w:fldChar w:fldCharType="begin"/>
            </w:r>
            <w:r w:rsidR="00C04F54">
              <w:rPr>
                <w:noProof/>
                <w:webHidden/>
              </w:rPr>
              <w:instrText xml:space="preserve"> PAGEREF _Toc158820383 \h </w:instrText>
            </w:r>
            <w:r w:rsidR="00C04F54">
              <w:rPr>
                <w:noProof/>
                <w:webHidden/>
              </w:rPr>
            </w:r>
            <w:r w:rsidR="00C04F54">
              <w:rPr>
                <w:noProof/>
                <w:webHidden/>
              </w:rPr>
              <w:fldChar w:fldCharType="separate"/>
            </w:r>
            <w:r w:rsidR="00C04F54">
              <w:rPr>
                <w:noProof/>
                <w:webHidden/>
              </w:rPr>
              <w:t>26</w:t>
            </w:r>
            <w:r w:rsidR="00C04F54">
              <w:rPr>
                <w:noProof/>
                <w:webHidden/>
              </w:rPr>
              <w:fldChar w:fldCharType="end"/>
            </w:r>
          </w:hyperlink>
        </w:p>
        <w:p w14:paraId="51A4B34E" w14:textId="54609346"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84" w:history="1">
            <w:r w:rsidR="00C04F54" w:rsidRPr="001F166D">
              <w:rPr>
                <w:rStyle w:val="Hyperlink"/>
                <w:noProof/>
              </w:rPr>
              <w:t>24.3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Mediation</w:t>
            </w:r>
            <w:r w:rsidR="00C04F54">
              <w:rPr>
                <w:noProof/>
                <w:webHidden/>
              </w:rPr>
              <w:tab/>
            </w:r>
            <w:r w:rsidR="00C04F54">
              <w:rPr>
                <w:noProof/>
                <w:webHidden/>
              </w:rPr>
              <w:fldChar w:fldCharType="begin"/>
            </w:r>
            <w:r w:rsidR="00C04F54">
              <w:rPr>
                <w:noProof/>
                <w:webHidden/>
              </w:rPr>
              <w:instrText xml:space="preserve"> PAGEREF _Toc158820384 \h </w:instrText>
            </w:r>
            <w:r w:rsidR="00C04F54">
              <w:rPr>
                <w:noProof/>
                <w:webHidden/>
              </w:rPr>
            </w:r>
            <w:r w:rsidR="00C04F54">
              <w:rPr>
                <w:noProof/>
                <w:webHidden/>
              </w:rPr>
              <w:fldChar w:fldCharType="separate"/>
            </w:r>
            <w:r w:rsidR="00C04F54">
              <w:rPr>
                <w:noProof/>
                <w:webHidden/>
              </w:rPr>
              <w:t>26</w:t>
            </w:r>
            <w:r w:rsidR="00C04F54">
              <w:rPr>
                <w:noProof/>
                <w:webHidden/>
              </w:rPr>
              <w:fldChar w:fldCharType="end"/>
            </w:r>
          </w:hyperlink>
        </w:p>
        <w:p w14:paraId="367FAAA7" w14:textId="15293818"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85" w:history="1">
            <w:r w:rsidR="00C04F54" w:rsidRPr="001F166D">
              <w:rPr>
                <w:rStyle w:val="Hyperlink"/>
                <w:noProof/>
              </w:rPr>
              <w:t>24.4</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Performance during a Dispute</w:t>
            </w:r>
            <w:r w:rsidR="00C04F54">
              <w:rPr>
                <w:noProof/>
                <w:webHidden/>
              </w:rPr>
              <w:tab/>
            </w:r>
            <w:r w:rsidR="00C04F54">
              <w:rPr>
                <w:noProof/>
                <w:webHidden/>
              </w:rPr>
              <w:fldChar w:fldCharType="begin"/>
            </w:r>
            <w:r w:rsidR="00C04F54">
              <w:rPr>
                <w:noProof/>
                <w:webHidden/>
              </w:rPr>
              <w:instrText xml:space="preserve"> PAGEREF _Toc158820385 \h </w:instrText>
            </w:r>
            <w:r w:rsidR="00C04F54">
              <w:rPr>
                <w:noProof/>
                <w:webHidden/>
              </w:rPr>
            </w:r>
            <w:r w:rsidR="00C04F54">
              <w:rPr>
                <w:noProof/>
                <w:webHidden/>
              </w:rPr>
              <w:fldChar w:fldCharType="separate"/>
            </w:r>
            <w:r w:rsidR="00C04F54">
              <w:rPr>
                <w:noProof/>
                <w:webHidden/>
              </w:rPr>
              <w:t>26</w:t>
            </w:r>
            <w:r w:rsidR="00C04F54">
              <w:rPr>
                <w:noProof/>
                <w:webHidden/>
              </w:rPr>
              <w:fldChar w:fldCharType="end"/>
            </w:r>
          </w:hyperlink>
        </w:p>
        <w:p w14:paraId="5AC2910C" w14:textId="7D46633F"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86" w:history="1">
            <w:r w:rsidR="00C04F54" w:rsidRPr="001F166D">
              <w:rPr>
                <w:rStyle w:val="Hyperlink"/>
                <w:noProof/>
              </w:rPr>
              <w:t>24.5</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Dispute resolution before court proceedings</w:t>
            </w:r>
            <w:r w:rsidR="00C04F54">
              <w:rPr>
                <w:noProof/>
                <w:webHidden/>
              </w:rPr>
              <w:tab/>
            </w:r>
            <w:r w:rsidR="00C04F54">
              <w:rPr>
                <w:noProof/>
                <w:webHidden/>
              </w:rPr>
              <w:fldChar w:fldCharType="begin"/>
            </w:r>
            <w:r w:rsidR="00C04F54">
              <w:rPr>
                <w:noProof/>
                <w:webHidden/>
              </w:rPr>
              <w:instrText xml:space="preserve"> PAGEREF _Toc158820386 \h </w:instrText>
            </w:r>
            <w:r w:rsidR="00C04F54">
              <w:rPr>
                <w:noProof/>
                <w:webHidden/>
              </w:rPr>
            </w:r>
            <w:r w:rsidR="00C04F54">
              <w:rPr>
                <w:noProof/>
                <w:webHidden/>
              </w:rPr>
              <w:fldChar w:fldCharType="separate"/>
            </w:r>
            <w:r w:rsidR="00C04F54">
              <w:rPr>
                <w:noProof/>
                <w:webHidden/>
              </w:rPr>
              <w:t>27</w:t>
            </w:r>
            <w:r w:rsidR="00C04F54">
              <w:rPr>
                <w:noProof/>
                <w:webHidden/>
              </w:rPr>
              <w:fldChar w:fldCharType="end"/>
            </w:r>
          </w:hyperlink>
        </w:p>
        <w:p w14:paraId="75436507" w14:textId="0A387A4C"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87" w:history="1">
            <w:r w:rsidR="00C04F54" w:rsidRPr="001F166D">
              <w:rPr>
                <w:rStyle w:val="Hyperlink"/>
                <w:noProof/>
              </w:rPr>
              <w:t>24.6</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No effect on right to terminate</w:t>
            </w:r>
            <w:r w:rsidR="00C04F54">
              <w:rPr>
                <w:noProof/>
                <w:webHidden/>
              </w:rPr>
              <w:tab/>
            </w:r>
            <w:r w:rsidR="00C04F54">
              <w:rPr>
                <w:noProof/>
                <w:webHidden/>
              </w:rPr>
              <w:fldChar w:fldCharType="begin"/>
            </w:r>
            <w:r w:rsidR="00C04F54">
              <w:rPr>
                <w:noProof/>
                <w:webHidden/>
              </w:rPr>
              <w:instrText xml:space="preserve"> PAGEREF _Toc158820387 \h </w:instrText>
            </w:r>
            <w:r w:rsidR="00C04F54">
              <w:rPr>
                <w:noProof/>
                <w:webHidden/>
              </w:rPr>
            </w:r>
            <w:r w:rsidR="00C04F54">
              <w:rPr>
                <w:noProof/>
                <w:webHidden/>
              </w:rPr>
              <w:fldChar w:fldCharType="separate"/>
            </w:r>
            <w:r w:rsidR="00C04F54">
              <w:rPr>
                <w:noProof/>
                <w:webHidden/>
              </w:rPr>
              <w:t>27</w:t>
            </w:r>
            <w:r w:rsidR="00C04F54">
              <w:rPr>
                <w:noProof/>
                <w:webHidden/>
              </w:rPr>
              <w:fldChar w:fldCharType="end"/>
            </w:r>
          </w:hyperlink>
        </w:p>
        <w:p w14:paraId="3587BE6C" w14:textId="05D45669"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88" w:history="1">
            <w:r w:rsidR="00C04F54" w:rsidRPr="001F166D">
              <w:rPr>
                <w:rStyle w:val="Hyperlink"/>
                <w:noProof/>
              </w:rPr>
              <w:t>24.7</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Confidentiality</w:t>
            </w:r>
            <w:r w:rsidR="00C04F54">
              <w:rPr>
                <w:noProof/>
                <w:webHidden/>
              </w:rPr>
              <w:tab/>
            </w:r>
            <w:r w:rsidR="00C04F54">
              <w:rPr>
                <w:noProof/>
                <w:webHidden/>
              </w:rPr>
              <w:fldChar w:fldCharType="begin"/>
            </w:r>
            <w:r w:rsidR="00C04F54">
              <w:rPr>
                <w:noProof/>
                <w:webHidden/>
              </w:rPr>
              <w:instrText xml:space="preserve"> PAGEREF _Toc158820388 \h </w:instrText>
            </w:r>
            <w:r w:rsidR="00C04F54">
              <w:rPr>
                <w:noProof/>
                <w:webHidden/>
              </w:rPr>
            </w:r>
            <w:r w:rsidR="00C04F54">
              <w:rPr>
                <w:noProof/>
                <w:webHidden/>
              </w:rPr>
              <w:fldChar w:fldCharType="separate"/>
            </w:r>
            <w:r w:rsidR="00C04F54">
              <w:rPr>
                <w:noProof/>
                <w:webHidden/>
              </w:rPr>
              <w:t>27</w:t>
            </w:r>
            <w:r w:rsidR="00C04F54">
              <w:rPr>
                <w:noProof/>
                <w:webHidden/>
              </w:rPr>
              <w:fldChar w:fldCharType="end"/>
            </w:r>
          </w:hyperlink>
        </w:p>
        <w:p w14:paraId="33A0F8E5" w14:textId="024BC2EA"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89" w:history="1">
            <w:r w:rsidR="00C04F54" w:rsidRPr="001F166D">
              <w:rPr>
                <w:rStyle w:val="Hyperlink"/>
                <w:noProof/>
              </w:rPr>
              <w:t>25</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Termination</w:t>
            </w:r>
            <w:r w:rsidR="00C04F54">
              <w:rPr>
                <w:noProof/>
                <w:webHidden/>
              </w:rPr>
              <w:tab/>
            </w:r>
            <w:r w:rsidR="00C04F54">
              <w:rPr>
                <w:noProof/>
                <w:webHidden/>
              </w:rPr>
              <w:fldChar w:fldCharType="begin"/>
            </w:r>
            <w:r w:rsidR="00C04F54">
              <w:rPr>
                <w:noProof/>
                <w:webHidden/>
              </w:rPr>
              <w:instrText xml:space="preserve"> PAGEREF _Toc158820389 \h </w:instrText>
            </w:r>
            <w:r w:rsidR="00C04F54">
              <w:rPr>
                <w:noProof/>
                <w:webHidden/>
              </w:rPr>
            </w:r>
            <w:r w:rsidR="00C04F54">
              <w:rPr>
                <w:noProof/>
                <w:webHidden/>
              </w:rPr>
              <w:fldChar w:fldCharType="separate"/>
            </w:r>
            <w:r w:rsidR="00C04F54">
              <w:rPr>
                <w:noProof/>
                <w:webHidden/>
              </w:rPr>
              <w:t>27</w:t>
            </w:r>
            <w:r w:rsidR="00C04F54">
              <w:rPr>
                <w:noProof/>
                <w:webHidden/>
              </w:rPr>
              <w:fldChar w:fldCharType="end"/>
            </w:r>
          </w:hyperlink>
        </w:p>
        <w:p w14:paraId="417943DB" w14:textId="0BD03837"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90" w:history="1">
            <w:r w:rsidR="00C04F54" w:rsidRPr="001F166D">
              <w:rPr>
                <w:rStyle w:val="Hyperlink"/>
                <w:noProof/>
              </w:rPr>
              <w:t>25.1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Termination for convenience</w:t>
            </w:r>
            <w:r w:rsidR="00C04F54">
              <w:rPr>
                <w:noProof/>
                <w:webHidden/>
              </w:rPr>
              <w:tab/>
            </w:r>
            <w:r w:rsidR="00C04F54">
              <w:rPr>
                <w:noProof/>
                <w:webHidden/>
              </w:rPr>
              <w:fldChar w:fldCharType="begin"/>
            </w:r>
            <w:r w:rsidR="00C04F54">
              <w:rPr>
                <w:noProof/>
                <w:webHidden/>
              </w:rPr>
              <w:instrText xml:space="preserve"> PAGEREF _Toc158820390 \h </w:instrText>
            </w:r>
            <w:r w:rsidR="00C04F54">
              <w:rPr>
                <w:noProof/>
                <w:webHidden/>
              </w:rPr>
            </w:r>
            <w:r w:rsidR="00C04F54">
              <w:rPr>
                <w:noProof/>
                <w:webHidden/>
              </w:rPr>
              <w:fldChar w:fldCharType="separate"/>
            </w:r>
            <w:r w:rsidR="00C04F54">
              <w:rPr>
                <w:noProof/>
                <w:webHidden/>
              </w:rPr>
              <w:t>27</w:t>
            </w:r>
            <w:r w:rsidR="00C04F54">
              <w:rPr>
                <w:noProof/>
                <w:webHidden/>
              </w:rPr>
              <w:fldChar w:fldCharType="end"/>
            </w:r>
          </w:hyperlink>
        </w:p>
        <w:p w14:paraId="642CFA27" w14:textId="603385C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91" w:history="1">
            <w:r w:rsidR="00C04F54" w:rsidRPr="001F166D">
              <w:rPr>
                <w:rStyle w:val="Hyperlink"/>
                <w:noProof/>
              </w:rPr>
              <w:t>25.2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Termination by the Centre</w:t>
            </w:r>
            <w:r w:rsidR="00C04F54">
              <w:rPr>
                <w:noProof/>
                <w:webHidden/>
              </w:rPr>
              <w:tab/>
            </w:r>
            <w:r w:rsidR="00C04F54">
              <w:rPr>
                <w:noProof/>
                <w:webHidden/>
              </w:rPr>
              <w:fldChar w:fldCharType="begin"/>
            </w:r>
            <w:r w:rsidR="00C04F54">
              <w:rPr>
                <w:noProof/>
                <w:webHidden/>
              </w:rPr>
              <w:instrText xml:space="preserve"> PAGEREF _Toc158820391 \h </w:instrText>
            </w:r>
            <w:r w:rsidR="00C04F54">
              <w:rPr>
                <w:noProof/>
                <w:webHidden/>
              </w:rPr>
            </w:r>
            <w:r w:rsidR="00C04F54">
              <w:rPr>
                <w:noProof/>
                <w:webHidden/>
              </w:rPr>
              <w:fldChar w:fldCharType="separate"/>
            </w:r>
            <w:r w:rsidR="00C04F54">
              <w:rPr>
                <w:noProof/>
                <w:webHidden/>
              </w:rPr>
              <w:t>27</w:t>
            </w:r>
            <w:r w:rsidR="00C04F54">
              <w:rPr>
                <w:noProof/>
                <w:webHidden/>
              </w:rPr>
              <w:fldChar w:fldCharType="end"/>
            </w:r>
          </w:hyperlink>
        </w:p>
        <w:p w14:paraId="2C85A2F4" w14:textId="412E50A6"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92" w:history="1">
            <w:r w:rsidR="00C04F54" w:rsidRPr="001F166D">
              <w:rPr>
                <w:rStyle w:val="Hyperlink"/>
                <w:noProof/>
              </w:rPr>
              <w:t>25.3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Termination by Research Provider</w:t>
            </w:r>
            <w:r w:rsidR="00C04F54">
              <w:rPr>
                <w:noProof/>
                <w:webHidden/>
              </w:rPr>
              <w:tab/>
            </w:r>
            <w:r w:rsidR="00C04F54">
              <w:rPr>
                <w:noProof/>
                <w:webHidden/>
              </w:rPr>
              <w:fldChar w:fldCharType="begin"/>
            </w:r>
            <w:r w:rsidR="00C04F54">
              <w:rPr>
                <w:noProof/>
                <w:webHidden/>
              </w:rPr>
              <w:instrText xml:space="preserve"> PAGEREF _Toc158820392 \h </w:instrText>
            </w:r>
            <w:r w:rsidR="00C04F54">
              <w:rPr>
                <w:noProof/>
                <w:webHidden/>
              </w:rPr>
            </w:r>
            <w:r w:rsidR="00C04F54">
              <w:rPr>
                <w:noProof/>
                <w:webHidden/>
              </w:rPr>
              <w:fldChar w:fldCharType="separate"/>
            </w:r>
            <w:r w:rsidR="00C04F54">
              <w:rPr>
                <w:noProof/>
                <w:webHidden/>
              </w:rPr>
              <w:t>28</w:t>
            </w:r>
            <w:r w:rsidR="00C04F54">
              <w:rPr>
                <w:noProof/>
                <w:webHidden/>
              </w:rPr>
              <w:fldChar w:fldCharType="end"/>
            </w:r>
          </w:hyperlink>
        </w:p>
        <w:p w14:paraId="1DC93CFD" w14:textId="5A4B4A6D"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93" w:history="1">
            <w:r w:rsidR="00C04F54" w:rsidRPr="001F166D">
              <w:rPr>
                <w:rStyle w:val="Hyperlink"/>
                <w:noProof/>
              </w:rPr>
              <w:t>25.4</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No compensation for termination</w:t>
            </w:r>
            <w:r w:rsidR="00C04F54">
              <w:rPr>
                <w:noProof/>
                <w:webHidden/>
              </w:rPr>
              <w:tab/>
            </w:r>
            <w:r w:rsidR="00C04F54">
              <w:rPr>
                <w:noProof/>
                <w:webHidden/>
              </w:rPr>
              <w:fldChar w:fldCharType="begin"/>
            </w:r>
            <w:r w:rsidR="00C04F54">
              <w:rPr>
                <w:noProof/>
                <w:webHidden/>
              </w:rPr>
              <w:instrText xml:space="preserve"> PAGEREF _Toc158820393 \h </w:instrText>
            </w:r>
            <w:r w:rsidR="00C04F54">
              <w:rPr>
                <w:noProof/>
                <w:webHidden/>
              </w:rPr>
            </w:r>
            <w:r w:rsidR="00C04F54">
              <w:rPr>
                <w:noProof/>
                <w:webHidden/>
              </w:rPr>
              <w:fldChar w:fldCharType="separate"/>
            </w:r>
            <w:r w:rsidR="00C04F54">
              <w:rPr>
                <w:noProof/>
                <w:webHidden/>
              </w:rPr>
              <w:t>28</w:t>
            </w:r>
            <w:r w:rsidR="00C04F54">
              <w:rPr>
                <w:noProof/>
                <w:webHidden/>
              </w:rPr>
              <w:fldChar w:fldCharType="end"/>
            </w:r>
          </w:hyperlink>
        </w:p>
        <w:p w14:paraId="4C35814A" w14:textId="53015C47"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94" w:history="1">
            <w:r w:rsidR="00C04F54" w:rsidRPr="001F166D">
              <w:rPr>
                <w:rStyle w:val="Hyperlink"/>
                <w:noProof/>
              </w:rPr>
              <w:t>25.5</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Effect of termination or expiry</w:t>
            </w:r>
            <w:r w:rsidR="00C04F54">
              <w:rPr>
                <w:noProof/>
                <w:webHidden/>
              </w:rPr>
              <w:tab/>
            </w:r>
            <w:r w:rsidR="00C04F54">
              <w:rPr>
                <w:noProof/>
                <w:webHidden/>
              </w:rPr>
              <w:fldChar w:fldCharType="begin"/>
            </w:r>
            <w:r w:rsidR="00C04F54">
              <w:rPr>
                <w:noProof/>
                <w:webHidden/>
              </w:rPr>
              <w:instrText xml:space="preserve"> PAGEREF _Toc158820394 \h </w:instrText>
            </w:r>
            <w:r w:rsidR="00C04F54">
              <w:rPr>
                <w:noProof/>
                <w:webHidden/>
              </w:rPr>
            </w:r>
            <w:r w:rsidR="00C04F54">
              <w:rPr>
                <w:noProof/>
                <w:webHidden/>
              </w:rPr>
              <w:fldChar w:fldCharType="separate"/>
            </w:r>
            <w:r w:rsidR="00C04F54">
              <w:rPr>
                <w:noProof/>
                <w:webHidden/>
              </w:rPr>
              <w:t>28</w:t>
            </w:r>
            <w:r w:rsidR="00C04F54">
              <w:rPr>
                <w:noProof/>
                <w:webHidden/>
              </w:rPr>
              <w:fldChar w:fldCharType="end"/>
            </w:r>
          </w:hyperlink>
        </w:p>
        <w:p w14:paraId="3BADC362" w14:textId="4A311E37"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395" w:history="1">
            <w:r w:rsidR="00C04F54" w:rsidRPr="001F166D">
              <w:rPr>
                <w:rStyle w:val="Hyperlink"/>
                <w:noProof/>
              </w:rPr>
              <w:t>26</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Force Majeure Events</w:t>
            </w:r>
            <w:r w:rsidR="00C04F54">
              <w:rPr>
                <w:noProof/>
                <w:webHidden/>
              </w:rPr>
              <w:tab/>
            </w:r>
            <w:r w:rsidR="00C04F54">
              <w:rPr>
                <w:noProof/>
                <w:webHidden/>
              </w:rPr>
              <w:fldChar w:fldCharType="begin"/>
            </w:r>
            <w:r w:rsidR="00C04F54">
              <w:rPr>
                <w:noProof/>
                <w:webHidden/>
              </w:rPr>
              <w:instrText xml:space="preserve"> PAGEREF _Toc158820395 \h </w:instrText>
            </w:r>
            <w:r w:rsidR="00C04F54">
              <w:rPr>
                <w:noProof/>
                <w:webHidden/>
              </w:rPr>
            </w:r>
            <w:r w:rsidR="00C04F54">
              <w:rPr>
                <w:noProof/>
                <w:webHidden/>
              </w:rPr>
              <w:fldChar w:fldCharType="separate"/>
            </w:r>
            <w:r w:rsidR="00C04F54">
              <w:rPr>
                <w:noProof/>
                <w:webHidden/>
              </w:rPr>
              <w:t>29</w:t>
            </w:r>
            <w:r w:rsidR="00C04F54">
              <w:rPr>
                <w:noProof/>
                <w:webHidden/>
              </w:rPr>
              <w:fldChar w:fldCharType="end"/>
            </w:r>
          </w:hyperlink>
        </w:p>
        <w:p w14:paraId="142D55BB" w14:textId="27641E60"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96" w:history="1">
            <w:r w:rsidR="00C04F54" w:rsidRPr="001F166D">
              <w:rPr>
                <w:rStyle w:val="Hyperlink"/>
                <w:noProof/>
              </w:rPr>
              <w:t>26.1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Suspension</w:t>
            </w:r>
            <w:r w:rsidR="00C04F54">
              <w:rPr>
                <w:noProof/>
                <w:webHidden/>
              </w:rPr>
              <w:tab/>
            </w:r>
            <w:r w:rsidR="00C04F54">
              <w:rPr>
                <w:noProof/>
                <w:webHidden/>
              </w:rPr>
              <w:fldChar w:fldCharType="begin"/>
            </w:r>
            <w:r w:rsidR="00C04F54">
              <w:rPr>
                <w:noProof/>
                <w:webHidden/>
              </w:rPr>
              <w:instrText xml:space="preserve"> PAGEREF _Toc158820396 \h </w:instrText>
            </w:r>
            <w:r w:rsidR="00C04F54">
              <w:rPr>
                <w:noProof/>
                <w:webHidden/>
              </w:rPr>
            </w:r>
            <w:r w:rsidR="00C04F54">
              <w:rPr>
                <w:noProof/>
                <w:webHidden/>
              </w:rPr>
              <w:fldChar w:fldCharType="separate"/>
            </w:r>
            <w:r w:rsidR="00C04F54">
              <w:rPr>
                <w:noProof/>
                <w:webHidden/>
              </w:rPr>
              <w:t>29</w:t>
            </w:r>
            <w:r w:rsidR="00C04F54">
              <w:rPr>
                <w:noProof/>
                <w:webHidden/>
              </w:rPr>
              <w:fldChar w:fldCharType="end"/>
            </w:r>
          </w:hyperlink>
        </w:p>
        <w:p w14:paraId="2A3E9338" w14:textId="3E5D708E"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97" w:history="1">
            <w:r w:rsidR="00C04F54" w:rsidRPr="001F166D">
              <w:rPr>
                <w:rStyle w:val="Hyperlink"/>
                <w:noProof/>
              </w:rPr>
              <w:t>26.2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Notice of Force Majeure Event</w:t>
            </w:r>
            <w:r w:rsidR="00C04F54">
              <w:rPr>
                <w:noProof/>
                <w:webHidden/>
              </w:rPr>
              <w:tab/>
            </w:r>
            <w:r w:rsidR="00C04F54">
              <w:rPr>
                <w:noProof/>
                <w:webHidden/>
              </w:rPr>
              <w:fldChar w:fldCharType="begin"/>
            </w:r>
            <w:r w:rsidR="00C04F54">
              <w:rPr>
                <w:noProof/>
                <w:webHidden/>
              </w:rPr>
              <w:instrText xml:space="preserve"> PAGEREF _Toc158820397 \h </w:instrText>
            </w:r>
            <w:r w:rsidR="00C04F54">
              <w:rPr>
                <w:noProof/>
                <w:webHidden/>
              </w:rPr>
            </w:r>
            <w:r w:rsidR="00C04F54">
              <w:rPr>
                <w:noProof/>
                <w:webHidden/>
              </w:rPr>
              <w:fldChar w:fldCharType="separate"/>
            </w:r>
            <w:r w:rsidR="00C04F54">
              <w:rPr>
                <w:noProof/>
                <w:webHidden/>
              </w:rPr>
              <w:t>29</w:t>
            </w:r>
            <w:r w:rsidR="00C04F54">
              <w:rPr>
                <w:noProof/>
                <w:webHidden/>
              </w:rPr>
              <w:fldChar w:fldCharType="end"/>
            </w:r>
          </w:hyperlink>
        </w:p>
        <w:p w14:paraId="3DA28C3B" w14:textId="5F21C269"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98" w:history="1">
            <w:r w:rsidR="00C04F54" w:rsidRPr="001F166D">
              <w:rPr>
                <w:rStyle w:val="Hyperlink"/>
                <w:noProof/>
              </w:rPr>
              <w:t>26.3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Mitigation</w:t>
            </w:r>
            <w:r w:rsidR="00C04F54">
              <w:rPr>
                <w:noProof/>
                <w:webHidden/>
              </w:rPr>
              <w:tab/>
            </w:r>
            <w:r w:rsidR="00C04F54">
              <w:rPr>
                <w:noProof/>
                <w:webHidden/>
              </w:rPr>
              <w:fldChar w:fldCharType="begin"/>
            </w:r>
            <w:r w:rsidR="00C04F54">
              <w:rPr>
                <w:noProof/>
                <w:webHidden/>
              </w:rPr>
              <w:instrText xml:space="preserve"> PAGEREF _Toc158820398 \h </w:instrText>
            </w:r>
            <w:r w:rsidR="00C04F54">
              <w:rPr>
                <w:noProof/>
                <w:webHidden/>
              </w:rPr>
            </w:r>
            <w:r w:rsidR="00C04F54">
              <w:rPr>
                <w:noProof/>
                <w:webHidden/>
              </w:rPr>
              <w:fldChar w:fldCharType="separate"/>
            </w:r>
            <w:r w:rsidR="00C04F54">
              <w:rPr>
                <w:noProof/>
                <w:webHidden/>
              </w:rPr>
              <w:t>29</w:t>
            </w:r>
            <w:r w:rsidR="00C04F54">
              <w:rPr>
                <w:noProof/>
                <w:webHidden/>
              </w:rPr>
              <w:fldChar w:fldCharType="end"/>
            </w:r>
          </w:hyperlink>
        </w:p>
        <w:p w14:paraId="1FEA98D0" w14:textId="1A7E8E7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399" w:history="1">
            <w:r w:rsidR="00C04F54" w:rsidRPr="001F166D">
              <w:rPr>
                <w:rStyle w:val="Hyperlink"/>
                <w:noProof/>
              </w:rPr>
              <w:t>26.4</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End of Force Majeure Event</w:t>
            </w:r>
            <w:r w:rsidR="00C04F54">
              <w:rPr>
                <w:noProof/>
                <w:webHidden/>
              </w:rPr>
              <w:tab/>
            </w:r>
            <w:r w:rsidR="00C04F54">
              <w:rPr>
                <w:noProof/>
                <w:webHidden/>
              </w:rPr>
              <w:fldChar w:fldCharType="begin"/>
            </w:r>
            <w:r w:rsidR="00C04F54">
              <w:rPr>
                <w:noProof/>
                <w:webHidden/>
              </w:rPr>
              <w:instrText xml:space="preserve"> PAGEREF _Toc158820399 \h </w:instrText>
            </w:r>
            <w:r w:rsidR="00C04F54">
              <w:rPr>
                <w:noProof/>
                <w:webHidden/>
              </w:rPr>
            </w:r>
            <w:r w:rsidR="00C04F54">
              <w:rPr>
                <w:noProof/>
                <w:webHidden/>
              </w:rPr>
              <w:fldChar w:fldCharType="separate"/>
            </w:r>
            <w:r w:rsidR="00C04F54">
              <w:rPr>
                <w:noProof/>
                <w:webHidden/>
              </w:rPr>
              <w:t>29</w:t>
            </w:r>
            <w:r w:rsidR="00C04F54">
              <w:rPr>
                <w:noProof/>
                <w:webHidden/>
              </w:rPr>
              <w:fldChar w:fldCharType="end"/>
            </w:r>
          </w:hyperlink>
        </w:p>
        <w:p w14:paraId="05F53430" w14:textId="6027A87E"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00" w:history="1">
            <w:r w:rsidR="00C04F54" w:rsidRPr="001F166D">
              <w:rPr>
                <w:rStyle w:val="Hyperlink"/>
                <w:noProof/>
              </w:rPr>
              <w:t>26.5</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Termination due to Force Majeure Event</w:t>
            </w:r>
            <w:r w:rsidR="00C04F54">
              <w:rPr>
                <w:noProof/>
                <w:webHidden/>
              </w:rPr>
              <w:tab/>
            </w:r>
            <w:r w:rsidR="00C04F54">
              <w:rPr>
                <w:noProof/>
                <w:webHidden/>
              </w:rPr>
              <w:fldChar w:fldCharType="begin"/>
            </w:r>
            <w:r w:rsidR="00C04F54">
              <w:rPr>
                <w:noProof/>
                <w:webHidden/>
              </w:rPr>
              <w:instrText xml:space="preserve"> PAGEREF _Toc158820400 \h </w:instrText>
            </w:r>
            <w:r w:rsidR="00C04F54">
              <w:rPr>
                <w:noProof/>
                <w:webHidden/>
              </w:rPr>
            </w:r>
            <w:r w:rsidR="00C04F54">
              <w:rPr>
                <w:noProof/>
                <w:webHidden/>
              </w:rPr>
              <w:fldChar w:fldCharType="separate"/>
            </w:r>
            <w:r w:rsidR="00C04F54">
              <w:rPr>
                <w:noProof/>
                <w:webHidden/>
              </w:rPr>
              <w:t>29</w:t>
            </w:r>
            <w:r w:rsidR="00C04F54">
              <w:rPr>
                <w:noProof/>
                <w:webHidden/>
              </w:rPr>
              <w:fldChar w:fldCharType="end"/>
            </w:r>
          </w:hyperlink>
        </w:p>
        <w:p w14:paraId="2ADFDA00" w14:textId="71BC5FFE"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01" w:history="1">
            <w:r w:rsidR="00C04F54" w:rsidRPr="001F166D">
              <w:rPr>
                <w:rStyle w:val="Hyperlink"/>
                <w:noProof/>
              </w:rPr>
              <w:t>26.6</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Claims</w:t>
            </w:r>
            <w:r w:rsidR="00C04F54">
              <w:rPr>
                <w:noProof/>
                <w:webHidden/>
              </w:rPr>
              <w:tab/>
            </w:r>
            <w:r w:rsidR="00C04F54">
              <w:rPr>
                <w:noProof/>
                <w:webHidden/>
              </w:rPr>
              <w:fldChar w:fldCharType="begin"/>
            </w:r>
            <w:r w:rsidR="00C04F54">
              <w:rPr>
                <w:noProof/>
                <w:webHidden/>
              </w:rPr>
              <w:instrText xml:space="preserve"> PAGEREF _Toc158820401 \h </w:instrText>
            </w:r>
            <w:r w:rsidR="00C04F54">
              <w:rPr>
                <w:noProof/>
                <w:webHidden/>
              </w:rPr>
            </w:r>
            <w:r w:rsidR="00C04F54">
              <w:rPr>
                <w:noProof/>
                <w:webHidden/>
              </w:rPr>
              <w:fldChar w:fldCharType="separate"/>
            </w:r>
            <w:r w:rsidR="00C04F54">
              <w:rPr>
                <w:noProof/>
                <w:webHidden/>
              </w:rPr>
              <w:t>29</w:t>
            </w:r>
            <w:r w:rsidR="00C04F54">
              <w:rPr>
                <w:noProof/>
                <w:webHidden/>
              </w:rPr>
              <w:fldChar w:fldCharType="end"/>
            </w:r>
          </w:hyperlink>
        </w:p>
        <w:p w14:paraId="68BAED31" w14:textId="78D67E6F"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402" w:history="1">
            <w:r w:rsidR="00C04F54" w:rsidRPr="001F166D">
              <w:rPr>
                <w:rStyle w:val="Hyperlink"/>
                <w:noProof/>
              </w:rPr>
              <w:t>27</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Definitions and Interpretation</w:t>
            </w:r>
            <w:r w:rsidR="00C04F54">
              <w:rPr>
                <w:noProof/>
                <w:webHidden/>
              </w:rPr>
              <w:tab/>
            </w:r>
            <w:r w:rsidR="00C04F54">
              <w:rPr>
                <w:noProof/>
                <w:webHidden/>
              </w:rPr>
              <w:fldChar w:fldCharType="begin"/>
            </w:r>
            <w:r w:rsidR="00C04F54">
              <w:rPr>
                <w:noProof/>
                <w:webHidden/>
              </w:rPr>
              <w:instrText xml:space="preserve"> PAGEREF _Toc158820402 \h </w:instrText>
            </w:r>
            <w:r w:rsidR="00C04F54">
              <w:rPr>
                <w:noProof/>
                <w:webHidden/>
              </w:rPr>
            </w:r>
            <w:r w:rsidR="00C04F54">
              <w:rPr>
                <w:noProof/>
                <w:webHidden/>
              </w:rPr>
              <w:fldChar w:fldCharType="separate"/>
            </w:r>
            <w:r w:rsidR="00C04F54">
              <w:rPr>
                <w:noProof/>
                <w:webHidden/>
              </w:rPr>
              <w:t>30</w:t>
            </w:r>
            <w:r w:rsidR="00C04F54">
              <w:rPr>
                <w:noProof/>
                <w:webHidden/>
              </w:rPr>
              <w:fldChar w:fldCharType="end"/>
            </w:r>
          </w:hyperlink>
        </w:p>
        <w:p w14:paraId="662A5DAB" w14:textId="52E655F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03" w:history="1">
            <w:r w:rsidR="00C04F54" w:rsidRPr="001F166D">
              <w:rPr>
                <w:rStyle w:val="Hyperlink"/>
                <w:noProof/>
              </w:rPr>
              <w:t>27.1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Definitions</w:t>
            </w:r>
            <w:r w:rsidR="00C04F54">
              <w:rPr>
                <w:noProof/>
                <w:webHidden/>
              </w:rPr>
              <w:tab/>
            </w:r>
            <w:r w:rsidR="00C04F54">
              <w:rPr>
                <w:noProof/>
                <w:webHidden/>
              </w:rPr>
              <w:fldChar w:fldCharType="begin"/>
            </w:r>
            <w:r w:rsidR="00C04F54">
              <w:rPr>
                <w:noProof/>
                <w:webHidden/>
              </w:rPr>
              <w:instrText xml:space="preserve"> PAGEREF _Toc158820403 \h </w:instrText>
            </w:r>
            <w:r w:rsidR="00C04F54">
              <w:rPr>
                <w:noProof/>
                <w:webHidden/>
              </w:rPr>
            </w:r>
            <w:r w:rsidR="00C04F54">
              <w:rPr>
                <w:noProof/>
                <w:webHidden/>
              </w:rPr>
              <w:fldChar w:fldCharType="separate"/>
            </w:r>
            <w:r w:rsidR="00C04F54">
              <w:rPr>
                <w:noProof/>
                <w:webHidden/>
              </w:rPr>
              <w:t>30</w:t>
            </w:r>
            <w:r w:rsidR="00C04F54">
              <w:rPr>
                <w:noProof/>
                <w:webHidden/>
              </w:rPr>
              <w:fldChar w:fldCharType="end"/>
            </w:r>
          </w:hyperlink>
        </w:p>
        <w:p w14:paraId="02586668" w14:textId="790F2F8A"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04" w:history="1">
            <w:r w:rsidR="00C04F54" w:rsidRPr="001F166D">
              <w:rPr>
                <w:rStyle w:val="Hyperlink"/>
                <w:noProof/>
              </w:rPr>
              <w:t>27.2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Interpretation</w:t>
            </w:r>
            <w:r w:rsidR="00C04F54">
              <w:rPr>
                <w:noProof/>
                <w:webHidden/>
              </w:rPr>
              <w:tab/>
            </w:r>
            <w:r w:rsidR="00C04F54">
              <w:rPr>
                <w:noProof/>
                <w:webHidden/>
              </w:rPr>
              <w:fldChar w:fldCharType="begin"/>
            </w:r>
            <w:r w:rsidR="00C04F54">
              <w:rPr>
                <w:noProof/>
                <w:webHidden/>
              </w:rPr>
              <w:instrText xml:space="preserve"> PAGEREF _Toc158820404 \h </w:instrText>
            </w:r>
            <w:r w:rsidR="00C04F54">
              <w:rPr>
                <w:noProof/>
                <w:webHidden/>
              </w:rPr>
            </w:r>
            <w:r w:rsidR="00C04F54">
              <w:rPr>
                <w:noProof/>
                <w:webHidden/>
              </w:rPr>
              <w:fldChar w:fldCharType="separate"/>
            </w:r>
            <w:r w:rsidR="00C04F54">
              <w:rPr>
                <w:noProof/>
                <w:webHidden/>
              </w:rPr>
              <w:t>34</w:t>
            </w:r>
            <w:r w:rsidR="00C04F54">
              <w:rPr>
                <w:noProof/>
                <w:webHidden/>
              </w:rPr>
              <w:fldChar w:fldCharType="end"/>
            </w:r>
          </w:hyperlink>
        </w:p>
        <w:p w14:paraId="145D4BDF" w14:textId="36A04AA8"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05" w:history="1">
            <w:r w:rsidR="00C04F54" w:rsidRPr="001F166D">
              <w:rPr>
                <w:rStyle w:val="Hyperlink"/>
                <w:noProof/>
              </w:rPr>
              <w:t>27.3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Priority of documents</w:t>
            </w:r>
            <w:r w:rsidR="00C04F54">
              <w:rPr>
                <w:noProof/>
                <w:webHidden/>
              </w:rPr>
              <w:tab/>
            </w:r>
            <w:r w:rsidR="00C04F54">
              <w:rPr>
                <w:noProof/>
                <w:webHidden/>
              </w:rPr>
              <w:fldChar w:fldCharType="begin"/>
            </w:r>
            <w:r w:rsidR="00C04F54">
              <w:rPr>
                <w:noProof/>
                <w:webHidden/>
              </w:rPr>
              <w:instrText xml:space="preserve"> PAGEREF _Toc158820405 \h </w:instrText>
            </w:r>
            <w:r w:rsidR="00C04F54">
              <w:rPr>
                <w:noProof/>
                <w:webHidden/>
              </w:rPr>
            </w:r>
            <w:r w:rsidR="00C04F54">
              <w:rPr>
                <w:noProof/>
                <w:webHidden/>
              </w:rPr>
              <w:fldChar w:fldCharType="separate"/>
            </w:r>
            <w:r w:rsidR="00C04F54">
              <w:rPr>
                <w:noProof/>
                <w:webHidden/>
              </w:rPr>
              <w:t>34</w:t>
            </w:r>
            <w:r w:rsidR="00C04F54">
              <w:rPr>
                <w:noProof/>
                <w:webHidden/>
              </w:rPr>
              <w:fldChar w:fldCharType="end"/>
            </w:r>
          </w:hyperlink>
        </w:p>
        <w:p w14:paraId="5A34644F" w14:textId="4B6ABA3C"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406" w:history="1">
            <w:r w:rsidR="00C04F54" w:rsidRPr="001F166D">
              <w:rPr>
                <w:rStyle w:val="Hyperlink"/>
                <w:noProof/>
              </w:rPr>
              <w:t>28</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General</w:t>
            </w:r>
            <w:r w:rsidR="00C04F54">
              <w:rPr>
                <w:noProof/>
                <w:webHidden/>
              </w:rPr>
              <w:tab/>
            </w:r>
            <w:r w:rsidR="00C04F54">
              <w:rPr>
                <w:noProof/>
                <w:webHidden/>
              </w:rPr>
              <w:fldChar w:fldCharType="begin"/>
            </w:r>
            <w:r w:rsidR="00C04F54">
              <w:rPr>
                <w:noProof/>
                <w:webHidden/>
              </w:rPr>
              <w:instrText xml:space="preserve"> PAGEREF _Toc158820406 \h </w:instrText>
            </w:r>
            <w:r w:rsidR="00C04F54">
              <w:rPr>
                <w:noProof/>
                <w:webHidden/>
              </w:rPr>
            </w:r>
            <w:r w:rsidR="00C04F54">
              <w:rPr>
                <w:noProof/>
                <w:webHidden/>
              </w:rPr>
              <w:fldChar w:fldCharType="separate"/>
            </w:r>
            <w:r w:rsidR="00C04F54">
              <w:rPr>
                <w:noProof/>
                <w:webHidden/>
              </w:rPr>
              <w:t>35</w:t>
            </w:r>
            <w:r w:rsidR="00C04F54">
              <w:rPr>
                <w:noProof/>
                <w:webHidden/>
              </w:rPr>
              <w:fldChar w:fldCharType="end"/>
            </w:r>
          </w:hyperlink>
        </w:p>
        <w:p w14:paraId="26F90151" w14:textId="58B69036"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07" w:history="1">
            <w:r w:rsidR="00C04F54" w:rsidRPr="001F166D">
              <w:rPr>
                <w:rStyle w:val="Hyperlink"/>
                <w:noProof/>
              </w:rPr>
              <w:t>28.1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Entire understanding</w:t>
            </w:r>
            <w:r w:rsidR="00C04F54">
              <w:rPr>
                <w:noProof/>
                <w:webHidden/>
              </w:rPr>
              <w:tab/>
            </w:r>
            <w:r w:rsidR="00C04F54">
              <w:rPr>
                <w:noProof/>
                <w:webHidden/>
              </w:rPr>
              <w:fldChar w:fldCharType="begin"/>
            </w:r>
            <w:r w:rsidR="00C04F54">
              <w:rPr>
                <w:noProof/>
                <w:webHidden/>
              </w:rPr>
              <w:instrText xml:space="preserve"> PAGEREF _Toc158820407 \h </w:instrText>
            </w:r>
            <w:r w:rsidR="00C04F54">
              <w:rPr>
                <w:noProof/>
                <w:webHidden/>
              </w:rPr>
            </w:r>
            <w:r w:rsidR="00C04F54">
              <w:rPr>
                <w:noProof/>
                <w:webHidden/>
              </w:rPr>
              <w:fldChar w:fldCharType="separate"/>
            </w:r>
            <w:r w:rsidR="00C04F54">
              <w:rPr>
                <w:noProof/>
                <w:webHidden/>
              </w:rPr>
              <w:t>35</w:t>
            </w:r>
            <w:r w:rsidR="00C04F54">
              <w:rPr>
                <w:noProof/>
                <w:webHidden/>
              </w:rPr>
              <w:fldChar w:fldCharType="end"/>
            </w:r>
          </w:hyperlink>
        </w:p>
        <w:p w14:paraId="39B4595E" w14:textId="49B3A6A4"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08" w:history="1">
            <w:r w:rsidR="00C04F54" w:rsidRPr="001F166D">
              <w:rPr>
                <w:rStyle w:val="Hyperlink"/>
                <w:noProof/>
              </w:rPr>
              <w:t>28.2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Variation</w:t>
            </w:r>
            <w:r w:rsidR="00C04F54">
              <w:rPr>
                <w:noProof/>
                <w:webHidden/>
              </w:rPr>
              <w:tab/>
            </w:r>
            <w:r w:rsidR="00C04F54">
              <w:rPr>
                <w:noProof/>
                <w:webHidden/>
              </w:rPr>
              <w:fldChar w:fldCharType="begin"/>
            </w:r>
            <w:r w:rsidR="00C04F54">
              <w:rPr>
                <w:noProof/>
                <w:webHidden/>
              </w:rPr>
              <w:instrText xml:space="preserve"> PAGEREF _Toc158820408 \h </w:instrText>
            </w:r>
            <w:r w:rsidR="00C04F54">
              <w:rPr>
                <w:noProof/>
                <w:webHidden/>
              </w:rPr>
            </w:r>
            <w:r w:rsidR="00C04F54">
              <w:rPr>
                <w:noProof/>
                <w:webHidden/>
              </w:rPr>
              <w:fldChar w:fldCharType="separate"/>
            </w:r>
            <w:r w:rsidR="00C04F54">
              <w:rPr>
                <w:noProof/>
                <w:webHidden/>
              </w:rPr>
              <w:t>35</w:t>
            </w:r>
            <w:r w:rsidR="00C04F54">
              <w:rPr>
                <w:noProof/>
                <w:webHidden/>
              </w:rPr>
              <w:fldChar w:fldCharType="end"/>
            </w:r>
          </w:hyperlink>
        </w:p>
        <w:p w14:paraId="56D535ED" w14:textId="1407CA24"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09" w:history="1">
            <w:r w:rsidR="00C04F54" w:rsidRPr="001F166D">
              <w:rPr>
                <w:rStyle w:val="Hyperlink"/>
                <w:noProof/>
              </w:rPr>
              <w:t>28.3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Notices</w:t>
            </w:r>
            <w:r w:rsidR="00C04F54">
              <w:rPr>
                <w:noProof/>
                <w:webHidden/>
              </w:rPr>
              <w:tab/>
            </w:r>
            <w:r w:rsidR="00C04F54">
              <w:rPr>
                <w:noProof/>
                <w:webHidden/>
              </w:rPr>
              <w:fldChar w:fldCharType="begin"/>
            </w:r>
            <w:r w:rsidR="00C04F54">
              <w:rPr>
                <w:noProof/>
                <w:webHidden/>
              </w:rPr>
              <w:instrText xml:space="preserve"> PAGEREF _Toc158820409 \h </w:instrText>
            </w:r>
            <w:r w:rsidR="00C04F54">
              <w:rPr>
                <w:noProof/>
                <w:webHidden/>
              </w:rPr>
            </w:r>
            <w:r w:rsidR="00C04F54">
              <w:rPr>
                <w:noProof/>
                <w:webHidden/>
              </w:rPr>
              <w:fldChar w:fldCharType="separate"/>
            </w:r>
            <w:r w:rsidR="00C04F54">
              <w:rPr>
                <w:noProof/>
                <w:webHidden/>
              </w:rPr>
              <w:t>35</w:t>
            </w:r>
            <w:r w:rsidR="00C04F54">
              <w:rPr>
                <w:noProof/>
                <w:webHidden/>
              </w:rPr>
              <w:fldChar w:fldCharType="end"/>
            </w:r>
          </w:hyperlink>
        </w:p>
        <w:p w14:paraId="4C82A993" w14:textId="0C76F39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10" w:history="1">
            <w:r w:rsidR="00C04F54" w:rsidRPr="001F166D">
              <w:rPr>
                <w:rStyle w:val="Hyperlink"/>
                <w:noProof/>
              </w:rPr>
              <w:t>28.4</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Governing law and jurisdiction</w:t>
            </w:r>
            <w:r w:rsidR="00C04F54">
              <w:rPr>
                <w:noProof/>
                <w:webHidden/>
              </w:rPr>
              <w:tab/>
            </w:r>
            <w:r w:rsidR="00C04F54">
              <w:rPr>
                <w:noProof/>
                <w:webHidden/>
              </w:rPr>
              <w:fldChar w:fldCharType="begin"/>
            </w:r>
            <w:r w:rsidR="00C04F54">
              <w:rPr>
                <w:noProof/>
                <w:webHidden/>
              </w:rPr>
              <w:instrText xml:space="preserve"> PAGEREF _Toc158820410 \h </w:instrText>
            </w:r>
            <w:r w:rsidR="00C04F54">
              <w:rPr>
                <w:noProof/>
                <w:webHidden/>
              </w:rPr>
            </w:r>
            <w:r w:rsidR="00C04F54">
              <w:rPr>
                <w:noProof/>
                <w:webHidden/>
              </w:rPr>
              <w:fldChar w:fldCharType="separate"/>
            </w:r>
            <w:r w:rsidR="00C04F54">
              <w:rPr>
                <w:noProof/>
                <w:webHidden/>
              </w:rPr>
              <w:t>35</w:t>
            </w:r>
            <w:r w:rsidR="00C04F54">
              <w:rPr>
                <w:noProof/>
                <w:webHidden/>
              </w:rPr>
              <w:fldChar w:fldCharType="end"/>
            </w:r>
          </w:hyperlink>
        </w:p>
        <w:p w14:paraId="4BB05C7F" w14:textId="7A69BA8A"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11" w:history="1">
            <w:r w:rsidR="00C04F54" w:rsidRPr="001F166D">
              <w:rPr>
                <w:rStyle w:val="Hyperlink"/>
                <w:noProof/>
              </w:rPr>
              <w:t>28.5</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Further assurance</w:t>
            </w:r>
            <w:r w:rsidR="00C04F54">
              <w:rPr>
                <w:noProof/>
                <w:webHidden/>
              </w:rPr>
              <w:tab/>
            </w:r>
            <w:r w:rsidR="00C04F54">
              <w:rPr>
                <w:noProof/>
                <w:webHidden/>
              </w:rPr>
              <w:fldChar w:fldCharType="begin"/>
            </w:r>
            <w:r w:rsidR="00C04F54">
              <w:rPr>
                <w:noProof/>
                <w:webHidden/>
              </w:rPr>
              <w:instrText xml:space="preserve"> PAGEREF _Toc158820411 \h </w:instrText>
            </w:r>
            <w:r w:rsidR="00C04F54">
              <w:rPr>
                <w:noProof/>
                <w:webHidden/>
              </w:rPr>
            </w:r>
            <w:r w:rsidR="00C04F54">
              <w:rPr>
                <w:noProof/>
                <w:webHidden/>
              </w:rPr>
              <w:fldChar w:fldCharType="separate"/>
            </w:r>
            <w:r w:rsidR="00C04F54">
              <w:rPr>
                <w:noProof/>
                <w:webHidden/>
              </w:rPr>
              <w:t>35</w:t>
            </w:r>
            <w:r w:rsidR="00C04F54">
              <w:rPr>
                <w:noProof/>
                <w:webHidden/>
              </w:rPr>
              <w:fldChar w:fldCharType="end"/>
            </w:r>
          </w:hyperlink>
        </w:p>
        <w:p w14:paraId="47D943C9" w14:textId="5B2D53F0"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12" w:history="1">
            <w:r w:rsidR="00C04F54" w:rsidRPr="001F166D">
              <w:rPr>
                <w:rStyle w:val="Hyperlink"/>
                <w:noProof/>
              </w:rPr>
              <w:t>28.6</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Waiver and exercise of rights</w:t>
            </w:r>
            <w:r w:rsidR="00C04F54">
              <w:rPr>
                <w:noProof/>
                <w:webHidden/>
              </w:rPr>
              <w:tab/>
            </w:r>
            <w:r w:rsidR="00C04F54">
              <w:rPr>
                <w:noProof/>
                <w:webHidden/>
              </w:rPr>
              <w:fldChar w:fldCharType="begin"/>
            </w:r>
            <w:r w:rsidR="00C04F54">
              <w:rPr>
                <w:noProof/>
                <w:webHidden/>
              </w:rPr>
              <w:instrText xml:space="preserve"> PAGEREF _Toc158820412 \h </w:instrText>
            </w:r>
            <w:r w:rsidR="00C04F54">
              <w:rPr>
                <w:noProof/>
                <w:webHidden/>
              </w:rPr>
            </w:r>
            <w:r w:rsidR="00C04F54">
              <w:rPr>
                <w:noProof/>
                <w:webHidden/>
              </w:rPr>
              <w:fldChar w:fldCharType="separate"/>
            </w:r>
            <w:r w:rsidR="00C04F54">
              <w:rPr>
                <w:noProof/>
                <w:webHidden/>
              </w:rPr>
              <w:t>35</w:t>
            </w:r>
            <w:r w:rsidR="00C04F54">
              <w:rPr>
                <w:noProof/>
                <w:webHidden/>
              </w:rPr>
              <w:fldChar w:fldCharType="end"/>
            </w:r>
          </w:hyperlink>
        </w:p>
        <w:p w14:paraId="750A5314" w14:textId="4CAFF558"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13" w:history="1">
            <w:r w:rsidR="00C04F54" w:rsidRPr="001F166D">
              <w:rPr>
                <w:rStyle w:val="Hyperlink"/>
                <w:noProof/>
              </w:rPr>
              <w:t>28.7</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Rights and remedies</w:t>
            </w:r>
            <w:r w:rsidR="00C04F54">
              <w:rPr>
                <w:noProof/>
                <w:webHidden/>
              </w:rPr>
              <w:tab/>
            </w:r>
            <w:r w:rsidR="00C04F54">
              <w:rPr>
                <w:noProof/>
                <w:webHidden/>
              </w:rPr>
              <w:fldChar w:fldCharType="begin"/>
            </w:r>
            <w:r w:rsidR="00C04F54">
              <w:rPr>
                <w:noProof/>
                <w:webHidden/>
              </w:rPr>
              <w:instrText xml:space="preserve"> PAGEREF _Toc158820413 \h </w:instrText>
            </w:r>
            <w:r w:rsidR="00C04F54">
              <w:rPr>
                <w:noProof/>
                <w:webHidden/>
              </w:rPr>
            </w:r>
            <w:r w:rsidR="00C04F54">
              <w:rPr>
                <w:noProof/>
                <w:webHidden/>
              </w:rPr>
              <w:fldChar w:fldCharType="separate"/>
            </w:r>
            <w:r w:rsidR="00C04F54">
              <w:rPr>
                <w:noProof/>
                <w:webHidden/>
              </w:rPr>
              <w:t>35</w:t>
            </w:r>
            <w:r w:rsidR="00C04F54">
              <w:rPr>
                <w:noProof/>
                <w:webHidden/>
              </w:rPr>
              <w:fldChar w:fldCharType="end"/>
            </w:r>
          </w:hyperlink>
        </w:p>
        <w:p w14:paraId="28221709" w14:textId="329E7732"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14" w:history="1">
            <w:r w:rsidR="00C04F54" w:rsidRPr="001F166D">
              <w:rPr>
                <w:rStyle w:val="Hyperlink"/>
                <w:noProof/>
              </w:rPr>
              <w:t>28.8</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Assignment</w:t>
            </w:r>
            <w:r w:rsidR="00C04F54">
              <w:rPr>
                <w:noProof/>
                <w:webHidden/>
              </w:rPr>
              <w:tab/>
            </w:r>
            <w:r w:rsidR="00C04F54">
              <w:rPr>
                <w:noProof/>
                <w:webHidden/>
              </w:rPr>
              <w:fldChar w:fldCharType="begin"/>
            </w:r>
            <w:r w:rsidR="00C04F54">
              <w:rPr>
                <w:noProof/>
                <w:webHidden/>
              </w:rPr>
              <w:instrText xml:space="preserve"> PAGEREF _Toc158820414 \h </w:instrText>
            </w:r>
            <w:r w:rsidR="00C04F54">
              <w:rPr>
                <w:noProof/>
                <w:webHidden/>
              </w:rPr>
            </w:r>
            <w:r w:rsidR="00C04F54">
              <w:rPr>
                <w:noProof/>
                <w:webHidden/>
              </w:rPr>
              <w:fldChar w:fldCharType="separate"/>
            </w:r>
            <w:r w:rsidR="00C04F54">
              <w:rPr>
                <w:noProof/>
                <w:webHidden/>
              </w:rPr>
              <w:t>35</w:t>
            </w:r>
            <w:r w:rsidR="00C04F54">
              <w:rPr>
                <w:noProof/>
                <w:webHidden/>
              </w:rPr>
              <w:fldChar w:fldCharType="end"/>
            </w:r>
          </w:hyperlink>
        </w:p>
        <w:p w14:paraId="3EDA75FB" w14:textId="73DF6696"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15" w:history="1">
            <w:r w:rsidR="00C04F54" w:rsidRPr="001F166D">
              <w:rPr>
                <w:rStyle w:val="Hyperlink"/>
                <w:noProof/>
              </w:rPr>
              <w:t>28.9</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Legal costs and expenses</w:t>
            </w:r>
            <w:r w:rsidR="00C04F54">
              <w:rPr>
                <w:noProof/>
                <w:webHidden/>
              </w:rPr>
              <w:tab/>
            </w:r>
            <w:r w:rsidR="00C04F54">
              <w:rPr>
                <w:noProof/>
                <w:webHidden/>
              </w:rPr>
              <w:fldChar w:fldCharType="begin"/>
            </w:r>
            <w:r w:rsidR="00C04F54">
              <w:rPr>
                <w:noProof/>
                <w:webHidden/>
              </w:rPr>
              <w:instrText xml:space="preserve"> PAGEREF _Toc158820415 \h </w:instrText>
            </w:r>
            <w:r w:rsidR="00C04F54">
              <w:rPr>
                <w:noProof/>
                <w:webHidden/>
              </w:rPr>
            </w:r>
            <w:r w:rsidR="00C04F54">
              <w:rPr>
                <w:noProof/>
                <w:webHidden/>
              </w:rPr>
              <w:fldChar w:fldCharType="separate"/>
            </w:r>
            <w:r w:rsidR="00C04F54">
              <w:rPr>
                <w:noProof/>
                <w:webHidden/>
              </w:rPr>
              <w:t>35</w:t>
            </w:r>
            <w:r w:rsidR="00C04F54">
              <w:rPr>
                <w:noProof/>
                <w:webHidden/>
              </w:rPr>
              <w:fldChar w:fldCharType="end"/>
            </w:r>
          </w:hyperlink>
        </w:p>
        <w:p w14:paraId="5DED037C" w14:textId="69DF7C0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16" w:history="1">
            <w:r w:rsidR="00C04F54" w:rsidRPr="001F166D">
              <w:rPr>
                <w:rStyle w:val="Hyperlink"/>
                <w:noProof/>
              </w:rPr>
              <w:t>28.10</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No relationship</w:t>
            </w:r>
            <w:r w:rsidR="00C04F54">
              <w:rPr>
                <w:noProof/>
                <w:webHidden/>
              </w:rPr>
              <w:tab/>
            </w:r>
            <w:r w:rsidR="00C04F54">
              <w:rPr>
                <w:noProof/>
                <w:webHidden/>
              </w:rPr>
              <w:fldChar w:fldCharType="begin"/>
            </w:r>
            <w:r w:rsidR="00C04F54">
              <w:rPr>
                <w:noProof/>
                <w:webHidden/>
              </w:rPr>
              <w:instrText xml:space="preserve"> PAGEREF _Toc158820416 \h </w:instrText>
            </w:r>
            <w:r w:rsidR="00C04F54">
              <w:rPr>
                <w:noProof/>
                <w:webHidden/>
              </w:rPr>
            </w:r>
            <w:r w:rsidR="00C04F54">
              <w:rPr>
                <w:noProof/>
                <w:webHidden/>
              </w:rPr>
              <w:fldChar w:fldCharType="separate"/>
            </w:r>
            <w:r w:rsidR="00C04F54">
              <w:rPr>
                <w:noProof/>
                <w:webHidden/>
              </w:rPr>
              <w:t>35</w:t>
            </w:r>
            <w:r w:rsidR="00C04F54">
              <w:rPr>
                <w:noProof/>
                <w:webHidden/>
              </w:rPr>
              <w:fldChar w:fldCharType="end"/>
            </w:r>
          </w:hyperlink>
        </w:p>
        <w:p w14:paraId="68AB9C10" w14:textId="1EC2806D"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17" w:history="1">
            <w:r w:rsidR="00C04F54" w:rsidRPr="001F166D">
              <w:rPr>
                <w:rStyle w:val="Hyperlink"/>
                <w:noProof/>
              </w:rPr>
              <w:t>28.11</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No merger</w:t>
            </w:r>
            <w:r w:rsidR="00C04F54">
              <w:rPr>
                <w:noProof/>
                <w:webHidden/>
              </w:rPr>
              <w:tab/>
            </w:r>
            <w:r w:rsidR="00C04F54">
              <w:rPr>
                <w:noProof/>
                <w:webHidden/>
              </w:rPr>
              <w:fldChar w:fldCharType="begin"/>
            </w:r>
            <w:r w:rsidR="00C04F54">
              <w:rPr>
                <w:noProof/>
                <w:webHidden/>
              </w:rPr>
              <w:instrText xml:space="preserve"> PAGEREF _Toc158820417 \h </w:instrText>
            </w:r>
            <w:r w:rsidR="00C04F54">
              <w:rPr>
                <w:noProof/>
                <w:webHidden/>
              </w:rPr>
            </w:r>
            <w:r w:rsidR="00C04F54">
              <w:rPr>
                <w:noProof/>
                <w:webHidden/>
              </w:rPr>
              <w:fldChar w:fldCharType="separate"/>
            </w:r>
            <w:r w:rsidR="00C04F54">
              <w:rPr>
                <w:noProof/>
                <w:webHidden/>
              </w:rPr>
              <w:t>36</w:t>
            </w:r>
            <w:r w:rsidR="00C04F54">
              <w:rPr>
                <w:noProof/>
                <w:webHidden/>
              </w:rPr>
              <w:fldChar w:fldCharType="end"/>
            </w:r>
          </w:hyperlink>
        </w:p>
        <w:p w14:paraId="1A8F00DC" w14:textId="587D3BE1"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18" w:history="1">
            <w:r w:rsidR="00C04F54" w:rsidRPr="001F166D">
              <w:rPr>
                <w:rStyle w:val="Hyperlink"/>
                <w:noProof/>
              </w:rPr>
              <w:t>28.12</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Rule of construction</w:t>
            </w:r>
            <w:r w:rsidR="00C04F54">
              <w:rPr>
                <w:noProof/>
                <w:webHidden/>
              </w:rPr>
              <w:tab/>
            </w:r>
            <w:r w:rsidR="00C04F54">
              <w:rPr>
                <w:noProof/>
                <w:webHidden/>
              </w:rPr>
              <w:fldChar w:fldCharType="begin"/>
            </w:r>
            <w:r w:rsidR="00C04F54">
              <w:rPr>
                <w:noProof/>
                <w:webHidden/>
              </w:rPr>
              <w:instrText xml:space="preserve"> PAGEREF _Toc158820418 \h </w:instrText>
            </w:r>
            <w:r w:rsidR="00C04F54">
              <w:rPr>
                <w:noProof/>
                <w:webHidden/>
              </w:rPr>
            </w:r>
            <w:r w:rsidR="00C04F54">
              <w:rPr>
                <w:noProof/>
                <w:webHidden/>
              </w:rPr>
              <w:fldChar w:fldCharType="separate"/>
            </w:r>
            <w:r w:rsidR="00C04F54">
              <w:rPr>
                <w:noProof/>
                <w:webHidden/>
              </w:rPr>
              <w:t>36</w:t>
            </w:r>
            <w:r w:rsidR="00C04F54">
              <w:rPr>
                <w:noProof/>
                <w:webHidden/>
              </w:rPr>
              <w:fldChar w:fldCharType="end"/>
            </w:r>
          </w:hyperlink>
        </w:p>
        <w:p w14:paraId="7B20B2BD" w14:textId="577BC06B"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19" w:history="1">
            <w:r w:rsidR="00C04F54" w:rsidRPr="001F166D">
              <w:rPr>
                <w:rStyle w:val="Hyperlink"/>
                <w:noProof/>
              </w:rPr>
              <w:t>28.13</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Severance</w:t>
            </w:r>
            <w:r w:rsidR="00C04F54">
              <w:rPr>
                <w:noProof/>
                <w:webHidden/>
              </w:rPr>
              <w:tab/>
            </w:r>
            <w:r w:rsidR="00C04F54">
              <w:rPr>
                <w:noProof/>
                <w:webHidden/>
              </w:rPr>
              <w:fldChar w:fldCharType="begin"/>
            </w:r>
            <w:r w:rsidR="00C04F54">
              <w:rPr>
                <w:noProof/>
                <w:webHidden/>
              </w:rPr>
              <w:instrText xml:space="preserve"> PAGEREF _Toc158820419 \h </w:instrText>
            </w:r>
            <w:r w:rsidR="00C04F54">
              <w:rPr>
                <w:noProof/>
                <w:webHidden/>
              </w:rPr>
            </w:r>
            <w:r w:rsidR="00C04F54">
              <w:rPr>
                <w:noProof/>
                <w:webHidden/>
              </w:rPr>
              <w:fldChar w:fldCharType="separate"/>
            </w:r>
            <w:r w:rsidR="00C04F54">
              <w:rPr>
                <w:noProof/>
                <w:webHidden/>
              </w:rPr>
              <w:t>36</w:t>
            </w:r>
            <w:r w:rsidR="00C04F54">
              <w:rPr>
                <w:noProof/>
                <w:webHidden/>
              </w:rPr>
              <w:fldChar w:fldCharType="end"/>
            </w:r>
          </w:hyperlink>
        </w:p>
        <w:p w14:paraId="3075ED0E" w14:textId="7E89BF75"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20" w:history="1">
            <w:r w:rsidR="00C04F54" w:rsidRPr="001F166D">
              <w:rPr>
                <w:rStyle w:val="Hyperlink"/>
                <w:noProof/>
              </w:rPr>
              <w:t>28.14</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Counterparts</w:t>
            </w:r>
            <w:r w:rsidR="00C04F54">
              <w:rPr>
                <w:noProof/>
                <w:webHidden/>
              </w:rPr>
              <w:tab/>
            </w:r>
            <w:r w:rsidR="00C04F54">
              <w:rPr>
                <w:noProof/>
                <w:webHidden/>
              </w:rPr>
              <w:fldChar w:fldCharType="begin"/>
            </w:r>
            <w:r w:rsidR="00C04F54">
              <w:rPr>
                <w:noProof/>
                <w:webHidden/>
              </w:rPr>
              <w:instrText xml:space="preserve"> PAGEREF _Toc158820420 \h </w:instrText>
            </w:r>
            <w:r w:rsidR="00C04F54">
              <w:rPr>
                <w:noProof/>
                <w:webHidden/>
              </w:rPr>
            </w:r>
            <w:r w:rsidR="00C04F54">
              <w:rPr>
                <w:noProof/>
                <w:webHidden/>
              </w:rPr>
              <w:fldChar w:fldCharType="separate"/>
            </w:r>
            <w:r w:rsidR="00C04F54">
              <w:rPr>
                <w:noProof/>
                <w:webHidden/>
              </w:rPr>
              <w:t>36</w:t>
            </w:r>
            <w:r w:rsidR="00C04F54">
              <w:rPr>
                <w:noProof/>
                <w:webHidden/>
              </w:rPr>
              <w:fldChar w:fldCharType="end"/>
            </w:r>
          </w:hyperlink>
        </w:p>
        <w:p w14:paraId="3713F73F" w14:textId="44FB4429" w:rsidR="00C04F54" w:rsidRDefault="00703CAA">
          <w:pPr>
            <w:pStyle w:val="TOC2"/>
            <w:rPr>
              <w:rFonts w:asciiTheme="minorHAnsi" w:eastAsiaTheme="minorEastAsia" w:hAnsiTheme="minorHAnsi" w:cstheme="minorBidi"/>
              <w:noProof/>
              <w:kern w:val="2"/>
              <w:sz w:val="22"/>
              <w:szCs w:val="22"/>
              <w:lang w:eastAsia="en-AU"/>
              <w14:ligatures w14:val="standardContextual"/>
            </w:rPr>
          </w:pPr>
          <w:hyperlink w:anchor="_Toc158820421" w:history="1">
            <w:r w:rsidR="00C04F54" w:rsidRPr="001F166D">
              <w:rPr>
                <w:rStyle w:val="Hyperlink"/>
                <w:noProof/>
              </w:rPr>
              <w:t>28.15</w:t>
            </w:r>
            <w:r w:rsidR="00C04F54">
              <w:rPr>
                <w:rFonts w:asciiTheme="minorHAnsi" w:eastAsiaTheme="minorEastAsia" w:hAnsiTheme="minorHAnsi" w:cstheme="minorBidi"/>
                <w:noProof/>
                <w:kern w:val="2"/>
                <w:sz w:val="22"/>
                <w:szCs w:val="22"/>
                <w:lang w:eastAsia="en-AU"/>
                <w14:ligatures w14:val="standardContextual"/>
              </w:rPr>
              <w:tab/>
            </w:r>
            <w:r w:rsidR="00C04F54" w:rsidRPr="001F166D">
              <w:rPr>
                <w:rStyle w:val="Hyperlink"/>
                <w:noProof/>
              </w:rPr>
              <w:t>Business Day</w:t>
            </w:r>
            <w:r w:rsidR="00C04F54">
              <w:rPr>
                <w:noProof/>
                <w:webHidden/>
              </w:rPr>
              <w:tab/>
            </w:r>
            <w:r w:rsidR="00C04F54">
              <w:rPr>
                <w:noProof/>
                <w:webHidden/>
              </w:rPr>
              <w:fldChar w:fldCharType="begin"/>
            </w:r>
            <w:r w:rsidR="00C04F54">
              <w:rPr>
                <w:noProof/>
                <w:webHidden/>
              </w:rPr>
              <w:instrText xml:space="preserve"> PAGEREF _Toc158820421 \h </w:instrText>
            </w:r>
            <w:r w:rsidR="00C04F54">
              <w:rPr>
                <w:noProof/>
                <w:webHidden/>
              </w:rPr>
            </w:r>
            <w:r w:rsidR="00C04F54">
              <w:rPr>
                <w:noProof/>
                <w:webHidden/>
              </w:rPr>
              <w:fldChar w:fldCharType="separate"/>
            </w:r>
            <w:r w:rsidR="00C04F54">
              <w:rPr>
                <w:noProof/>
                <w:webHidden/>
              </w:rPr>
              <w:t>36</w:t>
            </w:r>
            <w:r w:rsidR="00C04F54">
              <w:rPr>
                <w:noProof/>
                <w:webHidden/>
              </w:rPr>
              <w:fldChar w:fldCharType="end"/>
            </w:r>
          </w:hyperlink>
        </w:p>
        <w:p w14:paraId="1400F877" w14:textId="0241E405"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422" w:history="1">
            <w:r w:rsidR="00C04F54" w:rsidRPr="001F166D">
              <w:rPr>
                <w:rStyle w:val="Hyperlink"/>
                <w:noProof/>
              </w:rPr>
              <w:t>Schedule 1</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Deliverable &amp; Milestone Dates</w:t>
            </w:r>
            <w:r w:rsidR="00C04F54">
              <w:rPr>
                <w:noProof/>
                <w:webHidden/>
              </w:rPr>
              <w:tab/>
            </w:r>
            <w:r w:rsidR="00C04F54">
              <w:rPr>
                <w:noProof/>
                <w:webHidden/>
              </w:rPr>
              <w:fldChar w:fldCharType="begin"/>
            </w:r>
            <w:r w:rsidR="00C04F54">
              <w:rPr>
                <w:noProof/>
                <w:webHidden/>
              </w:rPr>
              <w:instrText xml:space="preserve"> PAGEREF _Toc158820422 \h </w:instrText>
            </w:r>
            <w:r w:rsidR="00C04F54">
              <w:rPr>
                <w:noProof/>
                <w:webHidden/>
              </w:rPr>
            </w:r>
            <w:r w:rsidR="00C04F54">
              <w:rPr>
                <w:noProof/>
                <w:webHidden/>
              </w:rPr>
              <w:fldChar w:fldCharType="separate"/>
            </w:r>
            <w:r w:rsidR="00C04F54">
              <w:rPr>
                <w:noProof/>
                <w:webHidden/>
              </w:rPr>
              <w:t>38</w:t>
            </w:r>
            <w:r w:rsidR="00C04F54">
              <w:rPr>
                <w:noProof/>
                <w:webHidden/>
              </w:rPr>
              <w:fldChar w:fldCharType="end"/>
            </w:r>
          </w:hyperlink>
        </w:p>
        <w:p w14:paraId="0448B923" w14:textId="02FDEB5E"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423" w:history="1">
            <w:r w:rsidR="00C04F54" w:rsidRPr="001F166D">
              <w:rPr>
                <w:rStyle w:val="Hyperlink"/>
                <w:noProof/>
              </w:rPr>
              <w:t>Schedule 2</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Research Plan</w:t>
            </w:r>
            <w:r w:rsidR="00C04F54">
              <w:rPr>
                <w:noProof/>
                <w:webHidden/>
              </w:rPr>
              <w:tab/>
            </w:r>
            <w:r w:rsidR="00C04F54">
              <w:rPr>
                <w:noProof/>
                <w:webHidden/>
              </w:rPr>
              <w:fldChar w:fldCharType="begin"/>
            </w:r>
            <w:r w:rsidR="00C04F54">
              <w:rPr>
                <w:noProof/>
                <w:webHidden/>
              </w:rPr>
              <w:instrText xml:space="preserve"> PAGEREF _Toc158820423 \h </w:instrText>
            </w:r>
            <w:r w:rsidR="00C04F54">
              <w:rPr>
                <w:noProof/>
                <w:webHidden/>
              </w:rPr>
            </w:r>
            <w:r w:rsidR="00C04F54">
              <w:rPr>
                <w:noProof/>
                <w:webHidden/>
              </w:rPr>
              <w:fldChar w:fldCharType="separate"/>
            </w:r>
            <w:r w:rsidR="00C04F54">
              <w:rPr>
                <w:noProof/>
                <w:webHidden/>
              </w:rPr>
              <w:t>39</w:t>
            </w:r>
            <w:r w:rsidR="00C04F54">
              <w:rPr>
                <w:noProof/>
                <w:webHidden/>
              </w:rPr>
              <w:fldChar w:fldCharType="end"/>
            </w:r>
          </w:hyperlink>
        </w:p>
        <w:p w14:paraId="74F32743" w14:textId="280DEAA2"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424" w:history="1">
            <w:r w:rsidR="00C04F54" w:rsidRPr="001F166D">
              <w:rPr>
                <w:rStyle w:val="Hyperlink"/>
                <w:noProof/>
              </w:rPr>
              <w:t>Schedule 3</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Budget</w:t>
            </w:r>
            <w:r w:rsidR="00C04F54">
              <w:rPr>
                <w:noProof/>
                <w:webHidden/>
              </w:rPr>
              <w:tab/>
            </w:r>
            <w:r w:rsidR="00C04F54">
              <w:rPr>
                <w:noProof/>
                <w:webHidden/>
              </w:rPr>
              <w:fldChar w:fldCharType="begin"/>
            </w:r>
            <w:r w:rsidR="00C04F54">
              <w:rPr>
                <w:noProof/>
                <w:webHidden/>
              </w:rPr>
              <w:instrText xml:space="preserve"> PAGEREF _Toc158820424 \h </w:instrText>
            </w:r>
            <w:r w:rsidR="00C04F54">
              <w:rPr>
                <w:noProof/>
                <w:webHidden/>
              </w:rPr>
            </w:r>
            <w:r w:rsidR="00C04F54">
              <w:rPr>
                <w:noProof/>
                <w:webHidden/>
              </w:rPr>
              <w:fldChar w:fldCharType="separate"/>
            </w:r>
            <w:r w:rsidR="00C04F54">
              <w:rPr>
                <w:noProof/>
                <w:webHidden/>
              </w:rPr>
              <w:t>40</w:t>
            </w:r>
            <w:r w:rsidR="00C04F54">
              <w:rPr>
                <w:noProof/>
                <w:webHidden/>
              </w:rPr>
              <w:fldChar w:fldCharType="end"/>
            </w:r>
          </w:hyperlink>
        </w:p>
        <w:p w14:paraId="2F363458" w14:textId="678DCAA7" w:rsidR="00C04F54" w:rsidRDefault="00703CAA">
          <w:pPr>
            <w:pStyle w:val="TOC1"/>
            <w:rPr>
              <w:rFonts w:asciiTheme="minorHAnsi" w:eastAsiaTheme="minorEastAsia" w:hAnsiTheme="minorHAnsi" w:cstheme="minorBidi"/>
              <w:b w:val="0"/>
              <w:noProof/>
              <w:kern w:val="2"/>
              <w:sz w:val="22"/>
              <w:szCs w:val="22"/>
              <w:lang w:eastAsia="en-AU"/>
              <w14:ligatures w14:val="standardContextual"/>
            </w:rPr>
          </w:pPr>
          <w:hyperlink w:anchor="_Toc158820425" w:history="1">
            <w:r w:rsidR="00C04F54" w:rsidRPr="001F166D">
              <w:rPr>
                <w:rStyle w:val="Hyperlink"/>
                <w:noProof/>
              </w:rPr>
              <w:t>Schedule 4</w:t>
            </w:r>
            <w:r w:rsidR="00C04F54">
              <w:rPr>
                <w:rFonts w:asciiTheme="minorHAnsi" w:eastAsiaTheme="minorEastAsia" w:hAnsiTheme="minorHAnsi" w:cstheme="minorBidi"/>
                <w:b w:val="0"/>
                <w:noProof/>
                <w:kern w:val="2"/>
                <w:sz w:val="22"/>
                <w:szCs w:val="22"/>
                <w:lang w:eastAsia="en-AU"/>
                <w14:ligatures w14:val="standardContextual"/>
              </w:rPr>
              <w:tab/>
            </w:r>
            <w:r w:rsidR="00C04F54" w:rsidRPr="001F166D">
              <w:rPr>
                <w:rStyle w:val="Hyperlink"/>
                <w:noProof/>
              </w:rPr>
              <w:t>Quarterly report template</w:t>
            </w:r>
            <w:r w:rsidR="00C04F54">
              <w:rPr>
                <w:noProof/>
                <w:webHidden/>
              </w:rPr>
              <w:tab/>
            </w:r>
            <w:r w:rsidR="00C04F54">
              <w:rPr>
                <w:noProof/>
                <w:webHidden/>
              </w:rPr>
              <w:fldChar w:fldCharType="begin"/>
            </w:r>
            <w:r w:rsidR="00C04F54">
              <w:rPr>
                <w:noProof/>
                <w:webHidden/>
              </w:rPr>
              <w:instrText xml:space="preserve"> PAGEREF _Toc158820425 \h </w:instrText>
            </w:r>
            <w:r w:rsidR="00C04F54">
              <w:rPr>
                <w:noProof/>
                <w:webHidden/>
              </w:rPr>
            </w:r>
            <w:r w:rsidR="00C04F54">
              <w:rPr>
                <w:noProof/>
                <w:webHidden/>
              </w:rPr>
              <w:fldChar w:fldCharType="separate"/>
            </w:r>
            <w:r w:rsidR="00C04F54">
              <w:rPr>
                <w:noProof/>
                <w:webHidden/>
              </w:rPr>
              <w:t>41</w:t>
            </w:r>
            <w:r w:rsidR="00C04F54">
              <w:rPr>
                <w:noProof/>
                <w:webHidden/>
              </w:rPr>
              <w:fldChar w:fldCharType="end"/>
            </w:r>
          </w:hyperlink>
        </w:p>
        <w:p w14:paraId="59C8631E" w14:textId="3808F833" w:rsidR="00406E56" w:rsidRPr="00F35A90" w:rsidRDefault="00406E56" w:rsidP="00F0130A">
          <w:r>
            <w:rPr>
              <w:b/>
              <w:bCs/>
              <w:noProof/>
              <w:lang w:val="en-US"/>
            </w:rPr>
            <w:fldChar w:fldCharType="end"/>
          </w:r>
        </w:p>
      </w:sdtContent>
    </w:sdt>
    <w:p w14:paraId="618BD2AA" w14:textId="4C1DA8C3" w:rsidR="00406E56" w:rsidRDefault="00406E56"/>
    <w:p w14:paraId="28E014FC" w14:textId="77777777" w:rsidR="00406E56" w:rsidRDefault="00406E56"/>
    <w:p w14:paraId="6D883FF2" w14:textId="77777777" w:rsidR="00406E56" w:rsidRDefault="00406E56" w:rsidP="00376D7E">
      <w:pPr>
        <w:rPr>
          <w:rFonts w:cs="Times New Roman"/>
          <w:b/>
          <w:sz w:val="34"/>
          <w:szCs w:val="34"/>
          <w:lang w:eastAsia="en-AU"/>
        </w:rPr>
        <w:sectPr w:rsidR="00406E56" w:rsidSect="004366FA">
          <w:headerReference w:type="even" r:id="rId12"/>
          <w:headerReference w:type="default" r:id="rId13"/>
          <w:footerReference w:type="even" r:id="rId14"/>
          <w:footerReference w:type="default" r:id="rId15"/>
          <w:headerReference w:type="first" r:id="rId16"/>
          <w:footerReference w:type="first" r:id="rId17"/>
          <w:pgSz w:w="11906" w:h="16838" w:code="9"/>
          <w:pgMar w:top="1135" w:right="1418" w:bottom="1418" w:left="1418" w:header="567" w:footer="567" w:gutter="0"/>
          <w:cols w:space="708"/>
          <w:titlePg/>
          <w:docGrid w:linePitch="360"/>
        </w:sectPr>
      </w:pPr>
    </w:p>
    <w:p w14:paraId="419B45D7" w14:textId="4F8CF462" w:rsidR="008E6345" w:rsidRPr="00376D7E" w:rsidRDefault="00376D7E" w:rsidP="00EC3700">
      <w:pPr>
        <w:pStyle w:val="MainTitle0"/>
      </w:pPr>
      <w:r>
        <w:lastRenderedPageBreak/>
        <w:t>Agreed Terms</w:t>
      </w:r>
    </w:p>
    <w:p w14:paraId="7CD322A4" w14:textId="55143767" w:rsidR="008E6345" w:rsidRDefault="008E6345" w:rsidP="008E6345">
      <w:pPr>
        <w:pStyle w:val="Heading1"/>
      </w:pPr>
      <w:bookmarkStart w:id="34" w:name="_Ref77694483"/>
      <w:bookmarkStart w:id="35" w:name="_Toc158820298"/>
      <w:r>
        <w:t>Term</w:t>
      </w:r>
      <w:bookmarkEnd w:id="34"/>
      <w:bookmarkEnd w:id="35"/>
    </w:p>
    <w:p w14:paraId="4AE4F01A" w14:textId="26F2A599" w:rsidR="008E6345" w:rsidRPr="00740E3B" w:rsidRDefault="00740E3B" w:rsidP="00740E3B">
      <w:pPr>
        <w:pStyle w:val="BodyIndent1"/>
      </w:pPr>
      <w:r>
        <w:t>This Agreement starts on the Start Date and continues until the</w:t>
      </w:r>
      <w:r w:rsidR="00857B61">
        <w:t xml:space="preserve"> latter of the</w:t>
      </w:r>
      <w:r>
        <w:t xml:space="preserve"> End Date</w:t>
      </w:r>
      <w:r w:rsidR="00857B61">
        <w:t xml:space="preserve"> o</w:t>
      </w:r>
      <w:r w:rsidR="00EF5E90">
        <w:t>r</w:t>
      </w:r>
      <w:r w:rsidR="00857B61">
        <w:t xml:space="preserve"> the date by which all Deliverables have been accepted under clause </w:t>
      </w:r>
      <w:r w:rsidR="00857B61">
        <w:fldChar w:fldCharType="begin"/>
      </w:r>
      <w:r w:rsidR="00857B61">
        <w:instrText xml:space="preserve"> REF _Ref77682823 \w \h </w:instrText>
      </w:r>
      <w:r w:rsidR="00857B61">
        <w:fldChar w:fldCharType="separate"/>
      </w:r>
      <w:r w:rsidR="001D2371">
        <w:t>7.2</w:t>
      </w:r>
      <w:r w:rsidR="00857B61">
        <w:fldChar w:fldCharType="end"/>
      </w:r>
      <w:r>
        <w:t xml:space="preserve"> (</w:t>
      </w:r>
      <w:r>
        <w:rPr>
          <w:b/>
          <w:bCs/>
        </w:rPr>
        <w:t>Term</w:t>
      </w:r>
      <w:r>
        <w:t xml:space="preserve">) unless terminated earlier in accordance with clause </w:t>
      </w:r>
      <w:r w:rsidR="00E753CA">
        <w:rPr>
          <w:highlight w:val="yellow"/>
        </w:rPr>
        <w:fldChar w:fldCharType="begin"/>
      </w:r>
      <w:r w:rsidR="00E753CA">
        <w:instrText xml:space="preserve"> REF _Ref77831340 \r \h </w:instrText>
      </w:r>
      <w:r w:rsidR="00E753CA">
        <w:rPr>
          <w:highlight w:val="yellow"/>
        </w:rPr>
      </w:r>
      <w:r w:rsidR="00E753CA">
        <w:rPr>
          <w:highlight w:val="yellow"/>
        </w:rPr>
        <w:fldChar w:fldCharType="separate"/>
      </w:r>
      <w:r w:rsidR="001D2371">
        <w:t>24.1</w:t>
      </w:r>
      <w:r w:rsidR="00E753CA">
        <w:rPr>
          <w:highlight w:val="yellow"/>
        </w:rPr>
        <w:fldChar w:fldCharType="end"/>
      </w:r>
      <w:r>
        <w:t>.</w:t>
      </w:r>
    </w:p>
    <w:p w14:paraId="4BDBFF78" w14:textId="5D86A46D" w:rsidR="008E6345" w:rsidRDefault="008E6345" w:rsidP="008E6345">
      <w:pPr>
        <w:pStyle w:val="Heading1"/>
      </w:pPr>
      <w:bookmarkStart w:id="36" w:name="_Toc158820299"/>
      <w:r>
        <w:t>Scope of Agreement</w:t>
      </w:r>
      <w:bookmarkEnd w:id="36"/>
    </w:p>
    <w:p w14:paraId="51E47942" w14:textId="77777777" w:rsidR="008E6345" w:rsidRDefault="000828EE" w:rsidP="00740E3B">
      <w:pPr>
        <w:pStyle w:val="Heading2"/>
      </w:pPr>
      <w:bookmarkStart w:id="37" w:name="_Toc158820300"/>
      <w:r>
        <w:t>Project</w:t>
      </w:r>
      <w:bookmarkEnd w:id="37"/>
      <w:r>
        <w:t xml:space="preserve"> </w:t>
      </w:r>
    </w:p>
    <w:p w14:paraId="450CAA93" w14:textId="09FFF5C4" w:rsidR="000828EE" w:rsidRDefault="001E302F" w:rsidP="000828EE">
      <w:pPr>
        <w:pStyle w:val="BodyIndent1"/>
      </w:pPr>
      <w:r>
        <w:t>The Centre</w:t>
      </w:r>
      <w:r w:rsidR="000828EE">
        <w:t xml:space="preserve"> appoints the </w:t>
      </w:r>
      <w:r w:rsidR="00C31642">
        <w:t>Research Provider</w:t>
      </w:r>
      <w:r w:rsidR="000828EE">
        <w:t xml:space="preserve"> to undertake the </w:t>
      </w:r>
      <w:r w:rsidR="00091C9E">
        <w:t>Project</w:t>
      </w:r>
      <w:r w:rsidR="000828EE">
        <w:t xml:space="preserve"> in accordance with this Agreement.</w:t>
      </w:r>
    </w:p>
    <w:p w14:paraId="11F89BD4" w14:textId="26C3D65D" w:rsidR="000828EE" w:rsidRDefault="000828EE" w:rsidP="000828EE">
      <w:pPr>
        <w:pStyle w:val="Heading2"/>
      </w:pPr>
      <w:bookmarkStart w:id="38" w:name="_Toc158820301"/>
      <w:r>
        <w:t>Non-exclusivity</w:t>
      </w:r>
      <w:bookmarkEnd w:id="38"/>
    </w:p>
    <w:p w14:paraId="097EC001" w14:textId="43C7C095" w:rsidR="005A7004" w:rsidRDefault="000828EE" w:rsidP="00EA4DE0">
      <w:pPr>
        <w:pStyle w:val="BodyIndent1"/>
      </w:pPr>
      <w:r>
        <w:t>N</w:t>
      </w:r>
      <w:r w:rsidRPr="000828EE">
        <w:t>othing in this Agreement is to be taken to imply that</w:t>
      </w:r>
      <w:r w:rsidR="001E302F">
        <w:t xml:space="preserve"> the</w:t>
      </w:r>
      <w:r w:rsidRPr="000828EE">
        <w:t xml:space="preserve"> </w:t>
      </w:r>
      <w:r w:rsidR="001E302F">
        <w:t>Centre</w:t>
      </w:r>
      <w:r w:rsidRPr="000828EE">
        <w:t xml:space="preserve"> may not</w:t>
      </w:r>
      <w:r w:rsidR="00EA4DE0">
        <w:t xml:space="preserve"> </w:t>
      </w:r>
      <w:r>
        <w:t>appoint another person to undertake research of the same kind as the Project</w:t>
      </w:r>
      <w:r w:rsidR="00EA4DE0">
        <w:t>.</w:t>
      </w:r>
    </w:p>
    <w:p w14:paraId="5E988B60" w14:textId="2BF54E21" w:rsidR="008E6345" w:rsidRDefault="00EA4DE0" w:rsidP="008E6345">
      <w:pPr>
        <w:pStyle w:val="Heading1"/>
      </w:pPr>
      <w:bookmarkStart w:id="39" w:name="_Toc158820302"/>
      <w:r>
        <w:t>Project</w:t>
      </w:r>
      <w:bookmarkEnd w:id="39"/>
    </w:p>
    <w:p w14:paraId="1D27D7BD" w14:textId="77777777" w:rsidR="00E910BB" w:rsidRDefault="00E910BB" w:rsidP="00E910BB">
      <w:pPr>
        <w:pStyle w:val="Heading2"/>
      </w:pPr>
      <w:bookmarkStart w:id="40" w:name="_Toc158820303"/>
      <w:bookmarkStart w:id="41" w:name="_Ref77669405"/>
      <w:r>
        <w:t>Project</w:t>
      </w:r>
      <w:bookmarkEnd w:id="40"/>
    </w:p>
    <w:p w14:paraId="1C8C3CC9" w14:textId="3B840CB6" w:rsidR="00E910BB" w:rsidRDefault="00E910BB" w:rsidP="002C2DBD">
      <w:pPr>
        <w:pStyle w:val="Heading3"/>
      </w:pPr>
      <w:r>
        <w:t xml:space="preserve">The </w:t>
      </w:r>
      <w:r w:rsidR="00C31642">
        <w:t>Research Provider</w:t>
      </w:r>
      <w:r>
        <w:t xml:space="preserve"> must undertake and deliver the Project to </w:t>
      </w:r>
      <w:r w:rsidR="001E302F">
        <w:t>the Centre</w:t>
      </w:r>
      <w:r>
        <w:t>.</w:t>
      </w:r>
    </w:p>
    <w:p w14:paraId="4B04BDAA" w14:textId="53E877E9" w:rsidR="002C2DBD" w:rsidRDefault="002C2DBD" w:rsidP="003C4D8A">
      <w:pPr>
        <w:pStyle w:val="Heading3"/>
      </w:pPr>
      <w:r>
        <w:t xml:space="preserve">The </w:t>
      </w:r>
      <w:r w:rsidR="00C31642">
        <w:t>Research Provider</w:t>
      </w:r>
      <w:r>
        <w:t xml:space="preserve"> must:</w:t>
      </w:r>
    </w:p>
    <w:p w14:paraId="0FED0A03" w14:textId="357C3124" w:rsidR="002C2DBD" w:rsidRDefault="002C2DBD" w:rsidP="003C4D8A">
      <w:pPr>
        <w:pStyle w:val="Heading4"/>
      </w:pPr>
      <w:bookmarkStart w:id="42" w:name="_Ref81231948"/>
      <w:r>
        <w:t xml:space="preserve">conduct the Project in accordance with the Research </w:t>
      </w:r>
      <w:proofErr w:type="gramStart"/>
      <w:r>
        <w:t>Plan;</w:t>
      </w:r>
      <w:bookmarkEnd w:id="42"/>
      <w:proofErr w:type="gramEnd"/>
    </w:p>
    <w:p w14:paraId="5BC6E06E" w14:textId="77777777" w:rsidR="002C2DBD" w:rsidRDefault="002C2DBD" w:rsidP="003C4D8A">
      <w:pPr>
        <w:pStyle w:val="Heading4"/>
      </w:pPr>
      <w:r>
        <w:t xml:space="preserve">provide the Deliverables in accordance with the Milestone </w:t>
      </w:r>
      <w:proofErr w:type="gramStart"/>
      <w:r>
        <w:t>Dates;</w:t>
      </w:r>
      <w:proofErr w:type="gramEnd"/>
    </w:p>
    <w:p w14:paraId="779CC6E1" w14:textId="77777777" w:rsidR="00E753CA" w:rsidRDefault="00E753CA" w:rsidP="003C4D8A">
      <w:pPr>
        <w:pStyle w:val="Heading4"/>
      </w:pPr>
      <w:r>
        <w:t xml:space="preserve">meet the </w:t>
      </w:r>
      <w:proofErr w:type="gramStart"/>
      <w:r>
        <w:t>Objectives;</w:t>
      </w:r>
      <w:proofErr w:type="gramEnd"/>
    </w:p>
    <w:p w14:paraId="5486ADA8" w14:textId="50650952" w:rsidR="002C2DBD" w:rsidRDefault="002C2DBD" w:rsidP="003C4D8A">
      <w:pPr>
        <w:pStyle w:val="Heading4"/>
      </w:pPr>
      <w:r>
        <w:t xml:space="preserve">maintain the safety of </w:t>
      </w:r>
      <w:r w:rsidR="00C31642">
        <w:t xml:space="preserve">Personnel </w:t>
      </w:r>
      <w:r w:rsidR="00F43D2E">
        <w:t xml:space="preserve">and </w:t>
      </w:r>
      <w:r>
        <w:t xml:space="preserve">Research </w:t>
      </w:r>
      <w:proofErr w:type="gramStart"/>
      <w:r>
        <w:t>Participants;</w:t>
      </w:r>
      <w:proofErr w:type="gramEnd"/>
      <w:r>
        <w:t xml:space="preserve"> </w:t>
      </w:r>
    </w:p>
    <w:p w14:paraId="4DC0F30D" w14:textId="77777777" w:rsidR="002C2DBD" w:rsidRDefault="002C2DBD" w:rsidP="003C4D8A">
      <w:pPr>
        <w:pStyle w:val="Heading4"/>
      </w:pPr>
      <w:r>
        <w:t>ensure quality control of Deliverables</w:t>
      </w:r>
      <w:r w:rsidR="00406F6D">
        <w:t>; and</w:t>
      </w:r>
    </w:p>
    <w:p w14:paraId="7E391E93" w14:textId="77777777" w:rsidR="00406F6D" w:rsidRDefault="00406F6D" w:rsidP="003C4D8A">
      <w:pPr>
        <w:pStyle w:val="Heading4"/>
      </w:pPr>
      <w:r>
        <w:t>obtain all necessary ethics approvals necessary to complete the Project.</w:t>
      </w:r>
    </w:p>
    <w:p w14:paraId="7056D9F9" w14:textId="77777777" w:rsidR="00E910BB" w:rsidRDefault="00E910BB" w:rsidP="00E910BB">
      <w:pPr>
        <w:pStyle w:val="Heading2"/>
      </w:pPr>
      <w:bookmarkStart w:id="43" w:name="_Toc158820304"/>
      <w:r>
        <w:t>Standards</w:t>
      </w:r>
      <w:bookmarkEnd w:id="43"/>
    </w:p>
    <w:p w14:paraId="4EF506F0" w14:textId="48997E67" w:rsidR="00EA4DE0" w:rsidRDefault="00EA4DE0" w:rsidP="00EF5E90">
      <w:pPr>
        <w:pStyle w:val="BodyIndent1"/>
      </w:pPr>
      <w:r>
        <w:t xml:space="preserve">The </w:t>
      </w:r>
      <w:r w:rsidR="00C31642">
        <w:t>Research Provider</w:t>
      </w:r>
      <w:r>
        <w:t xml:space="preserve"> </w:t>
      </w:r>
      <w:r w:rsidRPr="00EA4DE0">
        <w:t>must carry out the Project in a diligent and competent fashion consistent with the application of:</w:t>
      </w:r>
    </w:p>
    <w:p w14:paraId="29180B2B" w14:textId="166463A8" w:rsidR="00EA4DE0" w:rsidRDefault="00CA1528" w:rsidP="00EF5E90">
      <w:pPr>
        <w:pStyle w:val="Heading3"/>
      </w:pPr>
      <w:r>
        <w:t>a</w:t>
      </w:r>
      <w:r w:rsidR="00EF5E90">
        <w:t xml:space="preserve">ll </w:t>
      </w:r>
      <w:r w:rsidR="00EA4DE0">
        <w:t xml:space="preserve">due care and skill and generally accepted professional, scientific and ethical principles and standards of </w:t>
      </w:r>
      <w:proofErr w:type="gramStart"/>
      <w:r w:rsidR="00EA4DE0">
        <w:t>conduct;</w:t>
      </w:r>
      <w:proofErr w:type="gramEnd"/>
    </w:p>
    <w:p w14:paraId="1A712C44" w14:textId="77777777" w:rsidR="00EA4DE0" w:rsidRDefault="00EA4DE0" w:rsidP="00EF5E90">
      <w:pPr>
        <w:pStyle w:val="Heading3"/>
      </w:pPr>
      <w:r>
        <w:t xml:space="preserve">generally accepted Australian business, accounting and financial standards and </w:t>
      </w:r>
      <w:proofErr w:type="gramStart"/>
      <w:r>
        <w:t>practices;</w:t>
      </w:r>
      <w:proofErr w:type="gramEnd"/>
      <w:r>
        <w:t xml:space="preserve"> </w:t>
      </w:r>
    </w:p>
    <w:p w14:paraId="02BBF6A9" w14:textId="77777777" w:rsidR="00EA4DE0" w:rsidRDefault="00EF5E90" w:rsidP="00EF5E90">
      <w:pPr>
        <w:pStyle w:val="Heading3"/>
      </w:pPr>
      <w:r>
        <w:t xml:space="preserve">any </w:t>
      </w:r>
      <w:r w:rsidR="00EA4DE0">
        <w:t xml:space="preserve">Australian or international standards which are applicable to the performance of the </w:t>
      </w:r>
      <w:proofErr w:type="gramStart"/>
      <w:r w:rsidR="00EA4DE0">
        <w:t>Project</w:t>
      </w:r>
      <w:r w:rsidR="00C62FCC">
        <w:t>;</w:t>
      </w:r>
      <w:proofErr w:type="gramEnd"/>
    </w:p>
    <w:p w14:paraId="7FF26F95" w14:textId="37E0F505" w:rsidR="00C62FCC" w:rsidRDefault="00C62FCC" w:rsidP="00EF5E90">
      <w:pPr>
        <w:pStyle w:val="Heading3"/>
      </w:pPr>
      <w:r>
        <w:t xml:space="preserve">any </w:t>
      </w:r>
      <w:proofErr w:type="spellStart"/>
      <w:r>
        <w:t>polices</w:t>
      </w:r>
      <w:proofErr w:type="spellEnd"/>
      <w:r>
        <w:t xml:space="preserve"> and procedures of </w:t>
      </w:r>
      <w:r w:rsidR="001E302F">
        <w:t>the Centre</w:t>
      </w:r>
      <w:r>
        <w:t xml:space="preserve"> made known to the </w:t>
      </w:r>
      <w:r w:rsidR="00C31642">
        <w:t>Research Provider</w:t>
      </w:r>
      <w:r>
        <w:t xml:space="preserve">; and </w:t>
      </w:r>
    </w:p>
    <w:p w14:paraId="12AF9E32" w14:textId="77777777" w:rsidR="00C62FCC" w:rsidRDefault="00C62FCC" w:rsidP="00EF5E90">
      <w:pPr>
        <w:pStyle w:val="Heading3"/>
      </w:pPr>
      <w:r>
        <w:t xml:space="preserve">with all applicable </w:t>
      </w:r>
      <w:proofErr w:type="gramStart"/>
      <w:r>
        <w:t>Laws</w:t>
      </w:r>
      <w:r w:rsidR="00783243">
        <w:t>;</w:t>
      </w:r>
      <w:proofErr w:type="gramEnd"/>
    </w:p>
    <w:p w14:paraId="7654A054" w14:textId="77777777" w:rsidR="00783243" w:rsidRDefault="00783243" w:rsidP="00EF5E90">
      <w:pPr>
        <w:pStyle w:val="Heading3"/>
      </w:pPr>
      <w:r>
        <w:t>with this Agreement; and</w:t>
      </w:r>
    </w:p>
    <w:p w14:paraId="2797B140" w14:textId="77777777" w:rsidR="00783243" w:rsidRDefault="00783243" w:rsidP="00EF5E90">
      <w:pPr>
        <w:pStyle w:val="Heading3"/>
      </w:pPr>
      <w:r>
        <w:t>any applicable Special Conditions.</w:t>
      </w:r>
    </w:p>
    <w:p w14:paraId="0177AC1C" w14:textId="112B9829" w:rsidR="00E910BB" w:rsidRDefault="00E910BB" w:rsidP="00E910BB">
      <w:pPr>
        <w:pStyle w:val="Heading2"/>
      </w:pPr>
      <w:bookmarkStart w:id="44" w:name="_Toc158820305"/>
      <w:bookmarkEnd w:id="41"/>
      <w:r>
        <w:lastRenderedPageBreak/>
        <w:t>Directions</w:t>
      </w:r>
      <w:bookmarkEnd w:id="44"/>
    </w:p>
    <w:p w14:paraId="67126910" w14:textId="263965D5" w:rsidR="00EA4DE0" w:rsidRDefault="001E302F" w:rsidP="00E910BB">
      <w:pPr>
        <w:pStyle w:val="BodyIndent1"/>
      </w:pPr>
      <w:r>
        <w:t>The Centre</w:t>
      </w:r>
      <w:r w:rsidR="00EA4DE0">
        <w:t xml:space="preserve"> may give the </w:t>
      </w:r>
      <w:r w:rsidR="00C31642">
        <w:t>Research Provider</w:t>
      </w:r>
      <w:r w:rsidR="00EA4DE0">
        <w:t xml:space="preserve"> </w:t>
      </w:r>
      <w:r w:rsidR="00C62FCC">
        <w:t xml:space="preserve">reasonable </w:t>
      </w:r>
      <w:r w:rsidR="00EA4DE0">
        <w:t>directions as to:</w:t>
      </w:r>
    </w:p>
    <w:p w14:paraId="4855822D" w14:textId="77777777" w:rsidR="00EA4DE0" w:rsidRDefault="00EA4DE0" w:rsidP="00EA4DE0">
      <w:pPr>
        <w:pStyle w:val="Heading3"/>
      </w:pPr>
      <w:r>
        <w:t>the manner of the performance of the Project; and</w:t>
      </w:r>
    </w:p>
    <w:p w14:paraId="136FC4DA" w14:textId="77777777" w:rsidR="00EA4DE0" w:rsidRDefault="00EA4DE0" w:rsidP="00EA4DE0">
      <w:pPr>
        <w:pStyle w:val="Heading3"/>
      </w:pPr>
      <w:r>
        <w:t>the application of standards and practices in the performance of the Project,</w:t>
      </w:r>
    </w:p>
    <w:p w14:paraId="41DFA421" w14:textId="03045A33" w:rsidR="00EA4DE0" w:rsidRDefault="00EA4DE0" w:rsidP="00EA4DE0">
      <w:pPr>
        <w:pStyle w:val="Heading3"/>
        <w:numPr>
          <w:ilvl w:val="0"/>
          <w:numId w:val="0"/>
        </w:numPr>
        <w:ind w:left="851"/>
      </w:pPr>
      <w:r>
        <w:t xml:space="preserve">and the </w:t>
      </w:r>
      <w:r w:rsidR="00C31642">
        <w:t>Research Provider</w:t>
      </w:r>
      <w:r>
        <w:t xml:space="preserve"> must comply with all such</w:t>
      </w:r>
      <w:r w:rsidR="00C62FCC">
        <w:t xml:space="preserve"> reasonable</w:t>
      </w:r>
      <w:r>
        <w:t xml:space="preserve"> directions.</w:t>
      </w:r>
    </w:p>
    <w:p w14:paraId="3BA86406" w14:textId="37B82EFA" w:rsidR="00406F6D" w:rsidRDefault="00406F6D" w:rsidP="00E910BB">
      <w:pPr>
        <w:pStyle w:val="Heading2"/>
      </w:pPr>
      <w:bookmarkStart w:id="45" w:name="_Toc158820306"/>
      <w:r>
        <w:t>Ethics approvals</w:t>
      </w:r>
      <w:bookmarkEnd w:id="45"/>
    </w:p>
    <w:p w14:paraId="46121272" w14:textId="7A9653D8" w:rsidR="00406F6D" w:rsidRPr="00EF5E90" w:rsidRDefault="002A208E" w:rsidP="00406F6D">
      <w:pPr>
        <w:pStyle w:val="BodyIndent1"/>
        <w:rPr>
          <w:b/>
          <w:bCs/>
          <w:i/>
          <w:iCs/>
        </w:rPr>
      </w:pPr>
      <w:r>
        <w:t>I</w:t>
      </w:r>
      <w:r w:rsidR="00406F6D">
        <w:t xml:space="preserve">f </w:t>
      </w:r>
      <w:r>
        <w:t xml:space="preserve">the </w:t>
      </w:r>
      <w:r w:rsidR="00C31642">
        <w:t>Research Provider</w:t>
      </w:r>
      <w:r w:rsidR="00406F6D">
        <w:t xml:space="preserve"> is unable to obtain ethics approvals necessary to complete the Project and comply with the Agreement</w:t>
      </w:r>
      <w:r>
        <w:t xml:space="preserve"> </w:t>
      </w:r>
      <w:r w:rsidR="00CB5EFD">
        <w:t>by the scheduled Milestone</w:t>
      </w:r>
      <w:r w:rsidR="007B4A9C">
        <w:t xml:space="preserve"> specified in the Research Plan</w:t>
      </w:r>
      <w:r w:rsidR="00CB5EFD">
        <w:t xml:space="preserve">, </w:t>
      </w:r>
      <w:r w:rsidR="007E751A">
        <w:t xml:space="preserve">or if the approval is rejected by a relevant </w:t>
      </w:r>
      <w:r w:rsidR="00CF1BBA">
        <w:t>e</w:t>
      </w:r>
      <w:r w:rsidR="007E751A">
        <w:t xml:space="preserve">thics committee, </w:t>
      </w:r>
      <w:r>
        <w:t xml:space="preserve">it must advise </w:t>
      </w:r>
      <w:r w:rsidR="001E302F">
        <w:t>the Centre</w:t>
      </w:r>
      <w:r>
        <w:t xml:space="preserve"> within 3 Business Days</w:t>
      </w:r>
      <w:r w:rsidR="00CF1BBA">
        <w:t xml:space="preserve"> of becoming</w:t>
      </w:r>
      <w:r w:rsidR="0055145B">
        <w:t xml:space="preserve"> aware of the failure to obtain </w:t>
      </w:r>
      <w:r w:rsidR="002260D8">
        <w:t xml:space="preserve">necessary </w:t>
      </w:r>
      <w:r w:rsidR="0055145B">
        <w:t>approvals</w:t>
      </w:r>
      <w:r w:rsidR="00EF5E90">
        <w:t xml:space="preserve">.  </w:t>
      </w:r>
    </w:p>
    <w:p w14:paraId="3E5A7834" w14:textId="171485D3" w:rsidR="00EA4DE0" w:rsidRDefault="00E910BB" w:rsidP="00E910BB">
      <w:pPr>
        <w:pStyle w:val="Heading2"/>
      </w:pPr>
      <w:bookmarkStart w:id="46" w:name="_Toc158820307"/>
      <w:r>
        <w:t>Equipment and facilities</w:t>
      </w:r>
      <w:bookmarkEnd w:id="46"/>
    </w:p>
    <w:p w14:paraId="2FC24619" w14:textId="609E9550" w:rsidR="00E910BB" w:rsidRDefault="00E910BB" w:rsidP="00E910BB">
      <w:pPr>
        <w:pStyle w:val="BodyIndent1"/>
      </w:pPr>
      <w:r w:rsidRPr="00E910BB">
        <w:t xml:space="preserve">The </w:t>
      </w:r>
      <w:r w:rsidR="00C31642">
        <w:t>Research Provider</w:t>
      </w:r>
      <w:r>
        <w:t xml:space="preserve"> </w:t>
      </w:r>
      <w:r w:rsidRPr="00E910BB">
        <w:t xml:space="preserve">must provide all equipment, facilities and other incidental items and materials necessary to </w:t>
      </w:r>
      <w:r>
        <w:t>complete the Project</w:t>
      </w:r>
      <w:r w:rsidRPr="00E910BB">
        <w:t>.  All such equipment must be properly maintained and be appropriate for the purpose for which it is used or intended to be used.</w:t>
      </w:r>
    </w:p>
    <w:p w14:paraId="4B07F370" w14:textId="26B950EA" w:rsidR="00E910BB" w:rsidRDefault="00E910BB" w:rsidP="00E910BB">
      <w:pPr>
        <w:pStyle w:val="Heading2"/>
      </w:pPr>
      <w:bookmarkStart w:id="47" w:name="_Toc158820308"/>
      <w:r>
        <w:t>Warranties</w:t>
      </w:r>
      <w:bookmarkEnd w:id="47"/>
    </w:p>
    <w:p w14:paraId="0B12FF09" w14:textId="3ED31007" w:rsidR="00E910BB" w:rsidRDefault="00E910BB" w:rsidP="00E910BB">
      <w:pPr>
        <w:pStyle w:val="BodyIndent1"/>
      </w:pPr>
      <w:r>
        <w:t xml:space="preserve">The </w:t>
      </w:r>
      <w:r w:rsidR="00C31642">
        <w:t>Research Provider</w:t>
      </w:r>
      <w:r>
        <w:t xml:space="preserve"> represents and warrants to </w:t>
      </w:r>
      <w:r w:rsidR="001E302F">
        <w:t>the Centre</w:t>
      </w:r>
      <w:r>
        <w:t xml:space="preserve"> that:</w:t>
      </w:r>
    </w:p>
    <w:p w14:paraId="72CEAC98" w14:textId="77777777" w:rsidR="00E910BB" w:rsidRDefault="00E910BB" w:rsidP="00E910BB">
      <w:pPr>
        <w:pStyle w:val="Heading3"/>
        <w:rPr>
          <w:lang w:val="en-GB"/>
        </w:rPr>
      </w:pPr>
      <w:r w:rsidRPr="00FD58D9">
        <w:rPr>
          <w:lang w:val="en-GB"/>
        </w:rPr>
        <w:t xml:space="preserve">it will </w:t>
      </w:r>
      <w:r>
        <w:rPr>
          <w:lang w:val="en-GB"/>
        </w:rPr>
        <w:t>complete the Project</w:t>
      </w:r>
      <w:r w:rsidRPr="00FD58D9">
        <w:rPr>
          <w:lang w:val="en-GB"/>
        </w:rPr>
        <w:t xml:space="preserve"> in</w:t>
      </w:r>
      <w:r>
        <w:rPr>
          <w:lang w:val="en-GB"/>
        </w:rPr>
        <w:t>:</w:t>
      </w:r>
    </w:p>
    <w:p w14:paraId="7DC0497D" w14:textId="77777777" w:rsidR="00E910BB" w:rsidRPr="008C0B5C" w:rsidRDefault="00E910BB" w:rsidP="00E910BB">
      <w:pPr>
        <w:pStyle w:val="Heading4"/>
        <w:tabs>
          <w:tab w:val="left" w:pos="2552"/>
        </w:tabs>
        <w:ind w:left="2552" w:hanging="851"/>
      </w:pPr>
      <w:r w:rsidRPr="00FD58D9">
        <w:rPr>
          <w:lang w:val="en-GB"/>
        </w:rPr>
        <w:t xml:space="preserve">a </w:t>
      </w:r>
      <w:r w:rsidRPr="008C0B5C">
        <w:t xml:space="preserve">timely and professional manner in accordance with this Agreement using appropriately trained and experienced </w:t>
      </w:r>
      <w:proofErr w:type="gramStart"/>
      <w:r w:rsidRPr="008C0B5C">
        <w:t>Personnel;</w:t>
      </w:r>
      <w:proofErr w:type="gramEnd"/>
    </w:p>
    <w:p w14:paraId="54D02D6E" w14:textId="77777777" w:rsidR="00E910BB" w:rsidRPr="008C0B5C" w:rsidRDefault="00E910BB" w:rsidP="00E910BB">
      <w:pPr>
        <w:pStyle w:val="Heading4"/>
        <w:tabs>
          <w:tab w:val="left" w:pos="2552"/>
        </w:tabs>
        <w:ind w:left="2552" w:hanging="851"/>
      </w:pPr>
      <w:r w:rsidRPr="008C0B5C">
        <w:t xml:space="preserve">a manner which </w:t>
      </w:r>
      <w:proofErr w:type="gramStart"/>
      <w:r w:rsidRPr="008C0B5C">
        <w:t>is consistent at all times</w:t>
      </w:r>
      <w:proofErr w:type="gramEnd"/>
      <w:r w:rsidRPr="008C0B5C">
        <w:t xml:space="preserve"> with best industry practice; and</w:t>
      </w:r>
    </w:p>
    <w:p w14:paraId="516BB9E3" w14:textId="77777777" w:rsidR="00EF5E90" w:rsidRDefault="00E910BB" w:rsidP="00E910BB">
      <w:pPr>
        <w:pStyle w:val="Heading4"/>
        <w:tabs>
          <w:tab w:val="left" w:pos="2552"/>
        </w:tabs>
        <w:ind w:left="2552" w:hanging="851"/>
      </w:pPr>
      <w:r w:rsidRPr="008C0B5C">
        <w:t xml:space="preserve">accordance with all applicable Laws, standards, </w:t>
      </w:r>
      <w:proofErr w:type="gramStart"/>
      <w:r w:rsidRPr="008C0B5C">
        <w:t>specifications</w:t>
      </w:r>
      <w:proofErr w:type="gramEnd"/>
      <w:r w:rsidRPr="008C0B5C">
        <w:t xml:space="preserve"> and procedures</w:t>
      </w:r>
      <w:r w:rsidR="00EF5E90">
        <w:t>,</w:t>
      </w:r>
      <w:r w:rsidRPr="008C0B5C">
        <w:t xml:space="preserve"> </w:t>
      </w:r>
    </w:p>
    <w:p w14:paraId="2CC72D01" w14:textId="54549C60" w:rsidR="00E910BB" w:rsidRPr="000474F3" w:rsidRDefault="00E910BB" w:rsidP="00EF5E90">
      <w:pPr>
        <w:pStyle w:val="Heading4"/>
        <w:numPr>
          <w:ilvl w:val="0"/>
          <w:numId w:val="0"/>
        </w:numPr>
        <w:tabs>
          <w:tab w:val="left" w:pos="2552"/>
        </w:tabs>
        <w:ind w:left="1701"/>
      </w:pPr>
      <w:r w:rsidRPr="008C0B5C">
        <w:t>and</w:t>
      </w:r>
      <w:r w:rsidR="00EF5E90">
        <w:t xml:space="preserve">, if requested by </w:t>
      </w:r>
      <w:r w:rsidR="001E302F">
        <w:t>the Centre</w:t>
      </w:r>
      <w:r w:rsidR="00EF5E90">
        <w:t>,</w:t>
      </w:r>
      <w:r w:rsidRPr="008C0B5C">
        <w:t xml:space="preserve"> will provide evidence to </w:t>
      </w:r>
      <w:r w:rsidR="001E302F">
        <w:t>the Centre</w:t>
      </w:r>
      <w:r w:rsidRPr="008C0B5C">
        <w:t xml:space="preserve"> of such compliance; </w:t>
      </w:r>
      <w:r w:rsidR="00EF5E90">
        <w:t>and</w:t>
      </w:r>
    </w:p>
    <w:p w14:paraId="70165CA5" w14:textId="3920FD7E" w:rsidR="00E910BB" w:rsidRDefault="00E910BB" w:rsidP="00E910BB">
      <w:pPr>
        <w:pStyle w:val="Heading3"/>
        <w:tabs>
          <w:tab w:val="num" w:pos="1701"/>
        </w:tabs>
        <w:rPr>
          <w:lang w:val="en-GB"/>
        </w:rPr>
      </w:pPr>
      <w:r>
        <w:rPr>
          <w:lang w:val="en-GB"/>
        </w:rPr>
        <w:t xml:space="preserve">the completion of the Project will not </w:t>
      </w:r>
      <w:r w:rsidR="006C5A2D">
        <w:rPr>
          <w:lang w:val="en-GB"/>
        </w:rPr>
        <w:t>knowingly</w:t>
      </w:r>
      <w:r w:rsidR="007B4A9C">
        <w:rPr>
          <w:lang w:val="en-GB"/>
        </w:rPr>
        <w:t>, having made all reasonabl</w:t>
      </w:r>
      <w:r w:rsidR="001A2DF9">
        <w:rPr>
          <w:lang w:val="en-GB"/>
        </w:rPr>
        <w:t>e</w:t>
      </w:r>
      <w:r w:rsidR="007B4A9C">
        <w:rPr>
          <w:lang w:val="en-GB"/>
        </w:rPr>
        <w:t xml:space="preserve"> investigations expected of a diligent, prudent professional carrying out the duties of the Research Provider,</w:t>
      </w:r>
      <w:r w:rsidR="006C5A2D">
        <w:rPr>
          <w:lang w:val="en-GB"/>
        </w:rPr>
        <w:t xml:space="preserve"> </w:t>
      </w:r>
      <w:r>
        <w:rPr>
          <w:lang w:val="en-GB"/>
        </w:rPr>
        <w:t>infringe the Intellectual Property Rights of any person</w:t>
      </w:r>
      <w:r w:rsidR="00EF5E90">
        <w:rPr>
          <w:lang w:val="en-GB"/>
        </w:rPr>
        <w:t>.</w:t>
      </w:r>
      <w:r>
        <w:rPr>
          <w:lang w:val="en-GB"/>
        </w:rPr>
        <w:t xml:space="preserve"> </w:t>
      </w:r>
    </w:p>
    <w:p w14:paraId="24ED2B9E" w14:textId="65D47DFC" w:rsidR="00E910BB" w:rsidRDefault="00E910BB" w:rsidP="00E910BB">
      <w:pPr>
        <w:pStyle w:val="Heading1"/>
      </w:pPr>
      <w:bookmarkStart w:id="48" w:name="_Toc158820309"/>
      <w:r>
        <w:t>Funding</w:t>
      </w:r>
      <w:r w:rsidR="00DB4427">
        <w:t xml:space="preserve"> and payment</w:t>
      </w:r>
      <w:bookmarkEnd w:id="48"/>
    </w:p>
    <w:p w14:paraId="39AF01AC" w14:textId="2F0F86B0" w:rsidR="00DB4427" w:rsidRDefault="00DB4427" w:rsidP="00DB4427">
      <w:pPr>
        <w:pStyle w:val="Heading2"/>
      </w:pPr>
      <w:bookmarkStart w:id="49" w:name="_Toc158820310"/>
      <w:r>
        <w:t>Funding</w:t>
      </w:r>
      <w:bookmarkEnd w:id="49"/>
    </w:p>
    <w:p w14:paraId="09E002F2" w14:textId="3DA88EA1" w:rsidR="00E910BB" w:rsidRDefault="001E302F" w:rsidP="00DB4427">
      <w:pPr>
        <w:pStyle w:val="Heading3"/>
      </w:pPr>
      <w:r>
        <w:t>The Centre</w:t>
      </w:r>
      <w:r w:rsidR="00B95040">
        <w:t xml:space="preserve"> will provide the Funding to the </w:t>
      </w:r>
      <w:r w:rsidR="00C31642">
        <w:t>Research Provider</w:t>
      </w:r>
      <w:r w:rsidR="00B95040">
        <w:t xml:space="preserve"> to enable it to carry out the Project</w:t>
      </w:r>
      <w:r w:rsidR="002C2DBD">
        <w:t xml:space="preserve"> in accordance with clause </w:t>
      </w:r>
      <w:r w:rsidR="002C2DBD">
        <w:fldChar w:fldCharType="begin"/>
      </w:r>
      <w:r w:rsidR="002C2DBD">
        <w:instrText xml:space="preserve"> REF _Ref77693342 \r \h </w:instrText>
      </w:r>
      <w:r w:rsidR="002C2DBD">
        <w:fldChar w:fldCharType="separate"/>
      </w:r>
      <w:r w:rsidR="001D2371">
        <w:t>4.2</w:t>
      </w:r>
      <w:r w:rsidR="002C2DBD">
        <w:fldChar w:fldCharType="end"/>
      </w:r>
      <w:r w:rsidR="00B95040">
        <w:t>.</w:t>
      </w:r>
    </w:p>
    <w:p w14:paraId="71DDC11F" w14:textId="1768ED0B" w:rsidR="00B95040" w:rsidRDefault="00B95040" w:rsidP="00DB4427">
      <w:pPr>
        <w:pStyle w:val="Heading3"/>
      </w:pPr>
      <w:r>
        <w:t xml:space="preserve">The </w:t>
      </w:r>
      <w:r w:rsidR="00C31642">
        <w:t>Research Provider</w:t>
      </w:r>
      <w:r>
        <w:t xml:space="preserve"> must use the Funding in accordance with the Budget.</w:t>
      </w:r>
    </w:p>
    <w:p w14:paraId="6346BFD7" w14:textId="45897B18" w:rsidR="00665C37" w:rsidRDefault="00665C37" w:rsidP="00DB4427">
      <w:pPr>
        <w:pStyle w:val="Heading3"/>
      </w:pPr>
      <w:r>
        <w:t xml:space="preserve">The </w:t>
      </w:r>
      <w:r w:rsidR="00C31642">
        <w:t>Research Provider</w:t>
      </w:r>
      <w:r>
        <w:t xml:space="preserve"> must not use the Funding for any of the following purposes:</w:t>
      </w:r>
    </w:p>
    <w:p w14:paraId="2C3A856E" w14:textId="46440ED3" w:rsidR="00665C37" w:rsidRDefault="00665C37" w:rsidP="00665C37">
      <w:pPr>
        <w:pStyle w:val="Heading4"/>
      </w:pPr>
      <w:r>
        <w:t xml:space="preserve">to meet any operational costs, salary subsidies or other administrative expenses of the </w:t>
      </w:r>
      <w:r w:rsidR="00C31642">
        <w:t>Research Provider</w:t>
      </w:r>
      <w:r>
        <w:t xml:space="preserve"> which are unrelated to the </w:t>
      </w:r>
      <w:proofErr w:type="gramStart"/>
      <w:r>
        <w:t>Project;</w:t>
      </w:r>
      <w:proofErr w:type="gramEnd"/>
    </w:p>
    <w:p w14:paraId="5C1D9D22" w14:textId="77777777" w:rsidR="00665C37" w:rsidRDefault="00665C37" w:rsidP="00665C37">
      <w:pPr>
        <w:pStyle w:val="Heading4"/>
      </w:pPr>
      <w:r>
        <w:t xml:space="preserve">as security for any form of </w:t>
      </w:r>
      <w:proofErr w:type="gramStart"/>
      <w:r>
        <w:t>finance;</w:t>
      </w:r>
      <w:proofErr w:type="gramEnd"/>
    </w:p>
    <w:p w14:paraId="772208D3" w14:textId="77777777" w:rsidR="00665C37" w:rsidRDefault="00665C37" w:rsidP="00665C37">
      <w:pPr>
        <w:pStyle w:val="Heading4"/>
      </w:pPr>
      <w:r>
        <w:t xml:space="preserve">to meet existing debts, liabilities or </w:t>
      </w:r>
      <w:proofErr w:type="gramStart"/>
      <w:r>
        <w:t>obligations;</w:t>
      </w:r>
      <w:proofErr w:type="gramEnd"/>
    </w:p>
    <w:p w14:paraId="6FB980EF" w14:textId="4C24A080" w:rsidR="00665C37" w:rsidRDefault="00A84CC9" w:rsidP="00665C37">
      <w:pPr>
        <w:pStyle w:val="Heading4"/>
      </w:pPr>
      <w:r>
        <w:t>any purpose that is inconsistent with the state</w:t>
      </w:r>
      <w:r w:rsidR="007B4A9C">
        <w:t>d</w:t>
      </w:r>
      <w:r>
        <w:t xml:space="preserve"> priorities of</w:t>
      </w:r>
      <w:r w:rsidR="001E302F">
        <w:t xml:space="preserve"> the Centre</w:t>
      </w:r>
      <w:r>
        <w:t xml:space="preserve"> or this Agreement.</w:t>
      </w:r>
    </w:p>
    <w:p w14:paraId="3A943B73" w14:textId="401B20CC" w:rsidR="00DB4427" w:rsidRDefault="00DB4427" w:rsidP="00DB4427">
      <w:pPr>
        <w:pStyle w:val="Heading2"/>
      </w:pPr>
      <w:bookmarkStart w:id="50" w:name="_Ref77693342"/>
      <w:bookmarkStart w:id="51" w:name="_Toc158820311"/>
      <w:r>
        <w:t>Payment</w:t>
      </w:r>
      <w:bookmarkEnd w:id="50"/>
      <w:bookmarkEnd w:id="51"/>
    </w:p>
    <w:p w14:paraId="63B97089" w14:textId="41980F44" w:rsidR="00B95040" w:rsidRDefault="00B95040" w:rsidP="00DB4427">
      <w:pPr>
        <w:pStyle w:val="Heading3"/>
      </w:pPr>
      <w:bookmarkStart w:id="52" w:name="_Ref77693472"/>
      <w:r>
        <w:t>The Funding will be</w:t>
      </w:r>
      <w:r w:rsidR="004D2CC1">
        <w:t xml:space="preserve">come payable to the </w:t>
      </w:r>
      <w:r w:rsidR="00C31642">
        <w:t>Research Provider</w:t>
      </w:r>
      <w:r w:rsidR="004D2CC1">
        <w:t xml:space="preserve"> on acceptance of a Deliverable in accordance with </w:t>
      </w:r>
      <w:r w:rsidR="004D2CC1">
        <w:fldChar w:fldCharType="begin"/>
      </w:r>
      <w:r w:rsidR="004D2CC1">
        <w:instrText xml:space="preserve"> REF _Ref77676714 \w \h </w:instrText>
      </w:r>
      <w:r w:rsidR="004D2CC1">
        <w:fldChar w:fldCharType="separate"/>
      </w:r>
      <w:r w:rsidR="00055EFF">
        <w:t>Schedule 1</w:t>
      </w:r>
      <w:r w:rsidR="004D2CC1">
        <w:fldChar w:fldCharType="end"/>
      </w:r>
      <w:r w:rsidR="00DB4427">
        <w:t xml:space="preserve"> </w:t>
      </w:r>
      <w:r w:rsidR="00A10E12">
        <w:t>and</w:t>
      </w:r>
      <w:r w:rsidR="002A208E">
        <w:t xml:space="preserve"> clause</w:t>
      </w:r>
      <w:r w:rsidR="00A10E12">
        <w:t xml:space="preserve"> </w:t>
      </w:r>
      <w:r w:rsidR="00DB4427">
        <w:fldChar w:fldCharType="begin"/>
      </w:r>
      <w:r w:rsidR="00DB4427">
        <w:instrText xml:space="preserve"> REF _Ref77682823 \w \h </w:instrText>
      </w:r>
      <w:r w:rsidR="00DB4427">
        <w:fldChar w:fldCharType="separate"/>
      </w:r>
      <w:r w:rsidR="001D2371">
        <w:t>7.2</w:t>
      </w:r>
      <w:r w:rsidR="00DB4427">
        <w:fldChar w:fldCharType="end"/>
      </w:r>
      <w:r w:rsidR="004D2CC1">
        <w:t>.</w:t>
      </w:r>
      <w:bookmarkEnd w:id="52"/>
    </w:p>
    <w:p w14:paraId="5C1F15BA" w14:textId="45C7B426" w:rsidR="00B95040" w:rsidRDefault="00783243" w:rsidP="00DB4427">
      <w:pPr>
        <w:pStyle w:val="Heading3"/>
      </w:pPr>
      <w:r>
        <w:lastRenderedPageBreak/>
        <w:t xml:space="preserve">Subject to the requirements of clause </w:t>
      </w:r>
      <w:r>
        <w:fldChar w:fldCharType="begin"/>
      </w:r>
      <w:r>
        <w:instrText xml:space="preserve"> REF _Ref77693472 \w \h </w:instrText>
      </w:r>
      <w:r>
        <w:fldChar w:fldCharType="separate"/>
      </w:r>
      <w:r w:rsidR="001D2371">
        <w:t>4.2.1</w:t>
      </w:r>
      <w:r>
        <w:fldChar w:fldCharType="end"/>
      </w:r>
      <w:r>
        <w:t xml:space="preserve"> being met, </w:t>
      </w:r>
      <w:r w:rsidR="001E302F">
        <w:t>the Centre</w:t>
      </w:r>
      <w:r>
        <w:t xml:space="preserve"> will pay the </w:t>
      </w:r>
      <w:r w:rsidR="00EF5E90">
        <w:t xml:space="preserve">Funding to the </w:t>
      </w:r>
      <w:r w:rsidR="00C31642">
        <w:t>Research Provider</w:t>
      </w:r>
      <w:r>
        <w:t xml:space="preserve"> </w:t>
      </w:r>
      <w:r w:rsidR="003B4D77">
        <w:t xml:space="preserve">within </w:t>
      </w:r>
      <w:r w:rsidR="00FA0B81">
        <w:t xml:space="preserve">30 </w:t>
      </w:r>
      <w:r w:rsidR="003B4D77">
        <w:t>Business Days of</w:t>
      </w:r>
      <w:r>
        <w:t xml:space="preserve"> receipt of a</w:t>
      </w:r>
      <w:r w:rsidR="00B95040">
        <w:t xml:space="preserve"> </w:t>
      </w:r>
      <w:r>
        <w:t>Valid T</w:t>
      </w:r>
      <w:r w:rsidR="00B95040">
        <w:t xml:space="preserve">ax </w:t>
      </w:r>
      <w:r>
        <w:t>I</w:t>
      </w:r>
      <w:r w:rsidR="00B95040">
        <w:t>nvoice</w:t>
      </w:r>
      <w:r>
        <w:t>.</w:t>
      </w:r>
    </w:p>
    <w:p w14:paraId="2F91783B" w14:textId="6D206CA4" w:rsidR="002C2DBD" w:rsidRDefault="002C2DBD" w:rsidP="002C2DBD">
      <w:pPr>
        <w:pStyle w:val="Heading2"/>
      </w:pPr>
      <w:bookmarkStart w:id="53" w:name="_Toc158820312"/>
      <w:r>
        <w:t>Refund of Funding</w:t>
      </w:r>
      <w:bookmarkEnd w:id="53"/>
    </w:p>
    <w:p w14:paraId="7ABE4C57" w14:textId="7152AC60" w:rsidR="002C2DBD" w:rsidRPr="002C2DBD" w:rsidRDefault="002C2DBD" w:rsidP="002C2DBD">
      <w:pPr>
        <w:pStyle w:val="BodyIndent1"/>
      </w:pPr>
      <w:r>
        <w:t xml:space="preserve">If the </w:t>
      </w:r>
      <w:r w:rsidR="00C535E8">
        <w:t xml:space="preserve">Project (or any Deliverables) is not completed by the </w:t>
      </w:r>
      <w:r w:rsidR="00C31642">
        <w:t>Research Provider</w:t>
      </w:r>
      <w:r w:rsidR="00C535E8">
        <w:t xml:space="preserve"> to the reasonable satisfaction of </w:t>
      </w:r>
      <w:r w:rsidR="001E302F">
        <w:t>the Centre</w:t>
      </w:r>
      <w:r w:rsidR="00C535E8">
        <w:t>, the</w:t>
      </w:r>
      <w:r w:rsidR="00A10E12">
        <w:t>n</w:t>
      </w:r>
      <w:r w:rsidR="00C535E8">
        <w:t xml:space="preserve"> </w:t>
      </w:r>
      <w:r w:rsidR="00A10E12">
        <w:t xml:space="preserve">the </w:t>
      </w:r>
      <w:r w:rsidR="00C31642">
        <w:t>Research Provider</w:t>
      </w:r>
      <w:r w:rsidR="00A10E12">
        <w:t xml:space="preserve"> must refund the Funding (or the relevant part of the Funding) to </w:t>
      </w:r>
      <w:r w:rsidR="001E302F">
        <w:t>the Centre</w:t>
      </w:r>
      <w:r w:rsidR="00A10E12">
        <w:t>.</w:t>
      </w:r>
    </w:p>
    <w:p w14:paraId="47D01436" w14:textId="77777777" w:rsidR="00E208C8" w:rsidRDefault="00E208C8" w:rsidP="00E208C8">
      <w:pPr>
        <w:pStyle w:val="Heading1"/>
      </w:pPr>
      <w:bookmarkStart w:id="54" w:name="_Toc99444335"/>
      <w:bookmarkStart w:id="55" w:name="_Toc158820313"/>
      <w:bookmarkStart w:id="56" w:name="_Ref81234666"/>
      <w:r>
        <w:t>Governance</w:t>
      </w:r>
      <w:bookmarkEnd w:id="54"/>
      <w:bookmarkEnd w:id="55"/>
      <w:r>
        <w:t xml:space="preserve"> </w:t>
      </w:r>
    </w:p>
    <w:p w14:paraId="14A42DE4" w14:textId="77777777" w:rsidR="00E208C8" w:rsidRDefault="00E208C8" w:rsidP="00E208C8">
      <w:pPr>
        <w:pStyle w:val="Heading2"/>
      </w:pPr>
      <w:bookmarkStart w:id="57" w:name="_Toc96876705"/>
      <w:bookmarkStart w:id="58" w:name="_Ref96980544"/>
      <w:bookmarkStart w:id="59" w:name="_Toc99444336"/>
      <w:bookmarkStart w:id="60" w:name="_Toc158820314"/>
      <w:r>
        <w:t xml:space="preserve">Appointment of </w:t>
      </w:r>
      <w:bookmarkEnd w:id="57"/>
      <w:bookmarkEnd w:id="58"/>
      <w:r>
        <w:t>Contract Managers</w:t>
      </w:r>
      <w:bookmarkStart w:id="61" w:name="_Toc51170088"/>
      <w:bookmarkEnd w:id="59"/>
      <w:bookmarkEnd w:id="60"/>
      <w:r>
        <w:t xml:space="preserve"> </w:t>
      </w:r>
    </w:p>
    <w:p w14:paraId="7981483C" w14:textId="3651BE2C" w:rsidR="00E208C8" w:rsidRDefault="00E208C8" w:rsidP="00E208C8">
      <w:pPr>
        <w:pStyle w:val="Heading3"/>
      </w:pPr>
      <w:r>
        <w:t xml:space="preserve">The Research Provider must appoint a person to be its Contract Manager for the purposes of this Agreement and the Project. </w:t>
      </w:r>
    </w:p>
    <w:p w14:paraId="45790A68" w14:textId="028AB4F3" w:rsidR="00E208C8" w:rsidRDefault="00E208C8" w:rsidP="00E208C8">
      <w:pPr>
        <w:pStyle w:val="Heading3"/>
      </w:pPr>
      <w:r>
        <w:t xml:space="preserve">The Contract Manager at the Start Date are the persons </w:t>
      </w:r>
      <w:r w:rsidRPr="0064268C">
        <w:t xml:space="preserve">described in Items </w:t>
      </w:r>
      <w:r w:rsidR="0064268C" w:rsidRPr="0064268C">
        <w:fldChar w:fldCharType="begin"/>
      </w:r>
      <w:r w:rsidR="0064268C" w:rsidRPr="0064268C">
        <w:instrText xml:space="preserve"> REF _Ref103592334 \h </w:instrText>
      </w:r>
      <w:r w:rsidR="0064268C">
        <w:instrText xml:space="preserve"> \* MERGEFORMAT </w:instrText>
      </w:r>
      <w:r w:rsidR="0064268C" w:rsidRPr="0064268C">
        <w:fldChar w:fldCharType="separate"/>
      </w:r>
      <w:r w:rsidR="00055EFF">
        <w:t>2</w:t>
      </w:r>
      <w:r w:rsidR="0064268C" w:rsidRPr="0064268C">
        <w:fldChar w:fldCharType="end"/>
      </w:r>
      <w:r w:rsidRPr="0064268C">
        <w:t xml:space="preserve"> the Details</w:t>
      </w:r>
      <w:r w:rsidR="009C2F9A" w:rsidRPr="0064268C">
        <w:t>.</w:t>
      </w:r>
    </w:p>
    <w:p w14:paraId="4F910E06" w14:textId="22E18EC2" w:rsidR="00E208C8" w:rsidRDefault="009C2F9A" w:rsidP="00E208C8">
      <w:pPr>
        <w:pStyle w:val="Heading3"/>
      </w:pPr>
      <w:bookmarkStart w:id="62" w:name="_Ref351978720"/>
      <w:r>
        <w:t>The</w:t>
      </w:r>
      <w:r w:rsidR="00E208C8">
        <w:t xml:space="preserve"> Research Provider may change its Contract Manager at any time by giving notice to the other parties. The notice must include the name, address, phone number and email address of the new Contract Manager.</w:t>
      </w:r>
      <w:bookmarkEnd w:id="62"/>
    </w:p>
    <w:p w14:paraId="1A1C5FC2" w14:textId="77777777" w:rsidR="00E208C8" w:rsidRDefault="00E208C8" w:rsidP="00E208C8">
      <w:pPr>
        <w:pStyle w:val="Heading2"/>
      </w:pPr>
      <w:bookmarkStart w:id="63" w:name="_Ref96710133"/>
      <w:bookmarkStart w:id="64" w:name="_Toc96876707"/>
      <w:bookmarkStart w:id="65" w:name="_Toc99444338"/>
      <w:bookmarkStart w:id="66" w:name="_Toc158820315"/>
      <w:bookmarkEnd w:id="61"/>
      <w:r>
        <w:t>Communications</w:t>
      </w:r>
      <w:bookmarkEnd w:id="63"/>
      <w:bookmarkEnd w:id="64"/>
      <w:bookmarkEnd w:id="65"/>
      <w:bookmarkEnd w:id="66"/>
    </w:p>
    <w:p w14:paraId="4D925730" w14:textId="61EB56C7" w:rsidR="00E208C8" w:rsidRPr="00243F11" w:rsidRDefault="00B51B3B" w:rsidP="00E208C8">
      <w:pPr>
        <w:pStyle w:val="BodyIndent1"/>
      </w:pPr>
      <w:r>
        <w:t>The</w:t>
      </w:r>
      <w:r w:rsidR="00E208C8">
        <w:t xml:space="preserve"> Research Provider must ensure that it and its personnel communicate with the other parties through the nominated Contract Manager described in Item </w:t>
      </w:r>
      <w:r w:rsidR="003207E5">
        <w:t xml:space="preserve">2 </w:t>
      </w:r>
      <w:r w:rsidR="00E208C8">
        <w:t xml:space="preserve">of the </w:t>
      </w:r>
      <w:r w:rsidR="00E208C8" w:rsidRPr="00243F11">
        <w:t xml:space="preserve">Details, as amended from time to time in accordance with clause </w:t>
      </w:r>
      <w:r w:rsidR="00E208C8" w:rsidRPr="00243F11">
        <w:fldChar w:fldCharType="begin"/>
      </w:r>
      <w:r w:rsidR="00E208C8" w:rsidRPr="00243F11">
        <w:instrText xml:space="preserve"> REF _Ref351978720 \r \h </w:instrText>
      </w:r>
      <w:r w:rsidR="00E208C8">
        <w:instrText xml:space="preserve"> \* MERGEFORMAT </w:instrText>
      </w:r>
      <w:r w:rsidR="00E208C8" w:rsidRPr="00243F11">
        <w:fldChar w:fldCharType="separate"/>
      </w:r>
      <w:r w:rsidR="001D2371">
        <w:t>5.1.3</w:t>
      </w:r>
      <w:r w:rsidR="00E208C8" w:rsidRPr="00243F11">
        <w:fldChar w:fldCharType="end"/>
      </w:r>
      <w:r w:rsidR="00E208C8" w:rsidRPr="00243F11">
        <w:t xml:space="preserve">.  </w:t>
      </w:r>
    </w:p>
    <w:p w14:paraId="396EF1F6" w14:textId="6881B406" w:rsidR="00C31642" w:rsidRDefault="00C31642" w:rsidP="004D2CC1">
      <w:pPr>
        <w:pStyle w:val="Heading1"/>
      </w:pPr>
      <w:bookmarkStart w:id="67" w:name="_Toc158820316"/>
      <w:r>
        <w:t>Research Plan</w:t>
      </w:r>
      <w:bookmarkEnd w:id="56"/>
      <w:bookmarkEnd w:id="67"/>
    </w:p>
    <w:p w14:paraId="63A510D1" w14:textId="5ED1DA5B" w:rsidR="00CA1528" w:rsidRDefault="00CA1528" w:rsidP="00CA1528">
      <w:pPr>
        <w:pStyle w:val="Heading2"/>
      </w:pPr>
      <w:bookmarkStart w:id="68" w:name="_Ref81233769"/>
      <w:bookmarkStart w:id="69" w:name="_Toc158820317"/>
      <w:r>
        <w:t>Draft Research Plan</w:t>
      </w:r>
      <w:bookmarkEnd w:id="68"/>
      <w:bookmarkEnd w:id="69"/>
    </w:p>
    <w:p w14:paraId="6182B2E9" w14:textId="108F64D7" w:rsidR="00CA1528" w:rsidRDefault="00CA1528" w:rsidP="00CA1528">
      <w:pPr>
        <w:pStyle w:val="Heading3"/>
      </w:pPr>
      <w:r>
        <w:t xml:space="preserve">The Research Provider must prepare a draft Research Plan for the Project and submit a draft Research Plan to the Centre within </w:t>
      </w:r>
      <w:r w:rsidR="00FF4C53">
        <w:t>30</w:t>
      </w:r>
      <w:r>
        <w:t xml:space="preserve"> Business Days of the Start Date.</w:t>
      </w:r>
    </w:p>
    <w:p w14:paraId="3FF695EF" w14:textId="7C56C7EA" w:rsidR="00CA1528" w:rsidRDefault="00CA1528" w:rsidP="00CA1528">
      <w:pPr>
        <w:pStyle w:val="Heading3"/>
      </w:pPr>
      <w:r>
        <w:t>The Research</w:t>
      </w:r>
      <w:r w:rsidR="00FB10B4">
        <w:t xml:space="preserve"> Provider</w:t>
      </w:r>
      <w:r>
        <w:t xml:space="preserve"> must ensure that the Key Personnel prepare the draft Research Plan.</w:t>
      </w:r>
    </w:p>
    <w:p w14:paraId="114F3D1A" w14:textId="031F440F" w:rsidR="00CA1528" w:rsidRDefault="00CA1528" w:rsidP="00CA1528">
      <w:pPr>
        <w:pStyle w:val="Heading3"/>
      </w:pPr>
      <w:r>
        <w:t>The draft Research Plan must contain:</w:t>
      </w:r>
    </w:p>
    <w:p w14:paraId="21AB6414" w14:textId="4BD16ED3" w:rsidR="00CA1528" w:rsidRDefault="00580FE7" w:rsidP="00CA1528">
      <w:pPr>
        <w:pStyle w:val="Heading4"/>
      </w:pPr>
      <w:r>
        <w:t xml:space="preserve">the information specified in </w:t>
      </w:r>
      <w:r>
        <w:fldChar w:fldCharType="begin"/>
      </w:r>
      <w:r>
        <w:instrText xml:space="preserve"> REF _Ref81291816 \r \h </w:instrText>
      </w:r>
      <w:r>
        <w:fldChar w:fldCharType="separate"/>
      </w:r>
      <w:r w:rsidR="00055EFF">
        <w:t>Schedule 2</w:t>
      </w:r>
      <w:r>
        <w:fldChar w:fldCharType="end"/>
      </w:r>
      <w:r>
        <w:t>; and</w:t>
      </w:r>
    </w:p>
    <w:p w14:paraId="244B55FC" w14:textId="477919F6" w:rsidR="00580FE7" w:rsidRDefault="00580FE7" w:rsidP="00CA1528">
      <w:pPr>
        <w:pStyle w:val="Heading4"/>
      </w:pPr>
      <w:r>
        <w:t>any other details or information required by the Centre.</w:t>
      </w:r>
    </w:p>
    <w:p w14:paraId="28DFF33D" w14:textId="65000A65" w:rsidR="00CA1528" w:rsidRDefault="00CA1528" w:rsidP="00CA1528">
      <w:pPr>
        <w:pStyle w:val="Heading2"/>
      </w:pPr>
      <w:bookmarkStart w:id="70" w:name="_Ref81234095"/>
      <w:bookmarkStart w:id="71" w:name="_Toc158820318"/>
      <w:r>
        <w:t>Review of Research Plan</w:t>
      </w:r>
      <w:bookmarkEnd w:id="70"/>
      <w:bookmarkEnd w:id="71"/>
    </w:p>
    <w:p w14:paraId="6E1D9288" w14:textId="77777777" w:rsidR="00CA1528" w:rsidRDefault="00CA1528" w:rsidP="00CA1528">
      <w:pPr>
        <w:pStyle w:val="Heading3"/>
      </w:pPr>
      <w:bookmarkStart w:id="72" w:name="_Ref81233891"/>
      <w:r>
        <w:t>The Centre must:</w:t>
      </w:r>
      <w:bookmarkEnd w:id="72"/>
      <w:r>
        <w:t xml:space="preserve"> </w:t>
      </w:r>
    </w:p>
    <w:p w14:paraId="56EFA8BE" w14:textId="29C50CA6" w:rsidR="00CA1528" w:rsidRDefault="00CA1528" w:rsidP="00CA1528">
      <w:pPr>
        <w:pStyle w:val="Heading4"/>
      </w:pPr>
      <w:r>
        <w:t>review the draft Research Plan;</w:t>
      </w:r>
      <w:r w:rsidR="00202D89">
        <w:t xml:space="preserve"> and</w:t>
      </w:r>
    </w:p>
    <w:p w14:paraId="3E3929F4" w14:textId="511AB034" w:rsidR="00CA1528" w:rsidRDefault="00CA1528" w:rsidP="00CA1528">
      <w:pPr>
        <w:pStyle w:val="Heading4"/>
      </w:pPr>
      <w:r>
        <w:t>provide the Research Provider with any amendments the Centre, in its absolute discretion considers necessary,</w:t>
      </w:r>
    </w:p>
    <w:p w14:paraId="3500CBD4" w14:textId="1B58D544" w:rsidR="00CA1528" w:rsidRDefault="00CA1528" w:rsidP="00CA1528">
      <w:pPr>
        <w:pStyle w:val="Heading4"/>
        <w:numPr>
          <w:ilvl w:val="0"/>
          <w:numId w:val="0"/>
        </w:numPr>
        <w:ind w:left="1701"/>
      </w:pPr>
      <w:r>
        <w:t xml:space="preserve">within </w:t>
      </w:r>
      <w:r w:rsidR="00FF4C53">
        <w:t>30</w:t>
      </w:r>
      <w:r>
        <w:t xml:space="preserve"> Business Days of the Centre receiving the draft Research Plan under clause </w:t>
      </w:r>
      <w:r>
        <w:fldChar w:fldCharType="begin"/>
      </w:r>
      <w:r>
        <w:instrText xml:space="preserve"> REF _Ref81233769 \w \h </w:instrText>
      </w:r>
      <w:r>
        <w:fldChar w:fldCharType="separate"/>
      </w:r>
      <w:r w:rsidR="001D2371">
        <w:t>6.1</w:t>
      </w:r>
      <w:r>
        <w:fldChar w:fldCharType="end"/>
      </w:r>
      <w:r>
        <w:t>.</w:t>
      </w:r>
    </w:p>
    <w:p w14:paraId="33824883" w14:textId="51B581F3" w:rsidR="00CA1528" w:rsidRDefault="00CA1528" w:rsidP="00CA1528">
      <w:pPr>
        <w:pStyle w:val="Heading3"/>
      </w:pPr>
      <w:bookmarkStart w:id="73" w:name="_Ref81234547"/>
      <w:r>
        <w:t xml:space="preserve">The Research Provider must </w:t>
      </w:r>
      <w:r w:rsidR="00202D89">
        <w:t xml:space="preserve">amend the draft Research Plan to incorporate any amendments required by the Centre under clause </w:t>
      </w:r>
      <w:r w:rsidR="00202D89">
        <w:fldChar w:fldCharType="begin"/>
      </w:r>
      <w:r w:rsidR="00202D89">
        <w:instrText xml:space="preserve"> REF _Ref81233891 \w \h </w:instrText>
      </w:r>
      <w:r w:rsidR="00202D89">
        <w:fldChar w:fldCharType="separate"/>
      </w:r>
      <w:r w:rsidR="001D2371">
        <w:t>6.2.1</w:t>
      </w:r>
      <w:r w:rsidR="00202D89">
        <w:fldChar w:fldCharType="end"/>
      </w:r>
      <w:r w:rsidR="00202D89">
        <w:t xml:space="preserve"> and provide the revised draft Research Plan to the Centre within </w:t>
      </w:r>
      <w:r w:rsidR="00FF4C53">
        <w:t>30</w:t>
      </w:r>
      <w:r w:rsidR="00202D89">
        <w:t xml:space="preserve"> Business Days of receiving notice of the required amendments.</w:t>
      </w:r>
      <w:bookmarkEnd w:id="73"/>
    </w:p>
    <w:p w14:paraId="65426E91" w14:textId="7ACA17F0" w:rsidR="00202D89" w:rsidRDefault="00202D89" w:rsidP="00202D89">
      <w:pPr>
        <w:pStyle w:val="Heading2"/>
      </w:pPr>
      <w:bookmarkStart w:id="74" w:name="_Ref81234623"/>
      <w:bookmarkStart w:id="75" w:name="_Toc158820319"/>
      <w:r>
        <w:lastRenderedPageBreak/>
        <w:t>Acceptance of Research Plan</w:t>
      </w:r>
      <w:bookmarkEnd w:id="74"/>
      <w:bookmarkEnd w:id="75"/>
    </w:p>
    <w:p w14:paraId="0467E579" w14:textId="358BAE04" w:rsidR="00202D89" w:rsidRDefault="00202D89" w:rsidP="004E4480">
      <w:pPr>
        <w:pStyle w:val="Heading3"/>
      </w:pPr>
      <w:r>
        <w:t>The Centre will advise the Research Provider in writing of the acceptance or rejection of the draft Research Plan</w:t>
      </w:r>
      <w:r w:rsidR="004E4480">
        <w:t xml:space="preserve"> within </w:t>
      </w:r>
      <w:r w:rsidR="00FF4C53">
        <w:t>30</w:t>
      </w:r>
      <w:r w:rsidR="004E4480">
        <w:t xml:space="preserve"> Business Days of receiving the revised draft Research Plan under clause </w:t>
      </w:r>
      <w:r w:rsidR="004E4480">
        <w:fldChar w:fldCharType="begin"/>
      </w:r>
      <w:r w:rsidR="004E4480">
        <w:instrText xml:space="preserve"> REF _Ref81234547 \w \h </w:instrText>
      </w:r>
      <w:r w:rsidR="004E4480">
        <w:fldChar w:fldCharType="separate"/>
      </w:r>
      <w:r w:rsidR="001D2371">
        <w:t>6.2.2</w:t>
      </w:r>
      <w:r w:rsidR="004E4480">
        <w:fldChar w:fldCharType="end"/>
      </w:r>
      <w:r w:rsidR="004E4480">
        <w:t>.</w:t>
      </w:r>
    </w:p>
    <w:p w14:paraId="03274400" w14:textId="3BFB53F9" w:rsidR="004E4480" w:rsidRPr="00202D89" w:rsidRDefault="004E4480" w:rsidP="004E4480">
      <w:pPr>
        <w:pStyle w:val="Heading3"/>
      </w:pPr>
      <w:r>
        <w:t xml:space="preserve">If the Centre rejects the Research Plan it may terminate the Agreement in accordance with clause </w:t>
      </w:r>
      <w:r>
        <w:fldChar w:fldCharType="begin"/>
      </w:r>
      <w:r>
        <w:instrText xml:space="preserve"> REF _Ref81234756 \w \h </w:instrText>
      </w:r>
      <w:r>
        <w:fldChar w:fldCharType="separate"/>
      </w:r>
      <w:r w:rsidR="001D2371">
        <w:t>25.2.1</w:t>
      </w:r>
      <w:r>
        <w:fldChar w:fldCharType="end"/>
      </w:r>
      <w:r>
        <w:t>.</w:t>
      </w:r>
    </w:p>
    <w:p w14:paraId="36CC2CF3" w14:textId="77777777" w:rsidR="007B4A9C" w:rsidRPr="007B4A9C" w:rsidRDefault="007B4A9C" w:rsidP="007B4A9C">
      <w:pPr>
        <w:pStyle w:val="BodyIndent1"/>
      </w:pPr>
    </w:p>
    <w:p w14:paraId="7183AECC" w14:textId="791E3EE3" w:rsidR="00B95040" w:rsidRDefault="004D2CC1" w:rsidP="004D2CC1">
      <w:pPr>
        <w:pStyle w:val="Heading1"/>
      </w:pPr>
      <w:bookmarkStart w:id="76" w:name="_Toc158820320"/>
      <w:r>
        <w:t>Deliverables</w:t>
      </w:r>
      <w:bookmarkEnd w:id="76"/>
    </w:p>
    <w:p w14:paraId="63D5B86D" w14:textId="43991783" w:rsidR="004D2CC1" w:rsidRDefault="004D2CC1" w:rsidP="004D2CC1">
      <w:pPr>
        <w:pStyle w:val="Heading2"/>
      </w:pPr>
      <w:bookmarkStart w:id="77" w:name="_Toc158820321"/>
      <w:r>
        <w:t>Timing</w:t>
      </w:r>
      <w:bookmarkEnd w:id="77"/>
    </w:p>
    <w:p w14:paraId="1911123B" w14:textId="342E269E" w:rsidR="004D2CC1" w:rsidRPr="004D2CC1" w:rsidRDefault="004D2CC1" w:rsidP="004D2CC1">
      <w:pPr>
        <w:pStyle w:val="BodyIndent1"/>
      </w:pPr>
      <w:r>
        <w:t xml:space="preserve">The </w:t>
      </w:r>
      <w:r w:rsidR="00C31642">
        <w:t>Research Provider</w:t>
      </w:r>
      <w:r>
        <w:t xml:space="preserve"> must complete the Deliverables and provide them to </w:t>
      </w:r>
      <w:r w:rsidR="001E302F">
        <w:t>the Centre</w:t>
      </w:r>
      <w:r w:rsidR="00D2645C">
        <w:t xml:space="preserve"> </w:t>
      </w:r>
      <w:r>
        <w:t>by the Milestone Date</w:t>
      </w:r>
      <w:r w:rsidR="002C2DBD">
        <w:t>s</w:t>
      </w:r>
      <w:r>
        <w:t>.</w:t>
      </w:r>
    </w:p>
    <w:p w14:paraId="3EF512BD" w14:textId="09EC4A05" w:rsidR="004D2CC1" w:rsidRPr="004D2CC1" w:rsidRDefault="004D2CC1" w:rsidP="004D2CC1">
      <w:pPr>
        <w:pStyle w:val="Heading2"/>
      </w:pPr>
      <w:bookmarkStart w:id="78" w:name="_Ref77682823"/>
      <w:bookmarkStart w:id="79" w:name="_Toc158820322"/>
      <w:r>
        <w:t>Acceptance</w:t>
      </w:r>
      <w:bookmarkEnd w:id="78"/>
      <w:bookmarkEnd w:id="79"/>
    </w:p>
    <w:p w14:paraId="5ADCA411" w14:textId="75907E70" w:rsidR="004D2CC1" w:rsidRDefault="004D2CC1" w:rsidP="004D2CC1">
      <w:pPr>
        <w:pStyle w:val="Heading3"/>
      </w:pPr>
      <w:r>
        <w:t xml:space="preserve">If </w:t>
      </w:r>
      <w:r w:rsidR="001E302F">
        <w:t>the Centre</w:t>
      </w:r>
      <w:r>
        <w:t xml:space="preserve">: </w:t>
      </w:r>
    </w:p>
    <w:p w14:paraId="5D8EFDFC" w14:textId="2953A656" w:rsidR="004D2CC1" w:rsidRDefault="004D2CC1" w:rsidP="004D2CC1">
      <w:pPr>
        <w:pStyle w:val="Heading4"/>
      </w:pPr>
      <w:bookmarkStart w:id="80" w:name="_Ref77929195"/>
      <w:r>
        <w:t xml:space="preserve">is satisfied that a Deliverable conforms with the requirements of this Agreement (including the Research Plan), </w:t>
      </w:r>
      <w:r w:rsidR="001E302F">
        <w:t>the Centre</w:t>
      </w:r>
      <w:r>
        <w:t xml:space="preserve"> will accept the Deliverable by giving</w:t>
      </w:r>
      <w:r w:rsidR="00D2645C">
        <w:t xml:space="preserve"> written</w:t>
      </w:r>
      <w:r>
        <w:t xml:space="preserve"> notice to the </w:t>
      </w:r>
      <w:r w:rsidR="00C31642">
        <w:t>Research Provider</w:t>
      </w:r>
      <w:r w:rsidR="00D2645C">
        <w:t>; or</w:t>
      </w:r>
      <w:bookmarkEnd w:id="80"/>
    </w:p>
    <w:p w14:paraId="51B29645" w14:textId="01951847" w:rsidR="00783243" w:rsidRDefault="004D2CC1" w:rsidP="004D2CC1">
      <w:pPr>
        <w:pStyle w:val="Heading4"/>
      </w:pPr>
      <w:r>
        <w:t xml:space="preserve">is not satisfied that a Deliverable conforms with the requirements of this Agreement, </w:t>
      </w:r>
      <w:r w:rsidR="001E302F">
        <w:t>the Centre</w:t>
      </w:r>
      <w:r>
        <w:t xml:space="preserve"> </w:t>
      </w:r>
      <w:r w:rsidR="00D2645C">
        <w:t xml:space="preserve">may </w:t>
      </w:r>
      <w:r w:rsidR="00D2645C" w:rsidRPr="00D2645C">
        <w:t>by</w:t>
      </w:r>
      <w:r w:rsidR="00D2645C">
        <w:t xml:space="preserve"> written </w:t>
      </w:r>
      <w:r w:rsidR="00D2645C" w:rsidRPr="00D2645C">
        <w:t xml:space="preserve">notice to the </w:t>
      </w:r>
      <w:r w:rsidR="00C31642">
        <w:t>Research Provider</w:t>
      </w:r>
      <w:r w:rsidR="00783243">
        <w:t>:</w:t>
      </w:r>
      <w:r w:rsidR="00D2645C" w:rsidRPr="00D2645C">
        <w:t xml:space="preserve"> </w:t>
      </w:r>
    </w:p>
    <w:p w14:paraId="4B3BBA38" w14:textId="4FD10F45" w:rsidR="004D2CC1" w:rsidRDefault="00D2645C" w:rsidP="00783243">
      <w:pPr>
        <w:pStyle w:val="Heading5"/>
      </w:pPr>
      <w:r w:rsidRPr="00D2645C">
        <w:t xml:space="preserve">reject the Deliverable and require the </w:t>
      </w:r>
      <w:r w:rsidR="00C31642">
        <w:t>Research Provider</w:t>
      </w:r>
      <w:r w:rsidRPr="00D2645C">
        <w:t xml:space="preserve">, at its own cost, to rectify or remedy the defects identified by </w:t>
      </w:r>
      <w:r w:rsidR="001E302F">
        <w:t>the Centre</w:t>
      </w:r>
      <w:r w:rsidRPr="00D2645C">
        <w:t xml:space="preserve"> within 10 Business Days</w:t>
      </w:r>
      <w:r>
        <w:t xml:space="preserve"> or such other period agreed between the </w:t>
      </w:r>
      <w:proofErr w:type="gramStart"/>
      <w:r>
        <w:t>parties</w:t>
      </w:r>
      <w:r w:rsidR="00783243">
        <w:t>;</w:t>
      </w:r>
      <w:proofErr w:type="gramEnd"/>
      <w:r w:rsidR="00783243">
        <w:t xml:space="preserve"> or</w:t>
      </w:r>
    </w:p>
    <w:p w14:paraId="4D63D86D" w14:textId="22439BBE" w:rsidR="00783243" w:rsidRDefault="00783243" w:rsidP="00783243">
      <w:pPr>
        <w:pStyle w:val="Heading5"/>
      </w:pPr>
      <w:r>
        <w:t>require the</w:t>
      </w:r>
      <w:r w:rsidR="00A10E12">
        <w:t xml:space="preserve"> </w:t>
      </w:r>
      <w:r w:rsidR="00C31642">
        <w:t>Research Provider</w:t>
      </w:r>
      <w:r w:rsidR="00A10E12">
        <w:t xml:space="preserve"> to refund </w:t>
      </w:r>
      <w:r w:rsidR="001E302F">
        <w:t xml:space="preserve">any prepaid </w:t>
      </w:r>
      <w:r>
        <w:t>Funding for that Deliverable within 10 Business Days.</w:t>
      </w:r>
    </w:p>
    <w:p w14:paraId="0A729E86" w14:textId="698C4640" w:rsidR="004D2CC1" w:rsidRDefault="004D2CC1" w:rsidP="004D2CC1">
      <w:pPr>
        <w:pStyle w:val="Heading3"/>
      </w:pPr>
      <w:r>
        <w:t xml:space="preserve">The </w:t>
      </w:r>
      <w:r w:rsidR="00C31642">
        <w:t>Research Provider</w:t>
      </w:r>
      <w:r w:rsidR="00D2645C">
        <w:t xml:space="preserve"> </w:t>
      </w:r>
      <w:r>
        <w:t xml:space="preserve">must absorb all costs incurred to </w:t>
      </w:r>
      <w:r w:rsidR="00D2645C">
        <w:t>rectify or remedy any Deliverables</w:t>
      </w:r>
      <w:r>
        <w:t xml:space="preserve"> not accepted by </w:t>
      </w:r>
      <w:r w:rsidR="007A7C28">
        <w:t xml:space="preserve">the </w:t>
      </w:r>
      <w:r w:rsidR="001E302F">
        <w:t>Centre</w:t>
      </w:r>
      <w:r>
        <w:t xml:space="preserve"> or reimburse </w:t>
      </w:r>
      <w:r w:rsidR="007A7C28">
        <w:t xml:space="preserve">the </w:t>
      </w:r>
      <w:r w:rsidR="001E302F">
        <w:t>Centre</w:t>
      </w:r>
      <w:r>
        <w:t xml:space="preserve"> for those costs as a debt due and payable.</w:t>
      </w:r>
    </w:p>
    <w:p w14:paraId="6A3834BF" w14:textId="63D31398" w:rsidR="00D2645C" w:rsidRDefault="00D2645C" w:rsidP="00D2645C">
      <w:pPr>
        <w:pStyle w:val="Heading2"/>
      </w:pPr>
      <w:bookmarkStart w:id="81" w:name="_Toc158820323"/>
      <w:r>
        <w:t>No deemed acceptance</w:t>
      </w:r>
      <w:bookmarkEnd w:id="81"/>
    </w:p>
    <w:p w14:paraId="094C7AD3" w14:textId="46574E01" w:rsidR="00D2645C" w:rsidRDefault="00D2645C" w:rsidP="00A10E12">
      <w:pPr>
        <w:pStyle w:val="BodyIndent1"/>
      </w:pPr>
      <w:r>
        <w:t xml:space="preserve">A Deliverable will not be accepted until </w:t>
      </w:r>
      <w:r w:rsidR="007A7C28">
        <w:t xml:space="preserve">the </w:t>
      </w:r>
      <w:r w:rsidR="001E302F">
        <w:t>Centre</w:t>
      </w:r>
      <w:r w:rsidR="002C2DBD">
        <w:t xml:space="preserve"> has provide</w:t>
      </w:r>
      <w:r w:rsidR="00A10E12">
        <w:t>d</w:t>
      </w:r>
      <w:r w:rsidR="002C2DBD">
        <w:t xml:space="preserve"> notice in accordance with</w:t>
      </w:r>
      <w:r>
        <w:t xml:space="preserve"> clause</w:t>
      </w:r>
      <w:r w:rsidR="00A10E12">
        <w:t xml:space="preserve"> </w:t>
      </w:r>
      <w:r w:rsidR="00A10E12">
        <w:fldChar w:fldCharType="begin"/>
      </w:r>
      <w:r w:rsidR="00A10E12">
        <w:instrText xml:space="preserve"> REF _Ref77929195 \w \h </w:instrText>
      </w:r>
      <w:r w:rsidR="00A10E12">
        <w:fldChar w:fldCharType="separate"/>
      </w:r>
      <w:r w:rsidR="004107F8">
        <w:t>7.2.1(a)</w:t>
      </w:r>
      <w:r w:rsidR="00A10E12">
        <w:fldChar w:fldCharType="end"/>
      </w:r>
      <w:r>
        <w:t>.</w:t>
      </w:r>
    </w:p>
    <w:p w14:paraId="5610B8A8" w14:textId="5CC1BEE0" w:rsidR="00C56C99" w:rsidRDefault="00C56C99" w:rsidP="003B4D77">
      <w:pPr>
        <w:pStyle w:val="Heading1"/>
      </w:pPr>
      <w:bookmarkStart w:id="82" w:name="_Toc158820324"/>
      <w:r>
        <w:t>Reports</w:t>
      </w:r>
      <w:bookmarkEnd w:id="82"/>
    </w:p>
    <w:p w14:paraId="530E1DD3" w14:textId="4E51B01A" w:rsidR="00A84CC9" w:rsidRDefault="00C9209B" w:rsidP="00C56C99">
      <w:pPr>
        <w:pStyle w:val="Heading2"/>
      </w:pPr>
      <w:bookmarkStart w:id="83" w:name="_Toc158820325"/>
      <w:r>
        <w:t xml:space="preserve">Completed </w:t>
      </w:r>
      <w:r w:rsidR="00320F8F">
        <w:t>D</w:t>
      </w:r>
      <w:r w:rsidR="69CEBFF2">
        <w:t>eliverable</w:t>
      </w:r>
      <w:r>
        <w:t>s</w:t>
      </w:r>
      <w:r w:rsidR="69CEBFF2">
        <w:t xml:space="preserve"> </w:t>
      </w:r>
      <w:proofErr w:type="gramStart"/>
      <w:r w:rsidR="0018403E">
        <w:t>r</w:t>
      </w:r>
      <w:r w:rsidR="69CEBFF2">
        <w:t>eport</w:t>
      </w:r>
      <w:bookmarkEnd w:id="83"/>
      <w:proofErr w:type="gramEnd"/>
    </w:p>
    <w:p w14:paraId="5ABA17BE" w14:textId="3B9FB534" w:rsidR="00A84CC9" w:rsidRDefault="00A84CC9" w:rsidP="00A84CC9">
      <w:pPr>
        <w:pStyle w:val="BodyIndent1"/>
      </w:pPr>
      <w:r>
        <w:t xml:space="preserve">The </w:t>
      </w:r>
      <w:r w:rsidR="00C31642">
        <w:t>Research Provider</w:t>
      </w:r>
      <w:r>
        <w:t xml:space="preserve"> must submit</w:t>
      </w:r>
      <w:r w:rsidR="00693C1C">
        <w:t xml:space="preserve"> a report within 5 Business Days of a Deliverable being accepted under clause </w:t>
      </w:r>
      <w:r w:rsidR="00693C1C">
        <w:fldChar w:fldCharType="begin"/>
      </w:r>
      <w:r w:rsidR="00693C1C">
        <w:instrText xml:space="preserve"> REF _Ref77682823 \w \h </w:instrText>
      </w:r>
      <w:r w:rsidR="00693C1C">
        <w:fldChar w:fldCharType="separate"/>
      </w:r>
      <w:r w:rsidR="004107F8">
        <w:t>7.2</w:t>
      </w:r>
      <w:r w:rsidR="00693C1C">
        <w:fldChar w:fldCharType="end"/>
      </w:r>
      <w:r w:rsidR="00693C1C">
        <w:t>, containing:</w:t>
      </w:r>
    </w:p>
    <w:p w14:paraId="302DBFEC" w14:textId="77777777" w:rsidR="00693C1C" w:rsidRDefault="00693C1C" w:rsidP="00693C1C">
      <w:pPr>
        <w:pStyle w:val="Heading3"/>
      </w:pPr>
      <w:r>
        <w:t xml:space="preserve">a description of the </w:t>
      </w:r>
      <w:proofErr w:type="gramStart"/>
      <w:r>
        <w:t>Deliverable;</w:t>
      </w:r>
      <w:proofErr w:type="gramEnd"/>
    </w:p>
    <w:p w14:paraId="662889CA" w14:textId="77777777" w:rsidR="00693C1C" w:rsidRDefault="00693C1C" w:rsidP="00693C1C">
      <w:pPr>
        <w:pStyle w:val="Heading3"/>
      </w:pPr>
      <w:r>
        <w:t>the progress and outcomes achieved as a result of the Deliverable (e.g. in terms of quality, timing and budget</w:t>
      </w:r>
      <w:proofErr w:type="gramStart"/>
      <w:r>
        <w:t>);</w:t>
      </w:r>
      <w:proofErr w:type="gramEnd"/>
    </w:p>
    <w:p w14:paraId="3C3AE80B" w14:textId="77777777" w:rsidR="00693C1C" w:rsidRDefault="00693C1C" w:rsidP="00693C1C">
      <w:pPr>
        <w:pStyle w:val="Heading3"/>
      </w:pPr>
      <w:r>
        <w:t xml:space="preserve">any variations from the </w:t>
      </w:r>
      <w:proofErr w:type="gramStart"/>
      <w:r>
        <w:t>Deliverable;</w:t>
      </w:r>
      <w:proofErr w:type="gramEnd"/>
    </w:p>
    <w:p w14:paraId="3AE4C9C9" w14:textId="77777777" w:rsidR="00693C1C" w:rsidRDefault="00693C1C" w:rsidP="00693C1C">
      <w:pPr>
        <w:pStyle w:val="Heading3"/>
      </w:pPr>
      <w:r>
        <w:t>the impact that achieving the Deliverable has or may have on any other Deliverable; and</w:t>
      </w:r>
    </w:p>
    <w:p w14:paraId="761DEB0C" w14:textId="77777777" w:rsidR="00693C1C" w:rsidRPr="00A84CC9" w:rsidRDefault="00693C1C" w:rsidP="00693C1C">
      <w:pPr>
        <w:pStyle w:val="Heading3"/>
      </w:pPr>
      <w:r>
        <w:t xml:space="preserve">any issues, opportunities or lessons that arose in relation to the </w:t>
      </w:r>
      <w:r w:rsidR="00A10E12">
        <w:t>Deliverable</w:t>
      </w:r>
      <w:r>
        <w:t>.</w:t>
      </w:r>
    </w:p>
    <w:p w14:paraId="74CF330D" w14:textId="14E9F0F8" w:rsidR="00C56C99" w:rsidRDefault="00C56C99" w:rsidP="00C56C99">
      <w:pPr>
        <w:pStyle w:val="Heading2"/>
      </w:pPr>
      <w:bookmarkStart w:id="84" w:name="_Toc158820326"/>
      <w:r>
        <w:lastRenderedPageBreak/>
        <w:t>Quarterly reports</w:t>
      </w:r>
      <w:bookmarkEnd w:id="84"/>
    </w:p>
    <w:p w14:paraId="4BE67820" w14:textId="470978E2" w:rsidR="00C56C99" w:rsidRPr="00C56C99" w:rsidRDefault="00C56C99" w:rsidP="00C56C99">
      <w:pPr>
        <w:pStyle w:val="BodyIndent1"/>
      </w:pPr>
      <w:r>
        <w:t xml:space="preserve">The </w:t>
      </w:r>
      <w:r w:rsidR="00C31642">
        <w:t>Research Provider</w:t>
      </w:r>
      <w:r>
        <w:t xml:space="preserve"> must provide </w:t>
      </w:r>
      <w:r w:rsidR="007A7C28">
        <w:t xml:space="preserve">the </w:t>
      </w:r>
      <w:r w:rsidR="001E302F">
        <w:t>Centre</w:t>
      </w:r>
      <w:r>
        <w:t xml:space="preserve"> with a report in the format set out in </w:t>
      </w:r>
      <w:r>
        <w:fldChar w:fldCharType="begin"/>
      </w:r>
      <w:r>
        <w:instrText xml:space="preserve"> REF _Ref77846480 \w \h </w:instrText>
      </w:r>
      <w:r>
        <w:fldChar w:fldCharType="separate"/>
      </w:r>
      <w:r w:rsidR="00055EFF">
        <w:t>Schedule 4</w:t>
      </w:r>
      <w:r>
        <w:fldChar w:fldCharType="end"/>
      </w:r>
      <w:r>
        <w:t xml:space="preserve"> </w:t>
      </w:r>
      <w:r w:rsidR="00A10E12">
        <w:t>with</w:t>
      </w:r>
      <w:r>
        <w:t>in</w:t>
      </w:r>
      <w:r w:rsidR="00A10E12">
        <w:t xml:space="preserve"> 5 Business Days of the end of</w:t>
      </w:r>
      <w:r>
        <w:t xml:space="preserve"> each quarter of the Term.</w:t>
      </w:r>
    </w:p>
    <w:p w14:paraId="639B4DF2" w14:textId="5E1BE0FF" w:rsidR="00C56C99" w:rsidRDefault="00C56C99" w:rsidP="00C56C99">
      <w:pPr>
        <w:pStyle w:val="Heading2"/>
      </w:pPr>
      <w:bookmarkStart w:id="85" w:name="_Toc158820327"/>
      <w:r>
        <w:t xml:space="preserve">Project evaluation </w:t>
      </w:r>
      <w:r w:rsidR="00F1377F">
        <w:t>survey</w:t>
      </w:r>
      <w:bookmarkEnd w:id="85"/>
    </w:p>
    <w:p w14:paraId="580A3373" w14:textId="4B1B02D9" w:rsidR="00C56C99" w:rsidRPr="00C56C99" w:rsidRDefault="00F1377F" w:rsidP="00C56C99">
      <w:pPr>
        <w:pStyle w:val="BodyIndent1"/>
      </w:pPr>
      <w:r>
        <w:t>The Research Providers must provide the Centre with a response to the Project evaluation survey within 30 Business Days of acceptance of the final Deliverable.</w:t>
      </w:r>
    </w:p>
    <w:p w14:paraId="1A64AA42" w14:textId="07CD2F25" w:rsidR="003B4D77" w:rsidRDefault="003B4D77" w:rsidP="003B4D77">
      <w:pPr>
        <w:pStyle w:val="Heading1"/>
      </w:pPr>
      <w:bookmarkStart w:id="86" w:name="_Toc158820328"/>
      <w:r>
        <w:t>Personnel</w:t>
      </w:r>
      <w:bookmarkEnd w:id="86"/>
    </w:p>
    <w:p w14:paraId="22E45389" w14:textId="3536A527" w:rsidR="007F670B" w:rsidRDefault="007F670B" w:rsidP="007F670B">
      <w:pPr>
        <w:pStyle w:val="Heading2"/>
      </w:pPr>
      <w:bookmarkStart w:id="87" w:name="_Toc56774696"/>
      <w:bookmarkStart w:id="88" w:name="_Toc158820329"/>
      <w:r>
        <w:t>Responsibility for Personnel</w:t>
      </w:r>
      <w:bookmarkEnd w:id="87"/>
      <w:bookmarkEnd w:id="88"/>
    </w:p>
    <w:p w14:paraId="2C657308" w14:textId="09EFFC09" w:rsidR="007F670B" w:rsidRDefault="007F670B" w:rsidP="007F670B">
      <w:pPr>
        <w:pStyle w:val="BodyIndent1"/>
      </w:pPr>
      <w:bookmarkStart w:id="89" w:name="_Ref367267842"/>
      <w:r w:rsidRPr="00151FD0">
        <w:t xml:space="preserve">The </w:t>
      </w:r>
      <w:r w:rsidR="00C31642">
        <w:t>Research Provider</w:t>
      </w:r>
      <w:r>
        <w:t xml:space="preserve"> </w:t>
      </w:r>
      <w:r w:rsidRPr="00151FD0">
        <w:t xml:space="preserve">must </w:t>
      </w:r>
      <w:r>
        <w:t>ensure</w:t>
      </w:r>
      <w:r w:rsidRPr="00151FD0">
        <w:t xml:space="preserve"> that its Personnel</w:t>
      </w:r>
      <w:r>
        <w:t>:</w:t>
      </w:r>
      <w:r w:rsidRPr="00151FD0">
        <w:t xml:space="preserve"> </w:t>
      </w:r>
    </w:p>
    <w:p w14:paraId="4AFABF97" w14:textId="56A4A927" w:rsidR="007F670B" w:rsidRDefault="007F670B" w:rsidP="007F670B">
      <w:pPr>
        <w:pStyle w:val="Heading3"/>
      </w:pPr>
      <w:r w:rsidRPr="00151FD0">
        <w:t xml:space="preserve">comply with all the </w:t>
      </w:r>
      <w:r w:rsidR="00C31642">
        <w:t>Research Provider</w:t>
      </w:r>
      <w:r w:rsidRPr="00151FD0">
        <w:t xml:space="preserve">’s obligations under this </w:t>
      </w:r>
      <w:r>
        <w:t>Agreement</w:t>
      </w:r>
      <w:bookmarkEnd w:id="89"/>
      <w:r>
        <w:t>; and</w:t>
      </w:r>
    </w:p>
    <w:p w14:paraId="1094DADA" w14:textId="05FA2CBD" w:rsidR="007F670B" w:rsidRDefault="007F670B" w:rsidP="007F670B">
      <w:pPr>
        <w:pStyle w:val="Heading3"/>
      </w:pPr>
      <w:r w:rsidRPr="007F670B">
        <w:t xml:space="preserve">act with all proper diligence and in good faith, and in a manner which is consistent with the </w:t>
      </w:r>
      <w:r w:rsidR="00C31642">
        <w:t>Research Provider</w:t>
      </w:r>
      <w:r w:rsidRPr="007F670B">
        <w:t>'s obligations under this Agreement</w:t>
      </w:r>
      <w:r>
        <w:t>.</w:t>
      </w:r>
    </w:p>
    <w:p w14:paraId="399C8C40" w14:textId="1AC25A5D" w:rsidR="007F670B" w:rsidRDefault="007F670B" w:rsidP="007F670B">
      <w:pPr>
        <w:pStyle w:val="Heading2"/>
      </w:pPr>
      <w:bookmarkStart w:id="90" w:name="_Toc56774697"/>
      <w:bookmarkStart w:id="91" w:name="_Toc158820330"/>
      <w:r>
        <w:t>Key Personnel</w:t>
      </w:r>
      <w:bookmarkEnd w:id="90"/>
      <w:bookmarkEnd w:id="91"/>
    </w:p>
    <w:p w14:paraId="45BD4FC9" w14:textId="699313E4" w:rsidR="007F670B" w:rsidRDefault="007F670B" w:rsidP="007F670B">
      <w:pPr>
        <w:pStyle w:val="BodyIndent1"/>
      </w:pPr>
      <w:r>
        <w:t xml:space="preserve">The </w:t>
      </w:r>
      <w:r w:rsidR="00C31642">
        <w:t>Research Provider</w:t>
      </w:r>
      <w:r>
        <w:t xml:space="preserve"> must ensure that the Key Personnel:</w:t>
      </w:r>
    </w:p>
    <w:p w14:paraId="0AAAB860" w14:textId="37FC84BA" w:rsidR="007F670B" w:rsidRDefault="007F670B" w:rsidP="007F670B">
      <w:pPr>
        <w:pStyle w:val="Heading3"/>
      </w:pPr>
      <w:r>
        <w:t xml:space="preserve">are involved </w:t>
      </w:r>
      <w:r w:rsidR="004E4480">
        <w:t>for</w:t>
      </w:r>
      <w:r>
        <w:t xml:space="preserve"> the </w:t>
      </w:r>
      <w:r w:rsidR="004E4480">
        <w:t>full duration of</w:t>
      </w:r>
      <w:r>
        <w:t xml:space="preserve"> the </w:t>
      </w:r>
      <w:proofErr w:type="gramStart"/>
      <w:r>
        <w:t>Project;</w:t>
      </w:r>
      <w:proofErr w:type="gramEnd"/>
      <w:r>
        <w:t xml:space="preserve">   </w:t>
      </w:r>
    </w:p>
    <w:p w14:paraId="526FF2FF" w14:textId="6D7C943B" w:rsidR="007F670B" w:rsidRDefault="007F670B" w:rsidP="007F670B">
      <w:pPr>
        <w:pStyle w:val="Heading3"/>
      </w:pPr>
      <w:r>
        <w:t xml:space="preserve">do not engage in any other activity in the course of their employment with, or engagement by, the </w:t>
      </w:r>
      <w:r w:rsidR="00C31642">
        <w:t>Research Provider</w:t>
      </w:r>
      <w:r>
        <w:t xml:space="preserve"> which may, or may be likely to, hinder the performance of the Project; and</w:t>
      </w:r>
    </w:p>
    <w:p w14:paraId="2BC9FC5A" w14:textId="0C017975" w:rsidR="007F670B" w:rsidRDefault="007F670B" w:rsidP="007F670B">
      <w:pPr>
        <w:pStyle w:val="Heading3"/>
      </w:pPr>
      <w:r>
        <w:t xml:space="preserve">are available to meet with </w:t>
      </w:r>
      <w:r w:rsidR="007A7C28">
        <w:t xml:space="preserve">the </w:t>
      </w:r>
      <w:r w:rsidR="001E302F">
        <w:t>Centre</w:t>
      </w:r>
      <w:r>
        <w:t xml:space="preserve"> as reasonably required by </w:t>
      </w:r>
      <w:r w:rsidR="007A7C28">
        <w:t xml:space="preserve">the </w:t>
      </w:r>
      <w:r w:rsidR="001E302F">
        <w:t>Centre</w:t>
      </w:r>
      <w:r>
        <w:t xml:space="preserve"> from time to time.  </w:t>
      </w:r>
    </w:p>
    <w:p w14:paraId="7EE2C8C1" w14:textId="77777777" w:rsidR="007F670B" w:rsidRDefault="007F670B" w:rsidP="007F670B">
      <w:pPr>
        <w:pStyle w:val="Heading2"/>
      </w:pPr>
      <w:bookmarkStart w:id="92" w:name="_Toc56774698"/>
      <w:bookmarkStart w:id="93" w:name="_Toc158820331"/>
      <w:bookmarkStart w:id="94" w:name="_Ref351648892"/>
      <w:r>
        <w:t>Unavailability of Key Personnel</w:t>
      </w:r>
      <w:bookmarkEnd w:id="92"/>
      <w:bookmarkEnd w:id="93"/>
    </w:p>
    <w:p w14:paraId="5D3C9FEE" w14:textId="65D33488" w:rsidR="007F670B" w:rsidRDefault="007F670B" w:rsidP="007F670B">
      <w:pPr>
        <w:pStyle w:val="BodyIndent1"/>
      </w:pPr>
      <w:r>
        <w:t xml:space="preserve">The </w:t>
      </w:r>
      <w:r w:rsidR="00C31642">
        <w:t>Research Provider</w:t>
      </w:r>
      <w:r>
        <w:t xml:space="preserve"> must inform </w:t>
      </w:r>
      <w:r w:rsidR="007A7C28">
        <w:t xml:space="preserve">the </w:t>
      </w:r>
      <w:r w:rsidR="001E302F">
        <w:t>Centre</w:t>
      </w:r>
      <w:r>
        <w:t xml:space="preserve"> as soon as possible if any of the Key Personnel become unavailable for any reason</w:t>
      </w:r>
      <w:r w:rsidR="00EC09C8">
        <w:t xml:space="preserve"> for a </w:t>
      </w:r>
      <w:proofErr w:type="spellStart"/>
      <w:r w:rsidR="00EC09C8">
        <w:t>perious</w:t>
      </w:r>
      <w:proofErr w:type="spellEnd"/>
      <w:r w:rsidR="00EC09C8">
        <w:t xml:space="preserve"> exceeding 30 Business Days</w:t>
      </w:r>
      <w:r>
        <w:t>.</w:t>
      </w:r>
    </w:p>
    <w:p w14:paraId="79D04533" w14:textId="7E88025D" w:rsidR="007F670B" w:rsidRDefault="007F670B" w:rsidP="007F670B">
      <w:pPr>
        <w:pStyle w:val="Heading2"/>
      </w:pPr>
      <w:bookmarkStart w:id="95" w:name="_Toc56774699"/>
      <w:bookmarkStart w:id="96" w:name="_Toc158820332"/>
      <w:r>
        <w:t>Other Personnel</w:t>
      </w:r>
      <w:bookmarkEnd w:id="94"/>
      <w:bookmarkEnd w:id="95"/>
      <w:bookmarkEnd w:id="96"/>
    </w:p>
    <w:p w14:paraId="45FBAA44" w14:textId="0AAB3E35" w:rsidR="007F670B" w:rsidRDefault="007F670B" w:rsidP="007F670B">
      <w:pPr>
        <w:pStyle w:val="BodyIndent1"/>
      </w:pPr>
      <w:r>
        <w:t xml:space="preserve">Other Personnel may be involved in completing the </w:t>
      </w:r>
      <w:proofErr w:type="gramStart"/>
      <w:r>
        <w:t>Project,</w:t>
      </w:r>
      <w:proofErr w:type="gramEnd"/>
      <w:r>
        <w:t xml:space="preserve"> however the </w:t>
      </w:r>
      <w:r w:rsidR="00C31642">
        <w:t>Research Provider</w:t>
      </w:r>
      <w:r>
        <w:t xml:space="preserve"> must ensure that the Key Personnel have overall responsibility for performance of the Project.</w:t>
      </w:r>
    </w:p>
    <w:p w14:paraId="62BFCC8A" w14:textId="17361E8E" w:rsidR="007F670B" w:rsidRDefault="007F670B" w:rsidP="007F670B">
      <w:pPr>
        <w:pStyle w:val="Heading2"/>
      </w:pPr>
      <w:bookmarkStart w:id="97" w:name="_Toc56774700"/>
      <w:bookmarkStart w:id="98" w:name="_Toc158820333"/>
      <w:r>
        <w:t>Suitability of Personnel</w:t>
      </w:r>
      <w:bookmarkEnd w:id="97"/>
      <w:bookmarkEnd w:id="98"/>
    </w:p>
    <w:p w14:paraId="7316C22A" w14:textId="0FF54839" w:rsidR="007F670B" w:rsidRDefault="007F670B" w:rsidP="007F670B">
      <w:pPr>
        <w:pStyle w:val="BodyIndent1"/>
      </w:pPr>
      <w:r>
        <w:t xml:space="preserve">The </w:t>
      </w:r>
      <w:r w:rsidR="00C31642">
        <w:t>Research Provider</w:t>
      </w:r>
      <w:r>
        <w:t xml:space="preserve"> must ensure that all Personnel have appropriate qualifications, </w:t>
      </w:r>
      <w:proofErr w:type="gramStart"/>
      <w:r>
        <w:t>registration</w:t>
      </w:r>
      <w:proofErr w:type="gramEnd"/>
      <w:r>
        <w:t xml:space="preserve"> and licences, are suitably trained and experienced and are capable of performing the </w:t>
      </w:r>
      <w:r w:rsidR="00C31642">
        <w:t>Research Provider</w:t>
      </w:r>
      <w:r>
        <w:t xml:space="preserve">’s obligations under this Agreement.  </w:t>
      </w:r>
    </w:p>
    <w:p w14:paraId="4B23C503" w14:textId="6B028DAD" w:rsidR="00573674" w:rsidRDefault="007A7C28" w:rsidP="00573674">
      <w:pPr>
        <w:pStyle w:val="Heading2"/>
      </w:pPr>
      <w:bookmarkStart w:id="99" w:name="_Toc56774704"/>
      <w:bookmarkStart w:id="100" w:name="_Toc158820334"/>
      <w:r>
        <w:t xml:space="preserve">The </w:t>
      </w:r>
      <w:r w:rsidR="001E302F">
        <w:t>Centre</w:t>
      </w:r>
      <w:r w:rsidR="00573674">
        <w:t xml:space="preserve"> not responsible</w:t>
      </w:r>
      <w:bookmarkEnd w:id="99"/>
      <w:bookmarkEnd w:id="100"/>
    </w:p>
    <w:p w14:paraId="3649D264" w14:textId="4FE06B0D" w:rsidR="00573674" w:rsidRDefault="00573674" w:rsidP="00573674">
      <w:pPr>
        <w:pStyle w:val="BodyIndent1"/>
      </w:pPr>
      <w:r>
        <w:t xml:space="preserve">The </w:t>
      </w:r>
      <w:r w:rsidR="00C31642">
        <w:t>Research Provider</w:t>
      </w:r>
      <w:r>
        <w:t xml:space="preserve"> acknowledges and agrees that:</w:t>
      </w:r>
    </w:p>
    <w:p w14:paraId="4919190C" w14:textId="6F77C256" w:rsidR="00573674" w:rsidRDefault="007A7C28" w:rsidP="00573674">
      <w:pPr>
        <w:pStyle w:val="Heading3"/>
      </w:pPr>
      <w:r>
        <w:t xml:space="preserve">The </w:t>
      </w:r>
      <w:r w:rsidR="001E302F">
        <w:t>Centre</w:t>
      </w:r>
      <w:r w:rsidR="00573674">
        <w:t xml:space="preserve"> is not and must not at any time be construed as the employer of any of the </w:t>
      </w:r>
      <w:r w:rsidR="00C31642">
        <w:t>Research Provider</w:t>
      </w:r>
      <w:r w:rsidR="00573674">
        <w:t xml:space="preserve">'s Personnel for the purposes of any </w:t>
      </w:r>
      <w:proofErr w:type="gramStart"/>
      <w:r w:rsidR="00573674">
        <w:t>Law;</w:t>
      </w:r>
      <w:proofErr w:type="gramEnd"/>
      <w:r w:rsidR="00573674">
        <w:t xml:space="preserve"> </w:t>
      </w:r>
    </w:p>
    <w:p w14:paraId="62E2CF94" w14:textId="60675DAB" w:rsidR="00573674" w:rsidRDefault="00573674" w:rsidP="00573674">
      <w:pPr>
        <w:pStyle w:val="Heading3"/>
      </w:pPr>
      <w:r>
        <w:t xml:space="preserve">the </w:t>
      </w:r>
      <w:r w:rsidR="00C31642">
        <w:t>Research Provider</w:t>
      </w:r>
      <w:r>
        <w:t xml:space="preserve"> is solely responsible and liable for the making of any payments in respect of superannuation, payroll or any other tax, </w:t>
      </w:r>
      <w:proofErr w:type="spellStart"/>
      <w:r>
        <w:t>WorkCover</w:t>
      </w:r>
      <w:proofErr w:type="spellEnd"/>
      <w:r>
        <w:t xml:space="preserve"> premium or any similar payments in relation to its </w:t>
      </w:r>
      <w:proofErr w:type="gramStart"/>
      <w:r>
        <w:t>Personnel;</w:t>
      </w:r>
      <w:proofErr w:type="gramEnd"/>
      <w:r>
        <w:t xml:space="preserve"> </w:t>
      </w:r>
    </w:p>
    <w:p w14:paraId="32424206" w14:textId="77777777" w:rsidR="00573674" w:rsidRDefault="00573674" w:rsidP="00573674">
      <w:pPr>
        <w:pStyle w:val="Heading3"/>
      </w:pPr>
      <w:r>
        <w:t>it remains fully responsible for the delivery of the Project under this Agreement and for all costs incurred in respect of its Personnel; and</w:t>
      </w:r>
    </w:p>
    <w:p w14:paraId="32EBB12E" w14:textId="0262144E" w:rsidR="00573674" w:rsidRDefault="00573674" w:rsidP="00573674">
      <w:pPr>
        <w:pStyle w:val="Heading3"/>
      </w:pPr>
      <w:r>
        <w:lastRenderedPageBreak/>
        <w:t xml:space="preserve">it is liable for all acts and omissions of its Personnel as though they were acts or omissions of the </w:t>
      </w:r>
      <w:r w:rsidR="00C31642">
        <w:t>Research Provider</w:t>
      </w:r>
      <w:r>
        <w:t xml:space="preserve"> itself.</w:t>
      </w:r>
    </w:p>
    <w:p w14:paraId="16F8F2C0" w14:textId="01B9F784" w:rsidR="003B4D77" w:rsidRDefault="003B4D77" w:rsidP="00C8270B">
      <w:pPr>
        <w:pStyle w:val="Heading1"/>
      </w:pPr>
      <w:bookmarkStart w:id="101" w:name="_Toc158820335"/>
      <w:r>
        <w:t>Subcontracting</w:t>
      </w:r>
      <w:bookmarkEnd w:id="101"/>
    </w:p>
    <w:p w14:paraId="0387A8EF" w14:textId="089078DD" w:rsidR="004E4480" w:rsidRDefault="004E4480" w:rsidP="004E4480">
      <w:pPr>
        <w:pStyle w:val="Heading2"/>
      </w:pPr>
      <w:bookmarkStart w:id="102" w:name="_Ref81235024"/>
      <w:bookmarkStart w:id="103" w:name="_Toc158820336"/>
      <w:r>
        <w:t>Approval</w:t>
      </w:r>
      <w:bookmarkEnd w:id="102"/>
      <w:bookmarkEnd w:id="103"/>
    </w:p>
    <w:p w14:paraId="7243285C" w14:textId="57FC724D" w:rsidR="004E4480" w:rsidRDefault="007F670B" w:rsidP="004E4480">
      <w:pPr>
        <w:pStyle w:val="Heading3"/>
      </w:pPr>
      <w:r>
        <w:t xml:space="preserve">The </w:t>
      </w:r>
      <w:r w:rsidR="00C31642">
        <w:t>Research Provider</w:t>
      </w:r>
      <w:r>
        <w:t xml:space="preserve"> must not subcontract</w:t>
      </w:r>
      <w:r w:rsidR="004E4480">
        <w:t xml:space="preserve"> (or allow a Subcontractor to subcontract)</w:t>
      </w:r>
      <w:r>
        <w:t xml:space="preserve"> any part of the performance of this Agreement without the prior written approval of </w:t>
      </w:r>
      <w:r w:rsidR="004E4480">
        <w:t>t</w:t>
      </w:r>
      <w:r w:rsidR="007A7C28">
        <w:t xml:space="preserve">he </w:t>
      </w:r>
      <w:r w:rsidR="001E302F">
        <w:t>Centre</w:t>
      </w:r>
      <w:r>
        <w:t>.</w:t>
      </w:r>
    </w:p>
    <w:p w14:paraId="0C0BBE73" w14:textId="46B300D9" w:rsidR="004E4480" w:rsidRDefault="004E4480" w:rsidP="004E4480">
      <w:pPr>
        <w:pStyle w:val="Heading3"/>
      </w:pPr>
      <w:r>
        <w:t>The Subcontractors specified in Item</w:t>
      </w:r>
      <w:r w:rsidR="00D630A8">
        <w:t xml:space="preserve"> </w:t>
      </w:r>
      <w:r w:rsidR="00D630A8">
        <w:fldChar w:fldCharType="begin"/>
      </w:r>
      <w:r w:rsidR="00D630A8">
        <w:instrText xml:space="preserve"> REF _Ref103592670 \h </w:instrText>
      </w:r>
      <w:r w:rsidR="00D630A8">
        <w:fldChar w:fldCharType="separate"/>
      </w:r>
      <w:r w:rsidR="00055EFF">
        <w:t>13</w:t>
      </w:r>
      <w:r w:rsidR="00D630A8">
        <w:fldChar w:fldCharType="end"/>
      </w:r>
      <w:r w:rsidR="00D630A8">
        <w:t xml:space="preserve"> </w:t>
      </w:r>
      <w:r w:rsidR="00FB16EE">
        <w:t>of the Details</w:t>
      </w:r>
      <w:r>
        <w:t xml:space="preserve"> have been approved by the Centre for the purposes o</w:t>
      </w:r>
      <w:r w:rsidR="00FB16EE">
        <w:t>f</w:t>
      </w:r>
      <w:r>
        <w:t xml:space="preserve"> this clause </w:t>
      </w:r>
      <w:r>
        <w:fldChar w:fldCharType="begin"/>
      </w:r>
      <w:r>
        <w:instrText xml:space="preserve"> REF _Ref81235024 \w \h </w:instrText>
      </w:r>
      <w:r>
        <w:fldChar w:fldCharType="separate"/>
      </w:r>
      <w:r w:rsidR="004107F8">
        <w:t>10.1</w:t>
      </w:r>
      <w:r>
        <w:fldChar w:fldCharType="end"/>
      </w:r>
      <w:r>
        <w:t>.</w:t>
      </w:r>
    </w:p>
    <w:p w14:paraId="67857CB3" w14:textId="5386BAFF" w:rsidR="003B4D77" w:rsidRDefault="004E4480" w:rsidP="004E4480">
      <w:pPr>
        <w:pStyle w:val="Heading2"/>
      </w:pPr>
      <w:bookmarkStart w:id="104" w:name="_Toc158820337"/>
      <w:r>
        <w:t>Liability for subcontractors</w:t>
      </w:r>
      <w:bookmarkEnd w:id="104"/>
    </w:p>
    <w:p w14:paraId="070DCDC6" w14:textId="7BFDCC49" w:rsidR="007F670B" w:rsidRDefault="007F670B" w:rsidP="004E4480">
      <w:pPr>
        <w:pStyle w:val="Heading3"/>
      </w:pPr>
      <w:r>
        <w:t xml:space="preserve">If the </w:t>
      </w:r>
      <w:r w:rsidR="00C31642">
        <w:t>Research Provider</w:t>
      </w:r>
      <w:r>
        <w:t xml:space="preserve"> is permitted to subcontract</w:t>
      </w:r>
      <w:r w:rsidR="004E4480">
        <w:t xml:space="preserve"> (including to a Subcontractor)</w:t>
      </w:r>
      <w:r>
        <w:t xml:space="preserve"> any of the </w:t>
      </w:r>
      <w:r w:rsidR="00C31642">
        <w:t>Research Provider</w:t>
      </w:r>
      <w:r>
        <w:t xml:space="preserve">’s obligations under this </w:t>
      </w:r>
      <w:proofErr w:type="gramStart"/>
      <w:r>
        <w:t>Agreement</w:t>
      </w:r>
      <w:proofErr w:type="gramEnd"/>
      <w:r>
        <w:t xml:space="preserve"> it is not relieved of its responsibility for the performance of its obligations under this Agreement.</w:t>
      </w:r>
    </w:p>
    <w:p w14:paraId="379BEA3D" w14:textId="503642EE" w:rsidR="003B4D77" w:rsidRDefault="003B4D77" w:rsidP="00C8270B">
      <w:pPr>
        <w:pStyle w:val="Heading1"/>
      </w:pPr>
      <w:bookmarkStart w:id="105" w:name="_Ref77832761"/>
      <w:bookmarkStart w:id="106" w:name="_Toc158820338"/>
      <w:r>
        <w:t>Confidentiality and privacy</w:t>
      </w:r>
      <w:bookmarkEnd w:id="105"/>
      <w:bookmarkEnd w:id="106"/>
    </w:p>
    <w:p w14:paraId="737600AC" w14:textId="0C561553" w:rsidR="00573674" w:rsidRDefault="00573674" w:rsidP="00573674">
      <w:pPr>
        <w:pStyle w:val="Heading2"/>
      </w:pPr>
      <w:bookmarkStart w:id="107" w:name="_Toc414958682"/>
      <w:bookmarkStart w:id="108" w:name="_Toc422153323"/>
      <w:bookmarkStart w:id="109" w:name="_Toc158820339"/>
      <w:r>
        <w:t>Duty not to disclose or misuse Confidential Information</w:t>
      </w:r>
      <w:bookmarkEnd w:id="107"/>
      <w:bookmarkEnd w:id="108"/>
      <w:bookmarkEnd w:id="109"/>
    </w:p>
    <w:p w14:paraId="1104B083" w14:textId="77777777" w:rsidR="00573674" w:rsidRDefault="00573674" w:rsidP="00573674">
      <w:pPr>
        <w:pStyle w:val="Heading3"/>
      </w:pPr>
      <w:r>
        <w:t>Each party may disclose Confidential Information only:</w:t>
      </w:r>
    </w:p>
    <w:p w14:paraId="7BF445F6" w14:textId="77777777" w:rsidR="00573674" w:rsidRDefault="00573674" w:rsidP="00573674">
      <w:pPr>
        <w:pStyle w:val="Heading4"/>
      </w:pPr>
      <w:r>
        <w:t xml:space="preserve">for the purposes of performing its obligations under this </w:t>
      </w:r>
      <w:proofErr w:type="gramStart"/>
      <w:r>
        <w:t>Agreement;</w:t>
      </w:r>
      <w:proofErr w:type="gramEnd"/>
      <w:r>
        <w:t xml:space="preserve"> </w:t>
      </w:r>
    </w:p>
    <w:p w14:paraId="652CED4B" w14:textId="77777777" w:rsidR="00573674" w:rsidRDefault="00573674" w:rsidP="00573674">
      <w:pPr>
        <w:pStyle w:val="Heading4"/>
      </w:pPr>
      <w:r>
        <w:t>as required by law; or</w:t>
      </w:r>
    </w:p>
    <w:p w14:paraId="07984B10" w14:textId="77777777" w:rsidR="00573674" w:rsidRDefault="00573674" w:rsidP="00573674">
      <w:pPr>
        <w:pStyle w:val="Heading4"/>
      </w:pPr>
      <w:r>
        <w:t>as permitted or required in writing by the other party.</w:t>
      </w:r>
    </w:p>
    <w:p w14:paraId="78845F1B" w14:textId="77777777" w:rsidR="00573674" w:rsidRDefault="00573674" w:rsidP="00573674">
      <w:pPr>
        <w:pStyle w:val="Heading3"/>
      </w:pPr>
      <w:r>
        <w:t>The parties may only use Confidential Information to perform their obligations under this Agreement.</w:t>
      </w:r>
    </w:p>
    <w:p w14:paraId="094174CA" w14:textId="32A6BF78" w:rsidR="00573674" w:rsidRDefault="00573674" w:rsidP="00573674">
      <w:pPr>
        <w:pStyle w:val="Heading2"/>
      </w:pPr>
      <w:bookmarkStart w:id="110" w:name="_Toc414958683"/>
      <w:bookmarkStart w:id="111" w:name="_Toc422153324"/>
      <w:bookmarkStart w:id="112" w:name="_Toc158820340"/>
      <w:r>
        <w:t>Preservation of Confidential Information</w:t>
      </w:r>
      <w:bookmarkEnd w:id="110"/>
      <w:bookmarkEnd w:id="111"/>
      <w:bookmarkEnd w:id="112"/>
    </w:p>
    <w:p w14:paraId="2F2A251A" w14:textId="77777777" w:rsidR="00573674" w:rsidRDefault="00573674" w:rsidP="00573674">
      <w:pPr>
        <w:pStyle w:val="BodyIndent1"/>
      </w:pPr>
      <w:r>
        <w:t>Each party must take whatever measures are reasonably necessary to prevent the disclosure or misuse of Confidential Information, including:</w:t>
      </w:r>
    </w:p>
    <w:p w14:paraId="7EDE275D" w14:textId="77777777" w:rsidR="009F59F2" w:rsidRDefault="00573674" w:rsidP="00573674">
      <w:pPr>
        <w:pStyle w:val="Heading3"/>
      </w:pPr>
      <w:r>
        <w:t xml:space="preserve">complying with all security measures established to safeguard Confidential Information from unauthorised access or </w:t>
      </w:r>
      <w:proofErr w:type="gramStart"/>
      <w:r>
        <w:t>use;</w:t>
      </w:r>
      <w:proofErr w:type="gramEnd"/>
      <w:r>
        <w:t xml:space="preserve"> </w:t>
      </w:r>
    </w:p>
    <w:p w14:paraId="2B992195" w14:textId="77777777" w:rsidR="00573674" w:rsidRDefault="009F59F2" w:rsidP="00573674">
      <w:pPr>
        <w:pStyle w:val="Heading3"/>
      </w:pPr>
      <w:r>
        <w:t xml:space="preserve">implementing security practices against unauthorised copying, use and disclosure of Confidential Information; </w:t>
      </w:r>
      <w:r w:rsidR="00573674">
        <w:t>and</w:t>
      </w:r>
    </w:p>
    <w:p w14:paraId="2CAA2247" w14:textId="77777777" w:rsidR="00573674" w:rsidRDefault="00573674" w:rsidP="00573674">
      <w:pPr>
        <w:pStyle w:val="Heading3"/>
      </w:pPr>
      <w:r>
        <w:t>keeping Confidential Information under the party's control.</w:t>
      </w:r>
    </w:p>
    <w:p w14:paraId="15F1CCC5" w14:textId="01F9CF72" w:rsidR="00573674" w:rsidRDefault="00573674" w:rsidP="00573674">
      <w:pPr>
        <w:pStyle w:val="Heading2"/>
      </w:pPr>
      <w:bookmarkStart w:id="113" w:name="_Toc414958684"/>
      <w:bookmarkStart w:id="114" w:name="_Toc422153325"/>
      <w:bookmarkStart w:id="115" w:name="_Ref81572088"/>
      <w:bookmarkStart w:id="116" w:name="_Toc158820341"/>
      <w:r>
        <w:t>Return or destruction of Confidential Information</w:t>
      </w:r>
      <w:bookmarkEnd w:id="113"/>
      <w:bookmarkEnd w:id="114"/>
      <w:bookmarkEnd w:id="115"/>
      <w:bookmarkEnd w:id="116"/>
    </w:p>
    <w:p w14:paraId="78496646" w14:textId="77777777" w:rsidR="00573674" w:rsidRDefault="00573674" w:rsidP="00553136">
      <w:pPr>
        <w:pStyle w:val="Heading3"/>
      </w:pPr>
      <w:r>
        <w:t>A party must immediately on termination of this Agreement or on the other party's written request at any other time:</w:t>
      </w:r>
    </w:p>
    <w:p w14:paraId="32E57AED" w14:textId="77777777" w:rsidR="00573674" w:rsidRDefault="00573674" w:rsidP="00553136">
      <w:pPr>
        <w:pStyle w:val="Heading4"/>
      </w:pPr>
      <w:r>
        <w:t>return to the other party Confidential Information provided to or obtained or accessed by the party under this Agreement; or</w:t>
      </w:r>
    </w:p>
    <w:p w14:paraId="28A9945D" w14:textId="77777777" w:rsidR="00573674" w:rsidRDefault="00573674" w:rsidP="00553136">
      <w:pPr>
        <w:pStyle w:val="Heading4"/>
      </w:pPr>
      <w:r>
        <w:t>destroy Confidential Information so that it is incapable of being revived; and</w:t>
      </w:r>
    </w:p>
    <w:p w14:paraId="7FD459FC" w14:textId="77777777" w:rsidR="00553136" w:rsidRDefault="00573674" w:rsidP="00553136">
      <w:pPr>
        <w:pStyle w:val="Heading4"/>
      </w:pPr>
      <w:r>
        <w:t>provide a statutory declaration to the other party that all Confidential Information has been returned or destroyed in accordance with this clause.</w:t>
      </w:r>
    </w:p>
    <w:p w14:paraId="0CAD8B74" w14:textId="5D85DC29" w:rsidR="00573674" w:rsidRDefault="00553136" w:rsidP="00553136">
      <w:pPr>
        <w:pStyle w:val="Heading3"/>
      </w:pPr>
      <w:r>
        <w:t xml:space="preserve">This clause </w:t>
      </w:r>
      <w:r>
        <w:fldChar w:fldCharType="begin"/>
      </w:r>
      <w:r>
        <w:instrText xml:space="preserve"> REF _Ref81572088 \r \h </w:instrText>
      </w:r>
      <w:r>
        <w:fldChar w:fldCharType="separate"/>
      </w:r>
      <w:r w:rsidR="004107F8">
        <w:t>11.3</w:t>
      </w:r>
      <w:r>
        <w:fldChar w:fldCharType="end"/>
      </w:r>
      <w:r>
        <w:t xml:space="preserve"> does not require a party to retrieve copies of Confidential Information that have automatically been archived electronically.</w:t>
      </w:r>
    </w:p>
    <w:p w14:paraId="78CBA88B" w14:textId="7D87D334" w:rsidR="00DD2426" w:rsidRDefault="00DD2426" w:rsidP="00DD2426">
      <w:pPr>
        <w:pStyle w:val="Heading2"/>
      </w:pPr>
      <w:bookmarkStart w:id="117" w:name="_Toc158820342"/>
      <w:r>
        <w:lastRenderedPageBreak/>
        <w:t>Privacy</w:t>
      </w:r>
      <w:bookmarkEnd w:id="117"/>
    </w:p>
    <w:p w14:paraId="380DE0AC" w14:textId="77777777" w:rsidR="003B4D77" w:rsidRDefault="0008423D" w:rsidP="003B4D77">
      <w:pPr>
        <w:pStyle w:val="BodyIndent1"/>
      </w:pPr>
      <w:r>
        <w:t xml:space="preserve">The parties agree to comply with the applicable Privacy Laws with respect to any Personal Information they collect, </w:t>
      </w:r>
      <w:proofErr w:type="gramStart"/>
      <w:r>
        <w:t>use</w:t>
      </w:r>
      <w:proofErr w:type="gramEnd"/>
      <w:r>
        <w:t xml:space="preserve"> or disclose in connection with this Agreement.</w:t>
      </w:r>
    </w:p>
    <w:p w14:paraId="62877148" w14:textId="77777777" w:rsidR="00602E34" w:rsidRDefault="00602E34" w:rsidP="00602E34">
      <w:pPr>
        <w:pStyle w:val="Heading1"/>
      </w:pPr>
      <w:bookmarkStart w:id="118" w:name="_Ref147228693"/>
      <w:bookmarkStart w:id="119" w:name="_Toc147230027"/>
      <w:bookmarkStart w:id="120" w:name="_Toc158293407"/>
      <w:bookmarkStart w:id="121" w:name="_Toc158820343"/>
      <w:r>
        <w:t>Cyber Security</w:t>
      </w:r>
      <w:bookmarkEnd w:id="118"/>
      <w:bookmarkEnd w:id="119"/>
      <w:bookmarkEnd w:id="120"/>
      <w:bookmarkEnd w:id="121"/>
      <w:r>
        <w:t xml:space="preserve"> </w:t>
      </w:r>
    </w:p>
    <w:p w14:paraId="0111BDE3" w14:textId="77777777" w:rsidR="00602E34" w:rsidRDefault="00602E34" w:rsidP="00602E34">
      <w:pPr>
        <w:pStyle w:val="Headingpara2"/>
      </w:pPr>
      <w:r>
        <w:t xml:space="preserve">The purpose of this clause </w:t>
      </w:r>
      <w:r>
        <w:fldChar w:fldCharType="begin"/>
      </w:r>
      <w:r>
        <w:instrText xml:space="preserve"> REF _Ref147228693 \w \h </w:instrText>
      </w:r>
      <w:r>
        <w:fldChar w:fldCharType="separate"/>
      </w:r>
      <w:r>
        <w:t>12</w:t>
      </w:r>
      <w:r>
        <w:fldChar w:fldCharType="end"/>
      </w:r>
      <w:r>
        <w:t xml:space="preserve"> is to set out the Research Provider’s obligations in respect of information and materials of the Centre:</w:t>
      </w:r>
    </w:p>
    <w:p w14:paraId="20AE6211" w14:textId="77777777" w:rsidR="00602E34" w:rsidRDefault="00602E34" w:rsidP="00602E34">
      <w:pPr>
        <w:pStyle w:val="Heading3"/>
      </w:pPr>
      <w:r>
        <w:t>in respect of which the Research Provider has custody or control for purposes connected with this Agreement; or</w:t>
      </w:r>
    </w:p>
    <w:p w14:paraId="5CF4ED48" w14:textId="77777777" w:rsidR="00602E34" w:rsidRDefault="00602E34" w:rsidP="00602E34">
      <w:pPr>
        <w:pStyle w:val="Heading3"/>
      </w:pPr>
      <w:r>
        <w:t xml:space="preserve">which are accessed, </w:t>
      </w:r>
      <w:proofErr w:type="gramStart"/>
      <w:r>
        <w:t>transmitted</w:t>
      </w:r>
      <w:proofErr w:type="gramEnd"/>
      <w:r>
        <w:t xml:space="preserve"> or stored using, or on, the Centre’s information systems or equipment under this Agreement,</w:t>
      </w:r>
    </w:p>
    <w:p w14:paraId="3B3FD6F5" w14:textId="77777777" w:rsidR="00602E34" w:rsidRPr="00C814E5" w:rsidRDefault="00602E34" w:rsidP="00602E34">
      <w:pPr>
        <w:pStyle w:val="Headingpara2"/>
        <w:numPr>
          <w:ilvl w:val="0"/>
          <w:numId w:val="0"/>
        </w:numPr>
        <w:spacing w:before="0"/>
        <w:ind w:firstLine="851"/>
      </w:pPr>
      <w:r>
        <w:t>(</w:t>
      </w:r>
      <w:r w:rsidRPr="00CB3C65">
        <w:rPr>
          <w:b/>
          <w:bCs/>
        </w:rPr>
        <w:t>Centre</w:t>
      </w:r>
      <w:r>
        <w:t xml:space="preserve"> </w:t>
      </w:r>
      <w:r w:rsidRPr="00CB3C65">
        <w:rPr>
          <w:b/>
          <w:bCs/>
        </w:rPr>
        <w:t>Data</w:t>
      </w:r>
      <w:r>
        <w:t>).</w:t>
      </w:r>
    </w:p>
    <w:p w14:paraId="1B265776" w14:textId="77777777" w:rsidR="00602E34" w:rsidRDefault="00602E34" w:rsidP="00602E34">
      <w:pPr>
        <w:pStyle w:val="Headingpara2"/>
      </w:pPr>
      <w:bookmarkStart w:id="122" w:name="_Ref147228901"/>
      <w:r>
        <w:t>The Research Provider must:</w:t>
      </w:r>
      <w:bookmarkEnd w:id="122"/>
    </w:p>
    <w:p w14:paraId="28F61745" w14:textId="77777777" w:rsidR="00602E34" w:rsidRDefault="00602E34" w:rsidP="00602E34">
      <w:pPr>
        <w:pStyle w:val="Heading3"/>
      </w:pPr>
      <w:bookmarkStart w:id="123" w:name="_Ref147228991"/>
      <w:r>
        <w:t xml:space="preserve">do all things that a reasonable and prudent entity would do to ensure that all Centre Data is protected at all times from unauthorised access or use by a third party or misuse, damage or destruction by any </w:t>
      </w:r>
      <w:proofErr w:type="gramStart"/>
      <w:r>
        <w:t>person;</w:t>
      </w:r>
      <w:bookmarkEnd w:id="123"/>
      <w:proofErr w:type="gramEnd"/>
    </w:p>
    <w:p w14:paraId="03E77DE6" w14:textId="77777777" w:rsidR="00602E34" w:rsidRDefault="00602E34" w:rsidP="00602E34">
      <w:pPr>
        <w:pStyle w:val="Heading3"/>
      </w:pPr>
      <w:bookmarkStart w:id="124" w:name="_Ref147228999"/>
      <w:r>
        <w:t xml:space="preserve">provide protective measures for the Centre Data that are no less rigorous than accepted industry standards and commensurate with the consequences and probability of unauthorised access to, or use, </w:t>
      </w:r>
      <w:proofErr w:type="gramStart"/>
      <w:r>
        <w:t>misuse</w:t>
      </w:r>
      <w:proofErr w:type="gramEnd"/>
      <w:r>
        <w:t xml:space="preserve"> or loss of, the Centre Data;</w:t>
      </w:r>
      <w:bookmarkEnd w:id="124"/>
      <w:r>
        <w:t xml:space="preserve"> and</w:t>
      </w:r>
    </w:p>
    <w:p w14:paraId="62D58D23" w14:textId="77777777" w:rsidR="00602E34" w:rsidRDefault="00602E34" w:rsidP="00602E34">
      <w:pPr>
        <w:pStyle w:val="Heading3"/>
      </w:pPr>
      <w:r>
        <w:t xml:space="preserve">without limiting clauses </w:t>
      </w:r>
      <w:r>
        <w:fldChar w:fldCharType="begin"/>
      </w:r>
      <w:r>
        <w:instrText xml:space="preserve"> REF _Ref147228991 \w \h </w:instrText>
      </w:r>
      <w:r>
        <w:fldChar w:fldCharType="separate"/>
      </w:r>
      <w:r>
        <w:t>12.2.1</w:t>
      </w:r>
      <w:r>
        <w:fldChar w:fldCharType="end"/>
      </w:r>
      <w:r>
        <w:t xml:space="preserve"> or </w:t>
      </w:r>
      <w:r>
        <w:fldChar w:fldCharType="begin"/>
      </w:r>
      <w:r>
        <w:instrText xml:space="preserve"> REF _Ref147228999 \w \h </w:instrText>
      </w:r>
      <w:r>
        <w:fldChar w:fldCharType="separate"/>
      </w:r>
      <w:r>
        <w:t>12.2.2</w:t>
      </w:r>
      <w:r>
        <w:fldChar w:fldCharType="end"/>
      </w:r>
      <w:r>
        <w:t>, comply with all security regulations or procedures or directions as are specified in the Agreement or given by the Centre from time to time regarding any aspect of security of, or access to, the Centre’s information, material or premises.</w:t>
      </w:r>
    </w:p>
    <w:p w14:paraId="3594547A" w14:textId="77777777" w:rsidR="00602E34" w:rsidRDefault="00602E34" w:rsidP="00602E34">
      <w:pPr>
        <w:pStyle w:val="Headingpara2"/>
      </w:pPr>
      <w:bookmarkStart w:id="125" w:name="_Ref147228906"/>
      <w:r>
        <w:t>If the Research Provider becomes aware of any actual or suspected:</w:t>
      </w:r>
      <w:bookmarkEnd w:id="125"/>
    </w:p>
    <w:p w14:paraId="1679A138" w14:textId="77777777" w:rsidR="00602E34" w:rsidRDefault="00602E34" w:rsidP="00602E34">
      <w:pPr>
        <w:pStyle w:val="Heading3"/>
      </w:pPr>
      <w:r>
        <w:t xml:space="preserve">action taken </w:t>
      </w:r>
      <w:proofErr w:type="gramStart"/>
      <w:r>
        <w:t>through the use of</w:t>
      </w:r>
      <w:proofErr w:type="gramEnd"/>
      <w:r>
        <w:t xml:space="preserve"> computer networks that result in an actual or potentially adverse effect on the Centre’s information system and/or Centre Data residing on that system (</w:t>
      </w:r>
      <w:r w:rsidRPr="002E0697">
        <w:rPr>
          <w:b/>
          <w:bCs/>
        </w:rPr>
        <w:t>Cyber</w:t>
      </w:r>
      <w:r>
        <w:t xml:space="preserve"> </w:t>
      </w:r>
      <w:r w:rsidRPr="002E0697">
        <w:rPr>
          <w:b/>
          <w:bCs/>
        </w:rPr>
        <w:t>Incident</w:t>
      </w:r>
      <w:r>
        <w:t>); or</w:t>
      </w:r>
    </w:p>
    <w:p w14:paraId="532A8D1A" w14:textId="77777777" w:rsidR="00602E34" w:rsidRDefault="00602E34" w:rsidP="00602E34">
      <w:pPr>
        <w:pStyle w:val="Heading3"/>
      </w:pPr>
      <w:r>
        <w:t xml:space="preserve">any other unauthorised access or use by a third party or misuse, </w:t>
      </w:r>
      <w:proofErr w:type="gramStart"/>
      <w:r>
        <w:t>damage</w:t>
      </w:r>
      <w:proofErr w:type="gramEnd"/>
      <w:r>
        <w:t xml:space="preserve"> or destruction by any person (</w:t>
      </w:r>
      <w:r w:rsidRPr="002E0697">
        <w:rPr>
          <w:b/>
          <w:bCs/>
        </w:rPr>
        <w:t>Other</w:t>
      </w:r>
      <w:r>
        <w:t xml:space="preserve"> </w:t>
      </w:r>
      <w:r w:rsidRPr="002E0697">
        <w:rPr>
          <w:b/>
          <w:bCs/>
        </w:rPr>
        <w:t>Incident</w:t>
      </w:r>
      <w:r>
        <w:t>),</w:t>
      </w:r>
    </w:p>
    <w:p w14:paraId="2273FB49" w14:textId="77777777" w:rsidR="00602E34" w:rsidRDefault="00602E34" w:rsidP="00602E34">
      <w:pPr>
        <w:pStyle w:val="Heading3"/>
        <w:numPr>
          <w:ilvl w:val="0"/>
          <w:numId w:val="0"/>
        </w:numPr>
        <w:ind w:left="1701"/>
      </w:pPr>
    </w:p>
    <w:p w14:paraId="567BD504" w14:textId="77777777" w:rsidR="00602E34" w:rsidRDefault="00602E34" w:rsidP="00602E34">
      <w:pPr>
        <w:pStyle w:val="Headingpara2"/>
        <w:numPr>
          <w:ilvl w:val="0"/>
          <w:numId w:val="0"/>
        </w:numPr>
        <w:spacing w:before="0"/>
        <w:ind w:left="851"/>
      </w:pPr>
      <w:r>
        <w:t>the Research Provider must:</w:t>
      </w:r>
    </w:p>
    <w:p w14:paraId="67A7EED1" w14:textId="77777777" w:rsidR="00602E34" w:rsidRDefault="00602E34" w:rsidP="00602E34">
      <w:pPr>
        <w:pStyle w:val="Headingpara2"/>
        <w:numPr>
          <w:ilvl w:val="0"/>
          <w:numId w:val="0"/>
        </w:numPr>
        <w:spacing w:before="0"/>
        <w:ind w:left="851"/>
      </w:pPr>
    </w:p>
    <w:p w14:paraId="3081A523" w14:textId="77777777" w:rsidR="00602E34" w:rsidRDefault="00602E34" w:rsidP="00602E34">
      <w:pPr>
        <w:pStyle w:val="Heading3"/>
      </w:pPr>
      <w:r>
        <w:t>notify the Centre in writing immediately (and no longer than 12 hours after becoming aware of the Cyber Incident or Other Incident); and</w:t>
      </w:r>
    </w:p>
    <w:p w14:paraId="78A9080D" w14:textId="77777777" w:rsidR="00602E34" w:rsidRDefault="00602E34" w:rsidP="00602E34">
      <w:pPr>
        <w:pStyle w:val="Heading3"/>
      </w:pPr>
      <w:r>
        <w:t>comply with any directions issued by the Centre in connection with the Cyber Incident or Other Incident, including in relation to:</w:t>
      </w:r>
    </w:p>
    <w:p w14:paraId="07A6E0D9" w14:textId="77777777" w:rsidR="00602E34" w:rsidRDefault="00602E34" w:rsidP="00602E34">
      <w:pPr>
        <w:pStyle w:val="Heading4"/>
      </w:pPr>
      <w:r>
        <w:t xml:space="preserve">notifying the Australian Cyber Security Centre, or any other relevant body, as required by the </w:t>
      </w:r>
      <w:proofErr w:type="gramStart"/>
      <w:r>
        <w:t>Centre;</w:t>
      </w:r>
      <w:proofErr w:type="gramEnd"/>
    </w:p>
    <w:p w14:paraId="280C9DB4" w14:textId="77777777" w:rsidR="00602E34" w:rsidRDefault="00602E34" w:rsidP="00602E34">
      <w:pPr>
        <w:pStyle w:val="Heading4"/>
      </w:pPr>
      <w:r>
        <w:t xml:space="preserve">obtaining evidence about how, when and by whom the Centre’s information system and/or the Centre Data has or may have been compromised, providing it to the Centre on request, and preserving and protecting that evidence for a period of up to 12 </w:t>
      </w:r>
      <w:proofErr w:type="gramStart"/>
      <w:r>
        <w:t>months;</w:t>
      </w:r>
      <w:proofErr w:type="gramEnd"/>
    </w:p>
    <w:p w14:paraId="070AD710" w14:textId="77777777" w:rsidR="00602E34" w:rsidRDefault="00602E34" w:rsidP="00602E34">
      <w:pPr>
        <w:pStyle w:val="Heading4"/>
      </w:pPr>
      <w:r>
        <w:t>implementing any mitigation strategies to reduce the impact of the Cyber Incident or Other Incident or the likelihood or impact of any future similar incident; and</w:t>
      </w:r>
    </w:p>
    <w:p w14:paraId="45E93E07" w14:textId="77777777" w:rsidR="00602E34" w:rsidRDefault="00602E34" w:rsidP="00602E34">
      <w:pPr>
        <w:pStyle w:val="Heading4"/>
      </w:pPr>
      <w:r>
        <w:t>preserving and protecting Centre Data (including as necessary reverting to any backup or alternative site or taking other action to recover Centre Data).</w:t>
      </w:r>
    </w:p>
    <w:p w14:paraId="1FFD7BBF" w14:textId="77777777" w:rsidR="00602E34" w:rsidRDefault="00602E34" w:rsidP="00602E34">
      <w:pPr>
        <w:pStyle w:val="Headingpara2"/>
      </w:pPr>
      <w:r>
        <w:lastRenderedPageBreak/>
        <w:t>The Research Provider must, if specified in the Agreement, take out and maintain appropriate insurance to protect against the risks of a Cyber Incident, and comply with the provisions of clause 22 respect of that insurance.</w:t>
      </w:r>
    </w:p>
    <w:p w14:paraId="5A8102C3" w14:textId="77777777" w:rsidR="00602E34" w:rsidRDefault="00602E34" w:rsidP="00602E34">
      <w:pPr>
        <w:pStyle w:val="Headingpara2"/>
      </w:pPr>
      <w:r>
        <w:t>The Research Provider must ensure that:</w:t>
      </w:r>
    </w:p>
    <w:p w14:paraId="2253CB68" w14:textId="77777777" w:rsidR="00602E34" w:rsidRDefault="00602E34" w:rsidP="00602E34">
      <w:pPr>
        <w:pStyle w:val="Heading3"/>
      </w:pPr>
      <w:r>
        <w:t xml:space="preserve">all subcontracts and other supply chain arrangements, which may allow or cause access to Centre Data, contain no provisions that are inconsistent with this clause </w:t>
      </w:r>
      <w:r>
        <w:fldChar w:fldCharType="begin"/>
      </w:r>
      <w:r>
        <w:instrText xml:space="preserve"> REF _Ref147228693 \w \h </w:instrText>
      </w:r>
      <w:r>
        <w:fldChar w:fldCharType="separate"/>
      </w:r>
      <w:r>
        <w:t>12</w:t>
      </w:r>
      <w:r>
        <w:fldChar w:fldCharType="end"/>
      </w:r>
      <w:r>
        <w:t>; and</w:t>
      </w:r>
    </w:p>
    <w:p w14:paraId="03AF2316" w14:textId="77777777" w:rsidR="00602E34" w:rsidRDefault="00602E34" w:rsidP="00602E34">
      <w:pPr>
        <w:pStyle w:val="Heading3"/>
      </w:pPr>
      <w:r>
        <w:t xml:space="preserve">all Personnel and any Subcontractors who have access to Centre Data comply with clauses </w:t>
      </w:r>
      <w:r>
        <w:fldChar w:fldCharType="begin"/>
      </w:r>
      <w:r>
        <w:instrText xml:space="preserve"> REF _Ref147228901 \w \h </w:instrText>
      </w:r>
      <w:r>
        <w:fldChar w:fldCharType="separate"/>
      </w:r>
      <w:r>
        <w:t>12.2</w:t>
      </w:r>
      <w:r>
        <w:fldChar w:fldCharType="end"/>
      </w:r>
      <w:r>
        <w:t xml:space="preserve"> and </w:t>
      </w:r>
      <w:r>
        <w:fldChar w:fldCharType="begin"/>
      </w:r>
      <w:r>
        <w:instrText xml:space="preserve"> REF _Ref147228906 \w \h </w:instrText>
      </w:r>
      <w:r>
        <w:fldChar w:fldCharType="separate"/>
      </w:r>
      <w:r>
        <w:t>12.3</w:t>
      </w:r>
      <w:r>
        <w:fldChar w:fldCharType="end"/>
      </w:r>
      <w:r>
        <w:t>.</w:t>
      </w:r>
    </w:p>
    <w:p w14:paraId="31A70E2A" w14:textId="77777777" w:rsidR="00602E34" w:rsidRDefault="00602E34" w:rsidP="00602E34">
      <w:pPr>
        <w:pStyle w:val="BodyIndent1"/>
        <w:ind w:left="0"/>
      </w:pPr>
    </w:p>
    <w:p w14:paraId="0770E9D9" w14:textId="77777777" w:rsidR="00B31329" w:rsidRDefault="00B31329" w:rsidP="00C8270B">
      <w:pPr>
        <w:pStyle w:val="Heading1"/>
      </w:pPr>
      <w:bookmarkStart w:id="126" w:name="_Toc158820344"/>
      <w:bookmarkStart w:id="127" w:name="_Ref77836348"/>
      <w:r>
        <w:t>Conflict of interest</w:t>
      </w:r>
      <w:bookmarkEnd w:id="126"/>
    </w:p>
    <w:p w14:paraId="3D33FDD8" w14:textId="0CF9061C" w:rsidR="00B31329" w:rsidRDefault="00C31642" w:rsidP="00B31329">
      <w:pPr>
        <w:pStyle w:val="Heading2"/>
      </w:pPr>
      <w:bookmarkStart w:id="128" w:name="_Toc158820345"/>
      <w:r>
        <w:t>Research Provider</w:t>
      </w:r>
      <w:r w:rsidR="00B31329">
        <w:t xml:space="preserve"> warranty</w:t>
      </w:r>
      <w:bookmarkEnd w:id="128"/>
    </w:p>
    <w:p w14:paraId="0E9E1865" w14:textId="486C276E" w:rsidR="00B31329" w:rsidRPr="00B31329" w:rsidRDefault="00B31329" w:rsidP="00B31329">
      <w:pPr>
        <w:pStyle w:val="BodyIndent1"/>
      </w:pPr>
      <w:r>
        <w:t xml:space="preserve">The </w:t>
      </w:r>
      <w:r w:rsidR="00C31642">
        <w:t>Research Provider</w:t>
      </w:r>
      <w:r>
        <w:t xml:space="preserve"> warrants to </w:t>
      </w:r>
      <w:r w:rsidR="007A7C28">
        <w:t xml:space="preserve">the </w:t>
      </w:r>
      <w:r w:rsidR="001E302F">
        <w:t>Centre</w:t>
      </w:r>
      <w:r>
        <w:t xml:space="preserve"> that, to the best of its knowledge and having made diligent inquiries, at the Start Date no Conflict of Interest exists, is likely to arise or could reasonably be perceived to exist.</w:t>
      </w:r>
    </w:p>
    <w:p w14:paraId="621A94C2" w14:textId="77777777" w:rsidR="00B31329" w:rsidRDefault="00B31329" w:rsidP="00B31329">
      <w:pPr>
        <w:pStyle w:val="Heading2"/>
      </w:pPr>
      <w:bookmarkStart w:id="129" w:name="_Ref77936978"/>
      <w:bookmarkStart w:id="130" w:name="_Toc158820346"/>
      <w:r>
        <w:t xml:space="preserve">Obligation to take all reasonable </w:t>
      </w:r>
      <w:proofErr w:type="gramStart"/>
      <w:r>
        <w:t>steps</w:t>
      </w:r>
      <w:bookmarkEnd w:id="129"/>
      <w:bookmarkEnd w:id="130"/>
      <w:proofErr w:type="gramEnd"/>
    </w:p>
    <w:p w14:paraId="30C9CDEA" w14:textId="783176D5" w:rsidR="00B31329" w:rsidRPr="00B31329" w:rsidRDefault="00B31329" w:rsidP="00B31329">
      <w:pPr>
        <w:pStyle w:val="BodyIndent1"/>
      </w:pPr>
      <w:r>
        <w:t xml:space="preserve">The </w:t>
      </w:r>
      <w:r w:rsidR="00C31642">
        <w:t>Research Provider</w:t>
      </w:r>
      <w:r>
        <w:t xml:space="preserve"> must take all reasonable steps to ensure that no actual or potential Conflict of Interest arises or could reasonably be perceived to arise during the Term.</w:t>
      </w:r>
    </w:p>
    <w:p w14:paraId="48ED5204" w14:textId="77777777" w:rsidR="00B31329" w:rsidRDefault="00B31329" w:rsidP="00B31329">
      <w:pPr>
        <w:pStyle w:val="Heading2"/>
      </w:pPr>
      <w:bookmarkStart w:id="131" w:name="_Toc158820347"/>
      <w:r>
        <w:t xml:space="preserve">Obligation to </w:t>
      </w:r>
      <w:proofErr w:type="gramStart"/>
      <w:r>
        <w:t>notify</w:t>
      </w:r>
      <w:bookmarkEnd w:id="131"/>
      <w:proofErr w:type="gramEnd"/>
    </w:p>
    <w:p w14:paraId="53702C48" w14:textId="1CA8BB59" w:rsidR="00B31329" w:rsidRDefault="00B31329" w:rsidP="00B31329">
      <w:pPr>
        <w:pStyle w:val="Heading3"/>
      </w:pPr>
      <w:bookmarkStart w:id="132" w:name="_Ref77936985"/>
      <w:r>
        <w:t xml:space="preserve">The </w:t>
      </w:r>
      <w:r w:rsidR="00C31642">
        <w:t>Research Provider</w:t>
      </w:r>
      <w:r>
        <w:t xml:space="preserve"> must immediately notify </w:t>
      </w:r>
      <w:r w:rsidR="007A7C28">
        <w:t xml:space="preserve">the </w:t>
      </w:r>
      <w:r w:rsidR="001E302F">
        <w:t>Centre</w:t>
      </w:r>
      <w:r>
        <w:t xml:space="preserve"> of any matter that may give rise to a Conflict of Interest.</w:t>
      </w:r>
      <w:bookmarkEnd w:id="132"/>
    </w:p>
    <w:p w14:paraId="115FB547" w14:textId="5D8391E9" w:rsidR="00B31329" w:rsidRDefault="00B31329" w:rsidP="00B31329">
      <w:pPr>
        <w:pStyle w:val="Heading3"/>
      </w:pPr>
      <w:r>
        <w:t xml:space="preserve">Upon receipt of notice given under clause </w:t>
      </w:r>
      <w:r>
        <w:fldChar w:fldCharType="begin"/>
      </w:r>
      <w:r>
        <w:instrText xml:space="preserve"> REF _Ref77936985 \w \h </w:instrText>
      </w:r>
      <w:r>
        <w:fldChar w:fldCharType="separate"/>
      </w:r>
      <w:r w:rsidR="009B77B0">
        <w:t>13.3.1</w:t>
      </w:r>
      <w:r>
        <w:fldChar w:fldCharType="end"/>
      </w:r>
      <w:r>
        <w:t xml:space="preserve">, or whenever </w:t>
      </w:r>
      <w:r w:rsidR="007A7C28">
        <w:t xml:space="preserve">the </w:t>
      </w:r>
      <w:r w:rsidR="001E302F">
        <w:t>Centre</w:t>
      </w:r>
      <w:r>
        <w:t xml:space="preserve"> considers that a Conflict of Interest has arise</w:t>
      </w:r>
      <w:r w:rsidR="009A6724">
        <w:t>n</w:t>
      </w:r>
      <w:r>
        <w:t xml:space="preserve"> or is likely to arise, </w:t>
      </w:r>
      <w:r w:rsidR="007A7C28">
        <w:t xml:space="preserve">the </w:t>
      </w:r>
      <w:r w:rsidR="001E302F">
        <w:t>Centre</w:t>
      </w:r>
      <w:r>
        <w:t xml:space="preserve"> may direct the </w:t>
      </w:r>
      <w:r w:rsidR="00C31642">
        <w:t>Research Provider</w:t>
      </w:r>
      <w:r>
        <w:t xml:space="preserve"> to resolve the Conflict of Interest to the satisfaction of </w:t>
      </w:r>
      <w:r w:rsidR="007A7C28">
        <w:t xml:space="preserve">the </w:t>
      </w:r>
      <w:r w:rsidR="001E302F">
        <w:t>Centre</w:t>
      </w:r>
      <w:r>
        <w:t xml:space="preserve"> within a reasonable period.</w:t>
      </w:r>
    </w:p>
    <w:p w14:paraId="1FBA2695" w14:textId="539FD970" w:rsidR="00B31329" w:rsidRDefault="00B31329" w:rsidP="00B31329">
      <w:pPr>
        <w:pStyle w:val="Heading3"/>
      </w:pPr>
      <w:r>
        <w:t xml:space="preserve">If </w:t>
      </w:r>
      <w:r w:rsidR="007A7C28">
        <w:t xml:space="preserve">the </w:t>
      </w:r>
      <w:r w:rsidR="001E302F">
        <w:t>Centre</w:t>
      </w:r>
      <w:r>
        <w:t xml:space="preserve"> determines that the </w:t>
      </w:r>
      <w:r w:rsidR="00C31642">
        <w:t>Research Provider</w:t>
      </w:r>
      <w:r>
        <w:t xml:space="preserve"> has not resolved the Conflict of Interest to the sole and unfettered satisfaction of </w:t>
      </w:r>
      <w:r w:rsidR="007A7C28">
        <w:t xml:space="preserve">the </w:t>
      </w:r>
      <w:r w:rsidR="001E302F">
        <w:t>Centre</w:t>
      </w:r>
      <w:r>
        <w:t xml:space="preserve"> within the period specified, </w:t>
      </w:r>
      <w:r w:rsidR="007A7C28">
        <w:t xml:space="preserve">the </w:t>
      </w:r>
      <w:r w:rsidR="001E302F">
        <w:t>Centre</w:t>
      </w:r>
      <w:r>
        <w:t xml:space="preserve"> may terminate this Agreement pursuant to clause </w:t>
      </w:r>
      <w:r>
        <w:fldChar w:fldCharType="begin"/>
      </w:r>
      <w:r>
        <w:instrText xml:space="preserve"> REF _Ref77840912 \w \h </w:instrText>
      </w:r>
      <w:r>
        <w:fldChar w:fldCharType="separate"/>
      </w:r>
      <w:r w:rsidR="009B77B0">
        <w:t>25.2</w:t>
      </w:r>
      <w:r>
        <w:fldChar w:fldCharType="end"/>
      </w:r>
      <w:r>
        <w:t>.</w:t>
      </w:r>
    </w:p>
    <w:p w14:paraId="11E790C9" w14:textId="77777777" w:rsidR="009605C9" w:rsidRDefault="009605C9" w:rsidP="009605C9">
      <w:pPr>
        <w:pStyle w:val="Heading1"/>
      </w:pPr>
      <w:bookmarkStart w:id="133" w:name="_Toc158293412"/>
      <w:bookmarkStart w:id="134" w:name="_Toc158820348"/>
      <w:bookmarkStart w:id="135" w:name="_Hlk150422836"/>
      <w:r>
        <w:t>Occupational health and safety</w:t>
      </w:r>
      <w:bookmarkEnd w:id="133"/>
      <w:bookmarkEnd w:id="134"/>
    </w:p>
    <w:p w14:paraId="7BAA29E9" w14:textId="77777777" w:rsidR="009605C9" w:rsidRPr="00F22A3F" w:rsidRDefault="009605C9" w:rsidP="009605C9">
      <w:pPr>
        <w:pStyle w:val="Headingpara2"/>
      </w:pPr>
      <w:r w:rsidRPr="00F22A3F">
        <w:t xml:space="preserve">The </w:t>
      </w:r>
      <w:r>
        <w:t xml:space="preserve">parties agree that the Research Provider is </w:t>
      </w:r>
      <w:r w:rsidRPr="00F22A3F">
        <w:t>responsible for all aspects of health and safety in the carrying out of the</w:t>
      </w:r>
      <w:r>
        <w:t xml:space="preserve"> Project</w:t>
      </w:r>
      <w:r w:rsidRPr="00F22A3F">
        <w:t xml:space="preserve"> and must:</w:t>
      </w:r>
    </w:p>
    <w:p w14:paraId="4A16C701" w14:textId="77777777" w:rsidR="009605C9" w:rsidRPr="00F22A3F" w:rsidRDefault="009605C9" w:rsidP="009605C9">
      <w:pPr>
        <w:pStyle w:val="Heading3"/>
      </w:pPr>
      <w:r w:rsidRPr="00F22A3F">
        <w:t xml:space="preserve">comply with and procure that its </w:t>
      </w:r>
      <w:r>
        <w:t xml:space="preserve">employees and contractors </w:t>
      </w:r>
      <w:r w:rsidRPr="00F22A3F">
        <w:t xml:space="preserve">comply with all OHS </w:t>
      </w:r>
      <w:proofErr w:type="gramStart"/>
      <w:r>
        <w:t>L</w:t>
      </w:r>
      <w:r w:rsidRPr="00F22A3F">
        <w:t>aws;</w:t>
      </w:r>
      <w:proofErr w:type="gramEnd"/>
    </w:p>
    <w:p w14:paraId="66DD58D6" w14:textId="77777777" w:rsidR="009605C9" w:rsidRPr="00F22A3F" w:rsidRDefault="009605C9" w:rsidP="009605C9">
      <w:pPr>
        <w:pStyle w:val="Heading3"/>
      </w:pPr>
      <w:r w:rsidRPr="00F22A3F">
        <w:t xml:space="preserve">implement and maintain a system of obtaining and updating information on all OHS </w:t>
      </w:r>
      <w:proofErr w:type="gramStart"/>
      <w:r w:rsidRPr="00F22A3F">
        <w:t>laws;</w:t>
      </w:r>
      <w:proofErr w:type="gramEnd"/>
    </w:p>
    <w:p w14:paraId="54A60406" w14:textId="77777777" w:rsidR="009605C9" w:rsidRPr="00F22A3F" w:rsidRDefault="009605C9" w:rsidP="009605C9">
      <w:pPr>
        <w:pStyle w:val="Heading3"/>
      </w:pPr>
      <w:r w:rsidRPr="00F22A3F">
        <w:t xml:space="preserve">in carrying out the </w:t>
      </w:r>
      <w:r>
        <w:t>Project</w:t>
      </w:r>
      <w:r w:rsidRPr="00F22A3F">
        <w:t>, eliminate risks to health and safety so far as is reasonably practicable and if it is not reasonably practicable to eliminate risks to health and safety, then reduce those risks as far as is reasonably practicable</w:t>
      </w:r>
      <w:r>
        <w:t xml:space="preserve"> (including risks to psychological health)</w:t>
      </w:r>
      <w:r w:rsidRPr="00F22A3F">
        <w:t>; and</w:t>
      </w:r>
    </w:p>
    <w:p w14:paraId="7FF544CD" w14:textId="7976E320" w:rsidR="009605C9" w:rsidRDefault="009605C9" w:rsidP="009605C9">
      <w:pPr>
        <w:pStyle w:val="Heading3"/>
      </w:pPr>
      <w:r w:rsidRPr="00F22A3F">
        <w:t xml:space="preserve">without limiting the </w:t>
      </w:r>
      <w:r>
        <w:t xml:space="preserve">Research Provider’s </w:t>
      </w:r>
      <w:r w:rsidRPr="00F22A3F">
        <w:t xml:space="preserve">obligations arising out of the </w:t>
      </w:r>
      <w:r>
        <w:t xml:space="preserve">Agreement or at </w:t>
      </w:r>
      <w:r w:rsidRPr="00F22A3F">
        <w:t xml:space="preserve">law, notify </w:t>
      </w:r>
      <w:r>
        <w:t xml:space="preserve">the Centre </w:t>
      </w:r>
      <w:r w:rsidRPr="00F22A3F">
        <w:t xml:space="preserve">immediately (and in any event within 12 hours of such matter arising) of any health or safety matters or incidents arising out of or in connection with the </w:t>
      </w:r>
      <w:proofErr w:type="spellStart"/>
      <w:proofErr w:type="gramStart"/>
      <w:r>
        <w:t>Agreeement</w:t>
      </w:r>
      <w:proofErr w:type="spellEnd"/>
      <w:r w:rsidR="00F423A8">
        <w:t>;</w:t>
      </w:r>
      <w:proofErr w:type="gramEnd"/>
    </w:p>
    <w:p w14:paraId="15951E28" w14:textId="42DA88A9" w:rsidR="009605C9" w:rsidRDefault="009605C9" w:rsidP="009E7489">
      <w:pPr>
        <w:pStyle w:val="Heading3"/>
      </w:pPr>
      <w:r>
        <w:lastRenderedPageBreak/>
        <w:t xml:space="preserve">provide information to the Centre about any matter concerning occupational health and safety upon request, including but not limited to information about identified incidents, investigation of incidents, systems in place and information provided to or received from a regulator in response to an occupational health and safety incident or investigation. </w:t>
      </w:r>
      <w:bookmarkEnd w:id="135"/>
    </w:p>
    <w:p w14:paraId="0088B087" w14:textId="77777777" w:rsidR="006A59E1" w:rsidRDefault="006A59E1" w:rsidP="006A59E1">
      <w:pPr>
        <w:pStyle w:val="Heading1"/>
      </w:pPr>
      <w:bookmarkStart w:id="136" w:name="_Toc140234849"/>
      <w:bookmarkStart w:id="137" w:name="_Toc158820349"/>
      <w:r>
        <w:t>Fraud and Corruption</w:t>
      </w:r>
      <w:bookmarkEnd w:id="136"/>
      <w:bookmarkEnd w:id="137"/>
      <w:r>
        <w:t xml:space="preserve"> </w:t>
      </w:r>
    </w:p>
    <w:p w14:paraId="16E8DD8C" w14:textId="77777777" w:rsidR="006A59E1" w:rsidRPr="00021112" w:rsidRDefault="006A59E1" w:rsidP="006A59E1">
      <w:pPr>
        <w:pStyle w:val="Heading2"/>
        <w:rPr>
          <w:b w:val="0"/>
          <w:bCs/>
        </w:rPr>
      </w:pPr>
      <w:bookmarkStart w:id="138" w:name="_Toc140234850"/>
      <w:bookmarkStart w:id="139" w:name="_Toc158820350"/>
      <w:r w:rsidRPr="00021112">
        <w:rPr>
          <w:b w:val="0"/>
          <w:bCs/>
        </w:rPr>
        <w:t xml:space="preserve">The </w:t>
      </w:r>
      <w:r w:rsidRPr="00B65D0F">
        <w:rPr>
          <w:b w:val="0"/>
          <w:bCs/>
        </w:rPr>
        <w:t xml:space="preserve">Research Provider must comply with the Centre’s Fraud and Corruption Policy (as amended from time to time) </w:t>
      </w:r>
      <w:proofErr w:type="gramStart"/>
      <w:r w:rsidRPr="00B65D0F">
        <w:rPr>
          <w:b w:val="0"/>
          <w:bCs/>
        </w:rPr>
        <w:t>in the course of</w:t>
      </w:r>
      <w:proofErr w:type="gramEnd"/>
      <w:r w:rsidRPr="00B65D0F">
        <w:rPr>
          <w:b w:val="0"/>
          <w:bCs/>
        </w:rPr>
        <w:t xml:space="preserve"> performing its obligations in relation to the Project and otherwise during the Term this Agreement</w:t>
      </w:r>
      <w:r>
        <w:rPr>
          <w:b w:val="0"/>
          <w:bCs/>
        </w:rPr>
        <w:t>.</w:t>
      </w:r>
      <w:bookmarkEnd w:id="138"/>
      <w:bookmarkEnd w:id="139"/>
      <w:r>
        <w:rPr>
          <w:b w:val="0"/>
          <w:bCs/>
        </w:rPr>
        <w:t xml:space="preserve"> </w:t>
      </w:r>
    </w:p>
    <w:p w14:paraId="7E8807AB" w14:textId="77777777" w:rsidR="006A59E1" w:rsidRDefault="006A59E1" w:rsidP="006A59E1">
      <w:pPr>
        <w:pStyle w:val="Heading2"/>
      </w:pPr>
      <w:bookmarkStart w:id="140" w:name="_Toc140234851"/>
      <w:bookmarkStart w:id="141" w:name="_Toc158820351"/>
      <w:r>
        <w:t>Fraud</w:t>
      </w:r>
      <w:bookmarkEnd w:id="140"/>
      <w:bookmarkEnd w:id="141"/>
    </w:p>
    <w:p w14:paraId="439B1F39" w14:textId="77777777" w:rsidR="006A59E1" w:rsidRDefault="006A59E1" w:rsidP="006A59E1">
      <w:pPr>
        <w:pStyle w:val="Heading3"/>
      </w:pPr>
      <w:r>
        <w:t>The Research Provider must:</w:t>
      </w:r>
    </w:p>
    <w:p w14:paraId="3109A5C0" w14:textId="77777777" w:rsidR="006A59E1" w:rsidRDefault="006A59E1" w:rsidP="006A59E1">
      <w:pPr>
        <w:pStyle w:val="Heading4"/>
      </w:pPr>
      <w:r>
        <w:t xml:space="preserve">take all reasonable steps to prevent and detect Fraud in relation to the performance of this Agreement and the Project; and </w:t>
      </w:r>
    </w:p>
    <w:p w14:paraId="5A287AA2" w14:textId="77777777" w:rsidR="006A59E1" w:rsidRDefault="006A59E1" w:rsidP="006A59E1">
      <w:pPr>
        <w:pStyle w:val="Heading4"/>
      </w:pPr>
      <w:r>
        <w:t xml:space="preserve">ensure its, officers, employees, </w:t>
      </w:r>
      <w:proofErr w:type="gramStart"/>
      <w:r>
        <w:t>agents</w:t>
      </w:r>
      <w:proofErr w:type="gramEnd"/>
      <w:r>
        <w:t xml:space="preserve"> or subcontractors do not engage in any Fraud in relation to, </w:t>
      </w:r>
      <w:r w:rsidRPr="00B65D0F">
        <w:t>or otherwise in connection with</w:t>
      </w:r>
      <w:r>
        <w:t xml:space="preserve"> the Agreement or the Project. </w:t>
      </w:r>
    </w:p>
    <w:p w14:paraId="5DF5886B" w14:textId="77777777" w:rsidR="006A59E1" w:rsidRDefault="006A59E1" w:rsidP="006A59E1">
      <w:pPr>
        <w:pStyle w:val="Heading3"/>
      </w:pPr>
      <w:bookmarkStart w:id="142" w:name="_Ref134455527"/>
      <w:r>
        <w:t>If the Research Provider becomes aware of:</w:t>
      </w:r>
      <w:bookmarkEnd w:id="142"/>
    </w:p>
    <w:p w14:paraId="2F7F5C78" w14:textId="77777777" w:rsidR="006A59E1" w:rsidRDefault="006A59E1" w:rsidP="006A59E1">
      <w:pPr>
        <w:pStyle w:val="Heading4"/>
      </w:pPr>
      <w:r>
        <w:t>any Fraud in relation to the performance of the Project; or</w:t>
      </w:r>
    </w:p>
    <w:p w14:paraId="440B3B24" w14:textId="77777777" w:rsidR="006A59E1" w:rsidRDefault="006A59E1" w:rsidP="006A59E1">
      <w:pPr>
        <w:pStyle w:val="Heading4"/>
      </w:pPr>
      <w:r>
        <w:t xml:space="preserve">any other Fraud that has had or may </w:t>
      </w:r>
      <w:proofErr w:type="gramStart"/>
      <w:r>
        <w:t>have an effect on</w:t>
      </w:r>
      <w:proofErr w:type="gramEnd"/>
      <w:r>
        <w:t xml:space="preserve"> the performance of the Project or otherwise in connection with this Agreement,</w:t>
      </w:r>
    </w:p>
    <w:p w14:paraId="7DE89BDB" w14:textId="77777777" w:rsidR="006A59E1" w:rsidRDefault="006A59E1" w:rsidP="006A59E1">
      <w:pPr>
        <w:pStyle w:val="Heading3"/>
        <w:numPr>
          <w:ilvl w:val="0"/>
          <w:numId w:val="0"/>
        </w:numPr>
        <w:ind w:left="1701"/>
      </w:pPr>
      <w:r>
        <w:t xml:space="preserve">then it must </w:t>
      </w:r>
      <w:r w:rsidRPr="00675F81">
        <w:t xml:space="preserve">notify the Centre </w:t>
      </w:r>
      <w:r>
        <w:t xml:space="preserve">within 5 Business Days of becoming aware </w:t>
      </w:r>
      <w:r w:rsidRPr="00675F81">
        <w:t xml:space="preserve">of any suspected or detected </w:t>
      </w:r>
      <w:r>
        <w:t>Fraud</w:t>
      </w:r>
      <w:r w:rsidRPr="00675F81">
        <w:t xml:space="preserve"> affecting the Project</w:t>
      </w:r>
      <w:r>
        <w:t xml:space="preserve"> or this Agreement</w:t>
      </w:r>
      <w:r w:rsidRPr="00675F81">
        <w:t xml:space="preserve"> and actions taken by the Research Provider in response</w:t>
      </w:r>
      <w:r>
        <w:t>.</w:t>
      </w:r>
    </w:p>
    <w:p w14:paraId="5FB02135" w14:textId="67442B87" w:rsidR="006A59E1" w:rsidRDefault="006A59E1" w:rsidP="006A59E1">
      <w:pPr>
        <w:pStyle w:val="Heading3"/>
      </w:pPr>
      <w:r>
        <w:t xml:space="preserve">The Research Provider must, at its own cost, investigate any Fraud referred to in clause </w:t>
      </w:r>
      <w:r w:rsidR="00E76A55">
        <w:t>15.2.2</w:t>
      </w:r>
      <w:r>
        <w:t xml:space="preserve"> in accordance with the </w:t>
      </w:r>
      <w:r w:rsidRPr="001827F9">
        <w:t>Australian Government Investigations Standards</w:t>
      </w:r>
      <w:r>
        <w:t xml:space="preserve"> available at www.ag.gov.au.</w:t>
      </w:r>
    </w:p>
    <w:p w14:paraId="02F6E9D1" w14:textId="77777777" w:rsidR="006A59E1" w:rsidRDefault="006A59E1" w:rsidP="006A59E1">
      <w:pPr>
        <w:pStyle w:val="Heading3"/>
      </w:pPr>
      <w:r>
        <w:t>The Centre may, at its discretion, investigate any Fraud in relation to the Project or the Agreement. The Research Provider agrees (at its own cost) to cooperate and provide all reasonable assistance to the Centre with any such investigation.</w:t>
      </w:r>
    </w:p>
    <w:p w14:paraId="55749831" w14:textId="77777777" w:rsidR="006A59E1" w:rsidRDefault="006A59E1" w:rsidP="006A59E1">
      <w:pPr>
        <w:pStyle w:val="Heading3"/>
      </w:pPr>
      <w:r>
        <w:t xml:space="preserve">Without limiting any other provision in this Agreement, if an investigation finds that the Research Provider or its officers, employees, </w:t>
      </w:r>
      <w:proofErr w:type="gramStart"/>
      <w:r>
        <w:t>agents</w:t>
      </w:r>
      <w:proofErr w:type="gramEnd"/>
      <w:r>
        <w:t xml:space="preserve"> or subcontractors have committed Fraud, or the Research Provider has failed to take reasonable steps to prevent Fraud, the Research Provider must reimburse the Centre in full for costs associated with the investigation as a debt due and payable.</w:t>
      </w:r>
    </w:p>
    <w:p w14:paraId="74FF8284" w14:textId="77777777" w:rsidR="006A59E1" w:rsidRDefault="006A59E1" w:rsidP="006A59E1">
      <w:pPr>
        <w:pStyle w:val="Heading2"/>
      </w:pPr>
      <w:bookmarkStart w:id="143" w:name="_Toc140234852"/>
      <w:bookmarkStart w:id="144" w:name="_Toc158820352"/>
      <w:r>
        <w:t>Anti-corruption</w:t>
      </w:r>
      <w:bookmarkEnd w:id="143"/>
      <w:bookmarkEnd w:id="144"/>
    </w:p>
    <w:p w14:paraId="093EF652" w14:textId="77777777" w:rsidR="006A59E1" w:rsidRDefault="006A59E1" w:rsidP="006A59E1">
      <w:pPr>
        <w:pStyle w:val="Heading3"/>
      </w:pPr>
      <w:r>
        <w:t xml:space="preserve">The Research Provider will ensure that no offer, gift or payment, consideration or benefit of any kind that would or could be considered an Illegal or Corrupt Practice, will be </w:t>
      </w:r>
      <w:proofErr w:type="gramStart"/>
      <w:r>
        <w:t>made</w:t>
      </w:r>
      <w:proofErr w:type="gramEnd"/>
      <w:r>
        <w:t xml:space="preserve"> or received either directly or indirectly, as an inducement or reward in relation to the Research Provider’s performance under this Agreement, including the selection and engagement of any subcontractors by the Research Provider. </w:t>
      </w:r>
    </w:p>
    <w:p w14:paraId="4F7C5EB6" w14:textId="77777777" w:rsidR="006A59E1" w:rsidRDefault="006A59E1" w:rsidP="006A59E1">
      <w:pPr>
        <w:pStyle w:val="Heading3"/>
      </w:pPr>
      <w:r>
        <w:t xml:space="preserve">The Research Provider warrants that the Research Provider, its officers, employees, </w:t>
      </w:r>
      <w:proofErr w:type="gramStart"/>
      <w:r>
        <w:t>agents</w:t>
      </w:r>
      <w:proofErr w:type="gramEnd"/>
      <w:r>
        <w:t xml:space="preserve"> and subcontractors will not engage in any Illegal or Corrupt Practice in relation to the Project or the Agreement.</w:t>
      </w:r>
    </w:p>
    <w:p w14:paraId="714A4B6C" w14:textId="77777777" w:rsidR="006A59E1" w:rsidRPr="00B97F02" w:rsidRDefault="006A59E1" w:rsidP="006A59E1">
      <w:pPr>
        <w:pStyle w:val="Heading3"/>
      </w:pPr>
      <w:r w:rsidRPr="00B97F02">
        <w:t xml:space="preserve">The Research Provider agrees not to, and to take all reasonable steps to ensure that its officers, employees, </w:t>
      </w:r>
      <w:proofErr w:type="gramStart"/>
      <w:r w:rsidRPr="00B97F02">
        <w:t>agent</w:t>
      </w:r>
      <w:r>
        <w:t>s</w:t>
      </w:r>
      <w:proofErr w:type="gramEnd"/>
      <w:r w:rsidRPr="00B97F02">
        <w:t xml:space="preserve"> and subcontractors do not engage in any practice that could constitute the offence of bribing a foreign public official contained in section 70.2 of the </w:t>
      </w:r>
      <w:r w:rsidRPr="00B97F02">
        <w:rPr>
          <w:i/>
          <w:iCs/>
        </w:rPr>
        <w:t>Criminal Code Act 1995</w:t>
      </w:r>
      <w:r w:rsidRPr="00B97F02">
        <w:t xml:space="preserve"> (</w:t>
      </w:r>
      <w:proofErr w:type="spellStart"/>
      <w:r w:rsidRPr="00B97F02">
        <w:t>Cth</w:t>
      </w:r>
      <w:proofErr w:type="spellEnd"/>
      <w:r w:rsidRPr="00B97F02">
        <w:t>).</w:t>
      </w:r>
    </w:p>
    <w:p w14:paraId="4A3C703C" w14:textId="77777777" w:rsidR="006A59E1" w:rsidRDefault="006A59E1" w:rsidP="006A59E1">
      <w:pPr>
        <w:pStyle w:val="Heading3"/>
      </w:pPr>
      <w:r>
        <w:lastRenderedPageBreak/>
        <w:t>The Research Provider will notify the Centre within 5 Business Days of becoming aware of any suspected or detected Illegal or Corrupt Practice affecting the Project and actions taken by the Research Provider in response.</w:t>
      </w:r>
    </w:p>
    <w:p w14:paraId="0BAA8D55" w14:textId="77777777" w:rsidR="006A59E1" w:rsidRDefault="006A59E1" w:rsidP="006A59E1">
      <w:pPr>
        <w:pStyle w:val="Heading2"/>
      </w:pPr>
      <w:bookmarkStart w:id="145" w:name="_Toc140234853"/>
      <w:bookmarkStart w:id="146" w:name="_Toc158820353"/>
      <w:r>
        <w:t>Criminal Code</w:t>
      </w:r>
      <w:bookmarkEnd w:id="145"/>
      <w:bookmarkEnd w:id="146"/>
    </w:p>
    <w:p w14:paraId="28FCC00F" w14:textId="77777777" w:rsidR="006A59E1" w:rsidRDefault="006A59E1" w:rsidP="006A59E1">
      <w:pPr>
        <w:pStyle w:val="Heading3"/>
      </w:pPr>
      <w:r>
        <w:t xml:space="preserve">The Research Provider acknowledges that the giving of false or misleading information to the Centre may be deemed to be the giving of false or misleading information to the Commonwealth, which is a serious offence under </w:t>
      </w:r>
      <w:r w:rsidRPr="00B97F02">
        <w:t>section 137.1 of the Division 137 of</w:t>
      </w:r>
      <w:r>
        <w:t xml:space="preserve"> the </w:t>
      </w:r>
      <w:r w:rsidRPr="00567D06">
        <w:rPr>
          <w:i/>
          <w:iCs/>
        </w:rPr>
        <w:t>Criminal Code Act 1995</w:t>
      </w:r>
      <w:r>
        <w:t xml:space="preserve"> (</w:t>
      </w:r>
      <w:proofErr w:type="spellStart"/>
      <w:r>
        <w:t>Cth</w:t>
      </w:r>
      <w:proofErr w:type="spellEnd"/>
      <w:r>
        <w:t xml:space="preserve">). </w:t>
      </w:r>
    </w:p>
    <w:p w14:paraId="0360D28C" w14:textId="77777777" w:rsidR="006A59E1" w:rsidRDefault="006A59E1" w:rsidP="006A59E1">
      <w:pPr>
        <w:pStyle w:val="Heading3"/>
      </w:pPr>
      <w:r>
        <w:t xml:space="preserve">The Research Provider must ensure that its officers, employees, agents and subcontractors engaged in connection with the </w:t>
      </w:r>
      <w:proofErr w:type="gramStart"/>
      <w:r>
        <w:t>Project</w:t>
      </w:r>
      <w:proofErr w:type="gramEnd"/>
      <w:r>
        <w:t xml:space="preserve"> or this Agreement are aware of the information contained in this clause.</w:t>
      </w:r>
    </w:p>
    <w:p w14:paraId="347A0932" w14:textId="77777777" w:rsidR="006A59E1" w:rsidRDefault="006A59E1" w:rsidP="006A59E1">
      <w:pPr>
        <w:pStyle w:val="Heading2"/>
      </w:pPr>
      <w:bookmarkStart w:id="147" w:name="_Toc140234854"/>
      <w:bookmarkStart w:id="148" w:name="_Toc158820354"/>
      <w:r>
        <w:t>Research Misconduct</w:t>
      </w:r>
      <w:bookmarkEnd w:id="147"/>
      <w:bookmarkEnd w:id="148"/>
    </w:p>
    <w:p w14:paraId="48BF8FD1" w14:textId="77777777" w:rsidR="006A59E1" w:rsidRDefault="006A59E1" w:rsidP="006A59E1">
      <w:pPr>
        <w:pStyle w:val="Heading3"/>
      </w:pPr>
      <w:r>
        <w:t>The Research Provider must:</w:t>
      </w:r>
    </w:p>
    <w:p w14:paraId="77FD17CB" w14:textId="77777777" w:rsidR="006A59E1" w:rsidRDefault="006A59E1" w:rsidP="006A59E1">
      <w:pPr>
        <w:pStyle w:val="Heading4"/>
      </w:pPr>
      <w:r>
        <w:t xml:space="preserve">take all reasonable steps to prevent and detect Research Misconduct in relation to the performance of the Project; and </w:t>
      </w:r>
    </w:p>
    <w:p w14:paraId="4386C2E7" w14:textId="77777777" w:rsidR="006A59E1" w:rsidRDefault="006A59E1" w:rsidP="006A59E1">
      <w:pPr>
        <w:pStyle w:val="Heading4"/>
      </w:pPr>
      <w:r>
        <w:t xml:space="preserve">ensure the Principal Researcher and the Research Provider’s officers, employees, </w:t>
      </w:r>
      <w:proofErr w:type="gramStart"/>
      <w:r>
        <w:t>agents</w:t>
      </w:r>
      <w:proofErr w:type="gramEnd"/>
      <w:r>
        <w:t xml:space="preserve"> or subcontractors do not engage in any Research Misconduct in relation to the Project. </w:t>
      </w:r>
    </w:p>
    <w:p w14:paraId="23EFF102" w14:textId="77777777" w:rsidR="006A59E1" w:rsidRDefault="006A59E1" w:rsidP="006A59E1">
      <w:pPr>
        <w:pStyle w:val="Heading3"/>
      </w:pPr>
      <w:r>
        <w:t>If the Research Provider becomes aware of:</w:t>
      </w:r>
    </w:p>
    <w:p w14:paraId="46FDB271" w14:textId="77777777" w:rsidR="006A59E1" w:rsidRDefault="006A59E1" w:rsidP="006A59E1">
      <w:pPr>
        <w:pStyle w:val="Heading4"/>
      </w:pPr>
      <w:r>
        <w:t>any Research Misconduct in relation to the performance of the Project; or</w:t>
      </w:r>
    </w:p>
    <w:p w14:paraId="0DB3754A" w14:textId="77777777" w:rsidR="006A59E1" w:rsidRDefault="006A59E1" w:rsidP="006A59E1">
      <w:pPr>
        <w:pStyle w:val="Heading4"/>
      </w:pPr>
      <w:r>
        <w:t xml:space="preserve">any other Research Misconduct that has had or may </w:t>
      </w:r>
      <w:proofErr w:type="gramStart"/>
      <w:r>
        <w:t>have an effect on</w:t>
      </w:r>
      <w:proofErr w:type="gramEnd"/>
      <w:r>
        <w:t xml:space="preserve"> the performance of the Project,</w:t>
      </w:r>
    </w:p>
    <w:p w14:paraId="38A7625D" w14:textId="77777777" w:rsidR="006A59E1" w:rsidRPr="001F123F" w:rsidRDefault="006A59E1" w:rsidP="006A59E1">
      <w:pPr>
        <w:pStyle w:val="Heading3"/>
        <w:numPr>
          <w:ilvl w:val="0"/>
          <w:numId w:val="0"/>
        </w:numPr>
        <w:ind w:left="1701"/>
      </w:pPr>
      <w:r>
        <w:t xml:space="preserve">then it must </w:t>
      </w:r>
      <w:r w:rsidRPr="00675F81">
        <w:t xml:space="preserve">promptly notify the Centre of any suspected or detected </w:t>
      </w:r>
      <w:r>
        <w:t>Research Misconduct</w:t>
      </w:r>
      <w:r w:rsidRPr="00675F81">
        <w:t xml:space="preserve"> affecting the Project</w:t>
      </w:r>
      <w:r>
        <w:t xml:space="preserve"> </w:t>
      </w:r>
      <w:r w:rsidRPr="00675F81">
        <w:t>and actions taken by the Research Provider in response</w:t>
      </w:r>
      <w:r>
        <w:t>.</w:t>
      </w:r>
    </w:p>
    <w:p w14:paraId="51320A93" w14:textId="77777777" w:rsidR="006A59E1" w:rsidRPr="00B31329" w:rsidRDefault="006A59E1" w:rsidP="006A59E1">
      <w:pPr>
        <w:pStyle w:val="Heading3"/>
        <w:numPr>
          <w:ilvl w:val="0"/>
          <w:numId w:val="0"/>
        </w:numPr>
      </w:pPr>
    </w:p>
    <w:p w14:paraId="4366E80A" w14:textId="7B36C74D" w:rsidR="003B4D77" w:rsidRDefault="003B4D77" w:rsidP="00C8270B">
      <w:pPr>
        <w:pStyle w:val="Heading1"/>
      </w:pPr>
      <w:bookmarkStart w:id="149" w:name="_Ref81236247"/>
      <w:bookmarkStart w:id="150" w:name="_Toc158820355"/>
      <w:r>
        <w:t>Publicity</w:t>
      </w:r>
      <w:bookmarkEnd w:id="127"/>
      <w:bookmarkEnd w:id="149"/>
      <w:bookmarkEnd w:id="150"/>
    </w:p>
    <w:p w14:paraId="5DE08D2A" w14:textId="6911A1D7" w:rsidR="005B6067" w:rsidRDefault="005B6067" w:rsidP="0008423D">
      <w:pPr>
        <w:pStyle w:val="Heading2"/>
      </w:pPr>
      <w:bookmarkStart w:id="151" w:name="_Ref81236305"/>
      <w:bookmarkStart w:id="152" w:name="_Toc158820356"/>
      <w:r>
        <w:t>Project Material</w:t>
      </w:r>
      <w:bookmarkEnd w:id="151"/>
      <w:bookmarkEnd w:id="152"/>
    </w:p>
    <w:p w14:paraId="0A9473AE" w14:textId="70E2AADE" w:rsidR="005B6067" w:rsidRDefault="00804A94" w:rsidP="0015155F">
      <w:pPr>
        <w:pStyle w:val="Heading3"/>
      </w:pPr>
      <w:bookmarkStart w:id="153" w:name="_Ref77845954"/>
      <w:bookmarkStart w:id="154" w:name="_Ref84847495"/>
      <w:r>
        <w:t xml:space="preserve">Subject to clause </w:t>
      </w:r>
      <w:r>
        <w:fldChar w:fldCharType="begin"/>
      </w:r>
      <w:r>
        <w:instrText xml:space="preserve"> REF _Ref85109899 \r \h </w:instrText>
      </w:r>
      <w:r>
        <w:fldChar w:fldCharType="separate"/>
      </w:r>
      <w:r w:rsidR="008608F7">
        <w:t>16.1.2</w:t>
      </w:r>
      <w:r>
        <w:fldChar w:fldCharType="end"/>
      </w:r>
      <w:r>
        <w:t>, t</w:t>
      </w:r>
      <w:r w:rsidR="3491665C">
        <w:t xml:space="preserve">he </w:t>
      </w:r>
      <w:r w:rsidR="57C7DF6A">
        <w:t>Research Provider</w:t>
      </w:r>
      <w:r w:rsidR="3491665C">
        <w:t xml:space="preserve"> must keep the Project Material confidential and must not publish or present in written or oral form any of the</w:t>
      </w:r>
      <w:r w:rsidR="5E5BB6C0">
        <w:t xml:space="preserve"> Project</w:t>
      </w:r>
      <w:r w:rsidR="3491665C">
        <w:t xml:space="preserve"> Material without the prior written consent of </w:t>
      </w:r>
      <w:r w:rsidR="75110C83">
        <w:t xml:space="preserve">the </w:t>
      </w:r>
      <w:r w:rsidR="2D4357B6">
        <w:t>Centre</w:t>
      </w:r>
      <w:r w:rsidR="3491665C">
        <w:t>.</w:t>
      </w:r>
      <w:bookmarkEnd w:id="153"/>
      <w:r w:rsidR="314935A7">
        <w:t xml:space="preserve">  If the Research Provider wishes to use or publish the </w:t>
      </w:r>
      <w:r w:rsidR="5E5BB6C0">
        <w:t>Project</w:t>
      </w:r>
      <w:r w:rsidR="314935A7">
        <w:t xml:space="preserve"> </w:t>
      </w:r>
      <w:proofErr w:type="gramStart"/>
      <w:r w:rsidR="314935A7">
        <w:t>Material</w:t>
      </w:r>
      <w:proofErr w:type="gramEnd"/>
      <w:r w:rsidR="314935A7">
        <w:t xml:space="preserve"> it must submit a written request to the Centre.</w:t>
      </w:r>
      <w:bookmarkEnd w:id="154"/>
    </w:p>
    <w:p w14:paraId="700AB4E8" w14:textId="3DE3B445" w:rsidR="004B620D" w:rsidRDefault="004B620D" w:rsidP="0015155F">
      <w:pPr>
        <w:pStyle w:val="Heading3"/>
      </w:pPr>
      <w:bookmarkStart w:id="155" w:name="_Ref81235658"/>
      <w:bookmarkStart w:id="156" w:name="_Ref85109899"/>
      <w:r>
        <w:t xml:space="preserve">The Research Provider is not required to seek the Centre’s consent to use or publish Project Material where the Project Material is being used by a Research Participant </w:t>
      </w:r>
      <w:r w:rsidR="008727EA">
        <w:t xml:space="preserve">for sharing information in oral or written form with </w:t>
      </w:r>
      <w:r w:rsidR="00987F57">
        <w:t>Research</w:t>
      </w:r>
      <w:r w:rsidR="0070594F">
        <w:t xml:space="preserve"> Participants</w:t>
      </w:r>
      <w:r w:rsidR="007A61E6">
        <w:t xml:space="preserve"> or</w:t>
      </w:r>
      <w:r w:rsidR="0070594F">
        <w:t xml:space="preserve"> </w:t>
      </w:r>
      <w:r w:rsidR="007A61E6">
        <w:t>Centre Participants</w:t>
      </w:r>
      <w:r w:rsidR="003958A2">
        <w:t>,</w:t>
      </w:r>
      <w:r w:rsidR="008727EA">
        <w:t xml:space="preserve"> </w:t>
      </w:r>
      <w:r>
        <w:t>or at events organised by the Centre.</w:t>
      </w:r>
    </w:p>
    <w:p w14:paraId="59B738CC" w14:textId="041D2C71" w:rsidR="00FB16EE" w:rsidRDefault="7E06B3C1" w:rsidP="0015155F">
      <w:pPr>
        <w:pStyle w:val="Heading3"/>
      </w:pPr>
      <w:r>
        <w:t xml:space="preserve">The Centre has </w:t>
      </w:r>
      <w:r w:rsidR="006D4E6D">
        <w:t>30</w:t>
      </w:r>
      <w:r>
        <w:t xml:space="preserve"> Business Days following receipt of the details of the proposed use or publication of the </w:t>
      </w:r>
      <w:r w:rsidR="5E5BB6C0">
        <w:t>Project</w:t>
      </w:r>
      <w:r>
        <w:t xml:space="preserve"> Material under clause </w:t>
      </w:r>
      <w:r w:rsidR="00FB16EE">
        <w:fldChar w:fldCharType="begin"/>
      </w:r>
      <w:r w:rsidR="00FB16EE">
        <w:instrText xml:space="preserve"> REF _Ref77845954 \w \h </w:instrText>
      </w:r>
      <w:r w:rsidR="00FB16EE">
        <w:fldChar w:fldCharType="separate"/>
      </w:r>
      <w:r w:rsidR="008608F7">
        <w:t>16.1.1</w:t>
      </w:r>
      <w:r w:rsidR="00FB16EE">
        <w:fldChar w:fldCharType="end"/>
      </w:r>
      <w:r>
        <w:t xml:space="preserve"> to determine, in its absolute discretion, whether it consents to the proposed use or publication.</w:t>
      </w:r>
      <w:bookmarkEnd w:id="155"/>
      <w:bookmarkEnd w:id="156"/>
    </w:p>
    <w:p w14:paraId="1B23ACDF" w14:textId="53631B2D" w:rsidR="00FB16EE" w:rsidRDefault="00FB16EE" w:rsidP="0015155F">
      <w:pPr>
        <w:pStyle w:val="Heading3"/>
      </w:pPr>
      <w:bookmarkStart w:id="157" w:name="_Ref81236019"/>
      <w:r>
        <w:t>At the conclusion of the 2</w:t>
      </w:r>
      <w:r w:rsidR="00A328AC">
        <w:t>5</w:t>
      </w:r>
      <w:r>
        <w:t xml:space="preserve"> Business Day Period referred to in clause </w:t>
      </w:r>
      <w:r>
        <w:fldChar w:fldCharType="begin"/>
      </w:r>
      <w:r>
        <w:instrText xml:space="preserve"> REF _Ref81235658 \w \h </w:instrText>
      </w:r>
      <w:r>
        <w:fldChar w:fldCharType="separate"/>
      </w:r>
      <w:r w:rsidR="008608F7">
        <w:t>16.1.2</w:t>
      </w:r>
      <w:r>
        <w:fldChar w:fldCharType="end"/>
      </w:r>
      <w:r>
        <w:t xml:space="preserve">, </w:t>
      </w:r>
      <w:r w:rsidR="00893816">
        <w:t>the Centre must:</w:t>
      </w:r>
      <w:bookmarkEnd w:id="157"/>
    </w:p>
    <w:p w14:paraId="2B61B595" w14:textId="7E62CFBA" w:rsidR="00893816" w:rsidRDefault="00893816" w:rsidP="00893816">
      <w:pPr>
        <w:pStyle w:val="Heading4"/>
      </w:pPr>
      <w:r>
        <w:t xml:space="preserve">notify the Research Provider in writing if the Centre requires additional time to consider the Research Provider’s request under clause </w:t>
      </w:r>
      <w:r>
        <w:fldChar w:fldCharType="begin"/>
      </w:r>
      <w:r>
        <w:instrText xml:space="preserve"> REF _Ref77845954 \w \h </w:instrText>
      </w:r>
      <w:r>
        <w:fldChar w:fldCharType="separate"/>
      </w:r>
      <w:r w:rsidR="008608F7">
        <w:t>16.1.1</w:t>
      </w:r>
      <w:r>
        <w:fldChar w:fldCharType="end"/>
      </w:r>
      <w:r>
        <w:t>, in which case the Centre will have an additional 2</w:t>
      </w:r>
      <w:r w:rsidR="007130D8">
        <w:t>5</w:t>
      </w:r>
      <w:r>
        <w:t xml:space="preserve"> Business Days in which to consider the </w:t>
      </w:r>
      <w:proofErr w:type="gramStart"/>
      <w:r>
        <w:t>request;</w:t>
      </w:r>
      <w:proofErr w:type="gramEnd"/>
      <w:r>
        <w:t xml:space="preserve"> or</w:t>
      </w:r>
    </w:p>
    <w:p w14:paraId="1273B734" w14:textId="45B599BD" w:rsidR="00893816" w:rsidRDefault="00893816" w:rsidP="00893816">
      <w:pPr>
        <w:pStyle w:val="Heading4"/>
      </w:pPr>
      <w:r>
        <w:t xml:space="preserve">notify the Research Provider in writing that it consents to the use or </w:t>
      </w:r>
      <w:proofErr w:type="gramStart"/>
      <w:r>
        <w:t>publication, or</w:t>
      </w:r>
      <w:proofErr w:type="gramEnd"/>
      <w:r>
        <w:t xml:space="preserve"> does not consent to the use or publication.</w:t>
      </w:r>
    </w:p>
    <w:p w14:paraId="62D7C492" w14:textId="05E88A11" w:rsidR="0018403E" w:rsidRDefault="0018403E" w:rsidP="0018403E">
      <w:pPr>
        <w:pStyle w:val="Heading3"/>
      </w:pPr>
      <w:r>
        <w:lastRenderedPageBreak/>
        <w:t xml:space="preserve">If the Centre fails to notify the Research Provider under clause </w:t>
      </w:r>
      <w:r>
        <w:fldChar w:fldCharType="begin"/>
      </w:r>
      <w:r>
        <w:instrText xml:space="preserve"> REF _Ref81236019 \r \h </w:instrText>
      </w:r>
      <w:r>
        <w:fldChar w:fldCharType="separate"/>
      </w:r>
      <w:r w:rsidR="008608F7">
        <w:t>16.1.4</w:t>
      </w:r>
      <w:r>
        <w:fldChar w:fldCharType="end"/>
      </w:r>
      <w:r>
        <w:t xml:space="preserve"> within </w:t>
      </w:r>
      <w:r w:rsidR="004B620D">
        <w:t>2</w:t>
      </w:r>
      <w:r w:rsidR="007130D8">
        <w:t>5</w:t>
      </w:r>
      <w:r w:rsidR="004B620D">
        <w:t xml:space="preserve"> Business Days of receiving details of the proposed use or publication of the Project Material, the Centre</w:t>
      </w:r>
      <w:r>
        <w:t xml:space="preserve"> </w:t>
      </w:r>
      <w:r w:rsidR="004437A1">
        <w:t xml:space="preserve">is </w:t>
      </w:r>
      <w:r>
        <w:t xml:space="preserve">deemed to have rejected the Research Provider’s request for the use or publication of the Project Material. </w:t>
      </w:r>
    </w:p>
    <w:p w14:paraId="6ED057F5" w14:textId="268EB598" w:rsidR="00893816" w:rsidRDefault="0015155F" w:rsidP="0015155F">
      <w:pPr>
        <w:pStyle w:val="Heading3"/>
      </w:pPr>
      <w:r>
        <w:t xml:space="preserve">Where </w:t>
      </w:r>
      <w:r w:rsidR="004B620D">
        <w:t xml:space="preserve">the </w:t>
      </w:r>
      <w:r w:rsidR="001E302F">
        <w:t>Centre</w:t>
      </w:r>
      <w:r>
        <w:t xml:space="preserve"> provides its consent under clause </w:t>
      </w:r>
      <w:r>
        <w:fldChar w:fldCharType="begin"/>
      </w:r>
      <w:r>
        <w:instrText xml:space="preserve"> REF _Ref77845954 \w \h </w:instrText>
      </w:r>
      <w:r>
        <w:fldChar w:fldCharType="separate"/>
      </w:r>
      <w:r w:rsidR="008608F7">
        <w:t>16.1.1</w:t>
      </w:r>
      <w:r>
        <w:fldChar w:fldCharType="end"/>
      </w:r>
      <w:r w:rsidR="00A10E12">
        <w:t>,</w:t>
      </w:r>
      <w:r>
        <w:t xml:space="preserve"> the </w:t>
      </w:r>
      <w:r w:rsidR="00C31642">
        <w:t>Research Provider</w:t>
      </w:r>
      <w:r>
        <w:t xml:space="preserve"> must</w:t>
      </w:r>
      <w:r w:rsidR="00893816">
        <w:t>:</w:t>
      </w:r>
      <w:r>
        <w:t xml:space="preserve"> </w:t>
      </w:r>
    </w:p>
    <w:p w14:paraId="4898384B" w14:textId="04AD1E55" w:rsidR="00893816" w:rsidRDefault="0015155F" w:rsidP="00893816">
      <w:pPr>
        <w:pStyle w:val="Heading4"/>
      </w:pPr>
      <w:r>
        <w:t xml:space="preserve">comply with any conditions imposed by </w:t>
      </w:r>
      <w:r w:rsidR="007A7C28">
        <w:t xml:space="preserve">the </w:t>
      </w:r>
      <w:proofErr w:type="gramStart"/>
      <w:r w:rsidR="001E302F">
        <w:t>Centre</w:t>
      </w:r>
      <w:r w:rsidR="00893816">
        <w:t>;</w:t>
      </w:r>
      <w:proofErr w:type="gramEnd"/>
    </w:p>
    <w:p w14:paraId="244F77D6" w14:textId="0E083901" w:rsidR="00893816" w:rsidRDefault="00893816" w:rsidP="00893816">
      <w:pPr>
        <w:pStyle w:val="Heading4"/>
      </w:pPr>
      <w:r>
        <w:t xml:space="preserve">only use or publish the </w:t>
      </w:r>
      <w:r w:rsidR="005B7C7F">
        <w:t>Project</w:t>
      </w:r>
      <w:r>
        <w:t xml:space="preserve"> Material to the extent the Centre has provided its </w:t>
      </w:r>
      <w:proofErr w:type="gramStart"/>
      <w:r>
        <w:t>consent;</w:t>
      </w:r>
      <w:proofErr w:type="gramEnd"/>
    </w:p>
    <w:p w14:paraId="472DB974" w14:textId="45115C20" w:rsidR="00893816" w:rsidRDefault="00893816" w:rsidP="00893816">
      <w:pPr>
        <w:pStyle w:val="Heading4"/>
      </w:pPr>
      <w:r>
        <w:t xml:space="preserve">keep a record of all publications and submit a copy of the publication to the Centre within 5 Business Days of </w:t>
      </w:r>
      <w:proofErr w:type="gramStart"/>
      <w:r>
        <w:t>publication;</w:t>
      </w:r>
      <w:proofErr w:type="gramEnd"/>
    </w:p>
    <w:p w14:paraId="77275FB0" w14:textId="1DB1F6E5" w:rsidR="00CE6129" w:rsidRDefault="006F4C80" w:rsidP="00893816">
      <w:pPr>
        <w:pStyle w:val="Heading4"/>
      </w:pPr>
      <w:r>
        <w:t>keep a record of all academic journal manuscripts</w:t>
      </w:r>
      <w:r w:rsidR="002D7313">
        <w:t xml:space="preserve"> </w:t>
      </w:r>
      <w:r>
        <w:t xml:space="preserve">submitted for publication and submit a </w:t>
      </w:r>
      <w:r w:rsidR="00EE6F4B">
        <w:t xml:space="preserve">copy of </w:t>
      </w:r>
      <w:r w:rsidR="00667E5C">
        <w:t>any</w:t>
      </w:r>
      <w:r w:rsidR="00EE6F4B">
        <w:t xml:space="preserve"> pre-print man</w:t>
      </w:r>
      <w:r w:rsidR="00650FDD">
        <w:t>u</w:t>
      </w:r>
      <w:r w:rsidR="00EE6F4B">
        <w:t>script</w:t>
      </w:r>
      <w:r w:rsidR="00667E5C">
        <w:t>s to the Centre</w:t>
      </w:r>
      <w:r w:rsidR="00C07E86">
        <w:t xml:space="preserve"> within five business Days of </w:t>
      </w:r>
      <w:proofErr w:type="spellStart"/>
      <w:r w:rsidR="00C07E86">
        <w:t>submmition</w:t>
      </w:r>
      <w:proofErr w:type="spellEnd"/>
      <w:r w:rsidR="00C07E86">
        <w:t xml:space="preserve"> to the journal; and</w:t>
      </w:r>
    </w:p>
    <w:p w14:paraId="7C269181" w14:textId="21DCF30D" w:rsidR="0015155F" w:rsidRDefault="00893816" w:rsidP="00893816">
      <w:pPr>
        <w:pStyle w:val="Heading4"/>
      </w:pPr>
      <w:r>
        <w:t xml:space="preserve">comply with the requirements of this clause </w:t>
      </w:r>
      <w:r>
        <w:fldChar w:fldCharType="begin"/>
      </w:r>
      <w:r>
        <w:instrText xml:space="preserve"> REF _Ref81236247 \w \h </w:instrText>
      </w:r>
      <w:r>
        <w:fldChar w:fldCharType="separate"/>
      </w:r>
      <w:r w:rsidR="00F159F2">
        <w:t>16</w:t>
      </w:r>
      <w:r>
        <w:fldChar w:fldCharType="end"/>
      </w:r>
      <w:r w:rsidR="0015155F">
        <w:t>.</w:t>
      </w:r>
    </w:p>
    <w:p w14:paraId="650BD48F" w14:textId="6933C95B" w:rsidR="0008423D" w:rsidRDefault="005B6067" w:rsidP="0008423D">
      <w:pPr>
        <w:pStyle w:val="Heading2"/>
      </w:pPr>
      <w:bookmarkStart w:id="158" w:name="_Toc158820357"/>
      <w:r>
        <w:t>Use of logo and name</w:t>
      </w:r>
      <w:bookmarkEnd w:id="158"/>
    </w:p>
    <w:p w14:paraId="11E65A54" w14:textId="5295E095" w:rsidR="003B4D77" w:rsidRDefault="0008423D" w:rsidP="00893816">
      <w:pPr>
        <w:pStyle w:val="Heading3"/>
      </w:pPr>
      <w:r>
        <w:t xml:space="preserve">Neither party </w:t>
      </w:r>
      <w:r w:rsidR="00A10E12">
        <w:t>is permitted</w:t>
      </w:r>
      <w:r w:rsidR="007A71F6">
        <w:t xml:space="preserve"> to</w:t>
      </w:r>
      <w:r>
        <w:t xml:space="preserve"> </w:t>
      </w:r>
      <w:r w:rsidR="005B6067">
        <w:t>us</w:t>
      </w:r>
      <w:r w:rsidR="00A10E12">
        <w:t>e</w:t>
      </w:r>
      <w:r w:rsidR="005B6067">
        <w:t xml:space="preserve"> the name or logo of the other party</w:t>
      </w:r>
      <w:r>
        <w:t xml:space="preserve"> without the prior written consent of the other party.</w:t>
      </w:r>
    </w:p>
    <w:p w14:paraId="5AD59828" w14:textId="5CB6BCCA" w:rsidR="00893816" w:rsidRDefault="00893816" w:rsidP="00893816">
      <w:pPr>
        <w:pStyle w:val="Heading3"/>
      </w:pPr>
      <w:bookmarkStart w:id="159" w:name="_Ref81236394"/>
      <w:r>
        <w:t xml:space="preserve">The Research Provider must include in any use or publication of the </w:t>
      </w:r>
      <w:r w:rsidR="005B7C7F">
        <w:t xml:space="preserve">Project </w:t>
      </w:r>
      <w:r>
        <w:t xml:space="preserve">Material approved under clause </w:t>
      </w:r>
      <w:r>
        <w:fldChar w:fldCharType="begin"/>
      </w:r>
      <w:r>
        <w:instrText xml:space="preserve"> REF _Ref81236305 \w \h </w:instrText>
      </w:r>
      <w:r>
        <w:fldChar w:fldCharType="separate"/>
      </w:r>
      <w:r w:rsidR="00F159F2">
        <w:t>16.1</w:t>
      </w:r>
      <w:r>
        <w:fldChar w:fldCharType="end"/>
      </w:r>
      <w:r>
        <w:t xml:space="preserve">, the acknowledgment </w:t>
      </w:r>
      <w:r w:rsidR="005B7C7F">
        <w:t>set out in Item</w:t>
      </w:r>
      <w:r w:rsidR="00944FDC">
        <w:t xml:space="preserve"> </w:t>
      </w:r>
      <w:r w:rsidR="00944FDC">
        <w:fldChar w:fldCharType="begin"/>
      </w:r>
      <w:r w:rsidR="00944FDC">
        <w:instrText xml:space="preserve"> REF _Ref108437201 \h </w:instrText>
      </w:r>
      <w:r w:rsidR="00944FDC">
        <w:fldChar w:fldCharType="separate"/>
      </w:r>
      <w:r w:rsidR="00944FDC">
        <w:t>14</w:t>
      </w:r>
      <w:r w:rsidR="00944FDC">
        <w:fldChar w:fldCharType="end"/>
      </w:r>
      <w:r w:rsidR="00944FDC">
        <w:t xml:space="preserve"> </w:t>
      </w:r>
      <w:r w:rsidR="005B7C7F">
        <w:t>of the Details.</w:t>
      </w:r>
      <w:bookmarkEnd w:id="159"/>
    </w:p>
    <w:p w14:paraId="4D23FCF7" w14:textId="70C865DD" w:rsidR="0008423D" w:rsidRDefault="0008423D" w:rsidP="0008423D">
      <w:pPr>
        <w:pStyle w:val="Heading2"/>
      </w:pPr>
      <w:bookmarkStart w:id="160" w:name="_Toc158820358"/>
      <w:r>
        <w:t>Reputation</w:t>
      </w:r>
      <w:bookmarkEnd w:id="160"/>
    </w:p>
    <w:p w14:paraId="78AC6F43" w14:textId="257957A5" w:rsidR="0008423D" w:rsidRDefault="0008423D" w:rsidP="0008423D">
      <w:pPr>
        <w:pStyle w:val="BodyIndent1"/>
      </w:pPr>
      <w:r>
        <w:t xml:space="preserve">The </w:t>
      </w:r>
      <w:r w:rsidR="00C31642">
        <w:t>Research Provider</w:t>
      </w:r>
      <w:r>
        <w:t xml:space="preserve"> must not do or omit to do anything which may: </w:t>
      </w:r>
    </w:p>
    <w:p w14:paraId="0A354DE3" w14:textId="4D812D13" w:rsidR="0008423D" w:rsidRDefault="0008423D" w:rsidP="0008423D">
      <w:pPr>
        <w:pStyle w:val="Heading3"/>
      </w:pPr>
      <w:r>
        <w:t xml:space="preserve">damage, bring into disrepute or ridicule </w:t>
      </w:r>
      <w:r w:rsidR="007A7C28">
        <w:t xml:space="preserve">the </w:t>
      </w:r>
      <w:r w:rsidR="001E302F">
        <w:t>Centre</w:t>
      </w:r>
      <w:r>
        <w:t xml:space="preserve">'s name, </w:t>
      </w:r>
      <w:proofErr w:type="gramStart"/>
      <w:r>
        <w:t>messages</w:t>
      </w:r>
      <w:proofErr w:type="gramEnd"/>
      <w:r>
        <w:t xml:space="preserve"> or reputation; or </w:t>
      </w:r>
    </w:p>
    <w:p w14:paraId="39F9AA59" w14:textId="6FAB1E05" w:rsidR="0008423D" w:rsidRDefault="0008423D" w:rsidP="0008423D">
      <w:pPr>
        <w:pStyle w:val="Heading3"/>
      </w:pPr>
      <w:r>
        <w:t xml:space="preserve">attract public or media attention which may be prejudicial or otherwise detrimental to </w:t>
      </w:r>
      <w:r w:rsidR="007A7C28">
        <w:t xml:space="preserve">the </w:t>
      </w:r>
      <w:r w:rsidR="001E302F">
        <w:t>Centre</w:t>
      </w:r>
      <w:r>
        <w:t xml:space="preserve">'s name, </w:t>
      </w:r>
      <w:proofErr w:type="gramStart"/>
      <w:r>
        <w:t>messages</w:t>
      </w:r>
      <w:proofErr w:type="gramEnd"/>
      <w:r>
        <w:t xml:space="preserve"> or reputation. </w:t>
      </w:r>
    </w:p>
    <w:p w14:paraId="3A08EA9B" w14:textId="0EAEB3DB" w:rsidR="003B4D77" w:rsidRDefault="003B4D77" w:rsidP="00C8270B">
      <w:pPr>
        <w:pStyle w:val="Heading1"/>
      </w:pPr>
      <w:bookmarkStart w:id="161" w:name="_Ref77836351"/>
      <w:bookmarkStart w:id="162" w:name="_Toc158820359"/>
      <w:r>
        <w:t>Intellectual Property Rights</w:t>
      </w:r>
      <w:bookmarkEnd w:id="161"/>
      <w:bookmarkEnd w:id="162"/>
    </w:p>
    <w:p w14:paraId="031D00B9" w14:textId="57F7F336" w:rsidR="003B4D77" w:rsidRDefault="00747A32" w:rsidP="00747A32">
      <w:pPr>
        <w:pStyle w:val="Heading2"/>
      </w:pPr>
      <w:bookmarkStart w:id="163" w:name="_Ref77832275"/>
      <w:bookmarkStart w:id="164" w:name="_Toc158820360"/>
      <w:r>
        <w:t>Project Material</w:t>
      </w:r>
      <w:bookmarkEnd w:id="163"/>
      <w:bookmarkEnd w:id="164"/>
    </w:p>
    <w:p w14:paraId="0AB16678" w14:textId="77777777" w:rsidR="00747A32" w:rsidRDefault="00747A32" w:rsidP="00747A32">
      <w:pPr>
        <w:pStyle w:val="Heading3"/>
        <w:rPr>
          <w:rFonts w:cs="Arial"/>
        </w:rPr>
      </w:pPr>
      <w:r w:rsidRPr="006B5237">
        <w:rPr>
          <w:rFonts w:cs="Arial"/>
        </w:rPr>
        <w:t xml:space="preserve">All Intellectual Property Rights in </w:t>
      </w:r>
      <w:r w:rsidRPr="00E37D24">
        <w:rPr>
          <w:rFonts w:cs="Arial"/>
        </w:rPr>
        <w:t xml:space="preserve">the </w:t>
      </w:r>
      <w:r>
        <w:rPr>
          <w:rFonts w:cs="Arial"/>
        </w:rPr>
        <w:t>Project</w:t>
      </w:r>
      <w:r w:rsidRPr="00E37D24">
        <w:rPr>
          <w:rFonts w:cs="Arial"/>
        </w:rPr>
        <w:t xml:space="preserve"> Material vest</w:t>
      </w:r>
      <w:r w:rsidRPr="006B5237">
        <w:rPr>
          <w:rFonts w:cs="Arial"/>
        </w:rPr>
        <w:t xml:space="preserve"> in and are owned exclusively by </w:t>
      </w:r>
      <w:r w:rsidR="00973222">
        <w:rPr>
          <w:rFonts w:cs="Arial"/>
        </w:rPr>
        <w:t xml:space="preserve">the </w:t>
      </w:r>
      <w:r w:rsidR="00AE2013">
        <w:rPr>
          <w:rFonts w:cs="Arial"/>
        </w:rPr>
        <w:t>Project Material Owner</w:t>
      </w:r>
      <w:r>
        <w:rPr>
          <w:rFonts w:cs="Arial"/>
        </w:rPr>
        <w:t xml:space="preserve"> </w:t>
      </w:r>
      <w:r w:rsidRPr="006B5237">
        <w:rPr>
          <w:rFonts w:cs="Arial"/>
        </w:rPr>
        <w:t xml:space="preserve">with effect from the date of creation. </w:t>
      </w:r>
    </w:p>
    <w:p w14:paraId="52B4B1FB" w14:textId="3B241442" w:rsidR="00747A32" w:rsidRPr="006B5237" w:rsidRDefault="00747A32" w:rsidP="00747A32">
      <w:pPr>
        <w:pStyle w:val="Heading3"/>
        <w:rPr>
          <w:rFonts w:cs="Arial"/>
        </w:rPr>
      </w:pPr>
      <w:r w:rsidRPr="006B5237">
        <w:rPr>
          <w:rFonts w:cs="Arial"/>
        </w:rPr>
        <w:t xml:space="preserve">The </w:t>
      </w:r>
      <w:r w:rsidR="00C31642">
        <w:rPr>
          <w:rFonts w:cs="Arial"/>
        </w:rPr>
        <w:t>Research Provider</w:t>
      </w:r>
      <w:r w:rsidRPr="006B5237">
        <w:rPr>
          <w:rFonts w:cs="Arial"/>
        </w:rPr>
        <w:t xml:space="preserve"> irrevocably and unconditionally assigns to</w:t>
      </w:r>
      <w:r w:rsidR="00AE2013">
        <w:rPr>
          <w:rFonts w:cs="Arial"/>
        </w:rPr>
        <w:t xml:space="preserve"> the</w:t>
      </w:r>
      <w:r w:rsidRPr="006B5237">
        <w:rPr>
          <w:rFonts w:cs="Arial"/>
        </w:rPr>
        <w:t xml:space="preserve"> </w:t>
      </w:r>
      <w:r w:rsidR="00AE2013">
        <w:rPr>
          <w:rFonts w:cs="Arial"/>
        </w:rPr>
        <w:t>Project Material Owner</w:t>
      </w:r>
      <w:r w:rsidRPr="006B5237">
        <w:rPr>
          <w:rFonts w:cs="Arial"/>
        </w:rPr>
        <w:t xml:space="preserve">, including by way of an assignment of future Intellectual Property Rights, </w:t>
      </w:r>
      <w:proofErr w:type="gramStart"/>
      <w:r w:rsidRPr="006B5237">
        <w:rPr>
          <w:rFonts w:cs="Arial"/>
        </w:rPr>
        <w:t>all of</w:t>
      </w:r>
      <w:proofErr w:type="gramEnd"/>
      <w:r w:rsidRPr="006B5237">
        <w:rPr>
          <w:rFonts w:cs="Arial"/>
        </w:rPr>
        <w:t xml:space="preserve"> its Intellectual Property Rights in the </w:t>
      </w:r>
      <w:r>
        <w:rPr>
          <w:rFonts w:cs="Arial"/>
        </w:rPr>
        <w:t xml:space="preserve">Project </w:t>
      </w:r>
      <w:r w:rsidRPr="006B5237">
        <w:rPr>
          <w:rFonts w:cs="Arial"/>
        </w:rPr>
        <w:t>Material on creation.</w:t>
      </w:r>
    </w:p>
    <w:p w14:paraId="79AC1319" w14:textId="41D8088B" w:rsidR="00AE4CAD" w:rsidRDefault="00AE4CAD" w:rsidP="00747A32">
      <w:pPr>
        <w:pStyle w:val="Heading3"/>
        <w:rPr>
          <w:rFonts w:cs="Arial"/>
        </w:rPr>
      </w:pPr>
      <w:bookmarkStart w:id="165" w:name="_Ref178755985"/>
      <w:bookmarkStart w:id="166" w:name="_Ref77935530"/>
      <w:r w:rsidRPr="777AE5C2">
        <w:rPr>
          <w:rFonts w:cs="Arial"/>
        </w:rPr>
        <w:t xml:space="preserve">The Centre has procured from the Project Material Owner for the Research Provider a world-wide, non-exclusive, royalty-free licence to use, </w:t>
      </w:r>
      <w:proofErr w:type="gramStart"/>
      <w:r w:rsidRPr="777AE5C2">
        <w:rPr>
          <w:rFonts w:cs="Arial"/>
        </w:rPr>
        <w:t>reproduce</w:t>
      </w:r>
      <w:proofErr w:type="gramEnd"/>
      <w:r w:rsidRPr="777AE5C2">
        <w:rPr>
          <w:rFonts w:cs="Arial"/>
        </w:rPr>
        <w:t xml:space="preserve"> and adapt all Project Material for the purpose of carrying out the Project.  </w:t>
      </w:r>
    </w:p>
    <w:p w14:paraId="7BB257BD" w14:textId="5C2BF3CF" w:rsidR="005B7C7F" w:rsidRDefault="005B7C7F" w:rsidP="005B7C7F">
      <w:pPr>
        <w:pStyle w:val="Heading3"/>
      </w:pPr>
      <w:bookmarkStart w:id="167" w:name="_Ref77843270"/>
      <w:bookmarkEnd w:id="165"/>
      <w:bookmarkEnd w:id="166"/>
      <w:r>
        <w:t>From the day after the End Date, the Centre</w:t>
      </w:r>
      <w:r w:rsidR="00C9696A">
        <w:t xml:space="preserve"> grants the Research Provider or</w:t>
      </w:r>
      <w:r>
        <w:t xml:space="preserve"> has procured from the Project Material Owner for the Research Provider</w:t>
      </w:r>
      <w:r w:rsidR="00C9696A">
        <w:t>, as relevant,</w:t>
      </w:r>
      <w:r>
        <w:t xml:space="preserve"> a world-wide, perpetual, irrevocable, non-exclusive, non-transferable, royalty-free licence to:</w:t>
      </w:r>
      <w:bookmarkEnd w:id="167"/>
    </w:p>
    <w:p w14:paraId="03DCEE17" w14:textId="77777777" w:rsidR="005B7C7F" w:rsidRDefault="005B7C7F" w:rsidP="005B7C7F">
      <w:pPr>
        <w:pStyle w:val="Heading4"/>
      </w:pPr>
      <w:r>
        <w:t xml:space="preserve">use the Project Material for the purposes of research and development and teaching </w:t>
      </w:r>
      <w:proofErr w:type="gramStart"/>
      <w:r>
        <w:t>only;</w:t>
      </w:r>
      <w:proofErr w:type="gramEnd"/>
    </w:p>
    <w:p w14:paraId="4DA6A8B8" w14:textId="705C93F7" w:rsidR="005B7C7F" w:rsidRDefault="005B7C7F" w:rsidP="005B7C7F">
      <w:pPr>
        <w:pStyle w:val="Heading4"/>
      </w:pPr>
      <w:r>
        <w:t>if the Research Provider obtains</w:t>
      </w:r>
      <w:r w:rsidR="00C9696A">
        <w:t xml:space="preserve"> the</w:t>
      </w:r>
      <w:r>
        <w:t xml:space="preserve"> Centre’s prior written consent, publish the Project Material. </w:t>
      </w:r>
    </w:p>
    <w:p w14:paraId="0DA375CF" w14:textId="28234B8F" w:rsidR="005B7C7F" w:rsidRDefault="005B7C7F" w:rsidP="005B7C7F">
      <w:pPr>
        <w:pStyle w:val="Heading3"/>
      </w:pPr>
      <w:bookmarkStart w:id="168" w:name="_Ref77929904"/>
      <w:r>
        <w:t xml:space="preserve">If the Centre provides its written consent under clause </w:t>
      </w:r>
      <w:r>
        <w:fldChar w:fldCharType="begin"/>
      </w:r>
      <w:r>
        <w:instrText xml:space="preserve"> REF _Ref77843270 \w \h </w:instrText>
      </w:r>
      <w:r>
        <w:fldChar w:fldCharType="separate"/>
      </w:r>
      <w:r w:rsidR="007903EA">
        <w:t>17.1.4</w:t>
      </w:r>
      <w:r>
        <w:fldChar w:fldCharType="end"/>
      </w:r>
      <w:r>
        <w:t>, the Researcher must:</w:t>
      </w:r>
      <w:bookmarkEnd w:id="168"/>
      <w:r>
        <w:t xml:space="preserve"> </w:t>
      </w:r>
    </w:p>
    <w:p w14:paraId="52EB4D4E" w14:textId="77777777" w:rsidR="005B7C7F" w:rsidRDefault="005B7C7F" w:rsidP="005B7C7F">
      <w:pPr>
        <w:pStyle w:val="Heading4"/>
      </w:pPr>
      <w:r>
        <w:t xml:space="preserve">only publish the Project Material to the extent the Centre has provided its </w:t>
      </w:r>
      <w:proofErr w:type="gramStart"/>
      <w:r>
        <w:t>consent;</w:t>
      </w:r>
      <w:proofErr w:type="gramEnd"/>
    </w:p>
    <w:p w14:paraId="280191A3" w14:textId="77777777" w:rsidR="005B7C7F" w:rsidRDefault="005B7C7F" w:rsidP="005B7C7F">
      <w:pPr>
        <w:pStyle w:val="Heading4"/>
      </w:pPr>
      <w:r>
        <w:t xml:space="preserve">comply with any conditions specified by the </w:t>
      </w:r>
      <w:proofErr w:type="gramStart"/>
      <w:r>
        <w:t>Centre;</w:t>
      </w:r>
      <w:proofErr w:type="gramEnd"/>
    </w:p>
    <w:p w14:paraId="11A3912A" w14:textId="23B8A6C5" w:rsidR="00BE483D" w:rsidRDefault="005B7C7F" w:rsidP="00721E68">
      <w:pPr>
        <w:pStyle w:val="Heading4"/>
      </w:pPr>
      <w:r>
        <w:lastRenderedPageBreak/>
        <w:t>keep records of all publication and submit a copy to the Centre prior to publication for approval.</w:t>
      </w:r>
    </w:p>
    <w:p w14:paraId="558CE54D" w14:textId="60B36C46" w:rsidR="008B38FE" w:rsidRDefault="008B38FE" w:rsidP="00747A32">
      <w:pPr>
        <w:pStyle w:val="Heading2"/>
      </w:pPr>
      <w:bookmarkStart w:id="169" w:name="_Toc158820361"/>
      <w:bookmarkStart w:id="170" w:name="_Ref77832082"/>
      <w:r>
        <w:t>Improvements</w:t>
      </w:r>
      <w:bookmarkEnd w:id="169"/>
      <w:r>
        <w:t xml:space="preserve"> </w:t>
      </w:r>
    </w:p>
    <w:p w14:paraId="6A5B6872" w14:textId="41EBC446" w:rsidR="001846DE" w:rsidRDefault="008B38FE" w:rsidP="001846DE">
      <w:pPr>
        <w:pStyle w:val="Heading3"/>
      </w:pPr>
      <w:r>
        <w:t xml:space="preserve">The ownership of any </w:t>
      </w:r>
      <w:r w:rsidR="008F7111">
        <w:t>i</w:t>
      </w:r>
      <w:r>
        <w:t xml:space="preserve">mprovements made to Intellectual Property Rights </w:t>
      </w:r>
      <w:r w:rsidR="00DA7785">
        <w:t>by</w:t>
      </w:r>
      <w:bookmarkStart w:id="171" w:name="_Ref85110438"/>
      <w:r w:rsidR="001846DE">
        <w:t xml:space="preserve"> </w:t>
      </w:r>
      <w:r w:rsidR="00B54D83">
        <w:t>the R</w:t>
      </w:r>
      <w:r>
        <w:t xml:space="preserve">esearch Provider </w:t>
      </w:r>
      <w:r w:rsidR="00DA7785">
        <w:t xml:space="preserve">arising from the exercise of the </w:t>
      </w:r>
      <w:r w:rsidR="00B54D83">
        <w:t>licen</w:t>
      </w:r>
      <w:r w:rsidR="004B620D">
        <w:t>c</w:t>
      </w:r>
      <w:r w:rsidR="00B54D83">
        <w:t xml:space="preserve">e granted to it under clause </w:t>
      </w:r>
      <w:r w:rsidR="00B54D83">
        <w:fldChar w:fldCharType="begin"/>
      </w:r>
      <w:r w:rsidR="00B54D83">
        <w:instrText xml:space="preserve"> REF _Ref77935530 \r \h </w:instrText>
      </w:r>
      <w:r w:rsidR="00B54D83">
        <w:fldChar w:fldCharType="separate"/>
      </w:r>
      <w:r w:rsidR="007903EA">
        <w:t>17.1.3</w:t>
      </w:r>
      <w:r w:rsidR="00B54D83">
        <w:fldChar w:fldCharType="end"/>
      </w:r>
      <w:bookmarkEnd w:id="171"/>
      <w:r w:rsidR="008F7111">
        <w:t xml:space="preserve">, </w:t>
      </w:r>
      <w:r w:rsidR="00DA7785">
        <w:t xml:space="preserve">will be negotiated and agreed by the Centre and the Research Provider in good faith. </w:t>
      </w:r>
    </w:p>
    <w:p w14:paraId="2766F6AE" w14:textId="527EED1E" w:rsidR="00DA7785" w:rsidRPr="00DA7785" w:rsidRDefault="00DA7785" w:rsidP="001846DE">
      <w:pPr>
        <w:pStyle w:val="Heading3"/>
      </w:pPr>
      <w:r>
        <w:t xml:space="preserve">If the Centre and the Research Provider cannot reach an agreement within 60 days after the Centre notifies the Research Provider there is an Improvement, the Intellectual Property Rights in any Improvements will be owned by the Centre. </w:t>
      </w:r>
    </w:p>
    <w:p w14:paraId="5EF8A24C" w14:textId="3EE83AC2" w:rsidR="00747A32" w:rsidRDefault="00747A32" w:rsidP="00747A32">
      <w:pPr>
        <w:pStyle w:val="Heading2"/>
      </w:pPr>
      <w:bookmarkStart w:id="172" w:name="_Toc158820362"/>
      <w:r>
        <w:t>Existing Material</w:t>
      </w:r>
      <w:bookmarkEnd w:id="170"/>
      <w:bookmarkEnd w:id="172"/>
    </w:p>
    <w:p w14:paraId="037715CE" w14:textId="3E400683" w:rsidR="00747A32" w:rsidRDefault="00747A32" w:rsidP="00747A32">
      <w:pPr>
        <w:pStyle w:val="Heading3"/>
        <w:rPr>
          <w:rFonts w:cs="Arial"/>
        </w:rPr>
      </w:pPr>
      <w:r>
        <w:rPr>
          <w:rFonts w:cs="Arial"/>
        </w:rPr>
        <w:t xml:space="preserve">This clause </w:t>
      </w:r>
      <w:r>
        <w:rPr>
          <w:rFonts w:cs="Arial"/>
        </w:rPr>
        <w:fldChar w:fldCharType="begin"/>
      </w:r>
      <w:r>
        <w:rPr>
          <w:rFonts w:cs="Arial"/>
        </w:rPr>
        <w:instrText xml:space="preserve"> REF _Ref77832082 \r \h </w:instrText>
      </w:r>
      <w:r>
        <w:rPr>
          <w:rFonts w:cs="Arial"/>
        </w:rPr>
      </w:r>
      <w:r>
        <w:rPr>
          <w:rFonts w:cs="Arial"/>
        </w:rPr>
        <w:fldChar w:fldCharType="separate"/>
      </w:r>
      <w:r w:rsidR="007903EA">
        <w:rPr>
          <w:rFonts w:cs="Arial"/>
        </w:rPr>
        <w:t>17.2</w:t>
      </w:r>
      <w:r>
        <w:rPr>
          <w:rFonts w:cs="Arial"/>
        </w:rPr>
        <w:fldChar w:fldCharType="end"/>
      </w:r>
      <w:r>
        <w:rPr>
          <w:rFonts w:cs="Arial"/>
        </w:rPr>
        <w:t xml:space="preserve"> does not affect ownership </w:t>
      </w:r>
      <w:r>
        <w:t>of any Existing Material.</w:t>
      </w:r>
    </w:p>
    <w:p w14:paraId="2097D596" w14:textId="77777777" w:rsidR="00834CB5" w:rsidRPr="00834CB5" w:rsidRDefault="00834CB5" w:rsidP="00834CB5">
      <w:pPr>
        <w:pStyle w:val="Heading3"/>
        <w:rPr>
          <w:rFonts w:cs="Arial"/>
        </w:rPr>
      </w:pPr>
      <w:bookmarkStart w:id="173" w:name="OLE_LINK16"/>
      <w:r w:rsidRPr="00834CB5">
        <w:rPr>
          <w:rFonts w:cs="Arial"/>
        </w:rPr>
        <w:t>The Centre grants the Research Provider a non-exclusive, non-transferable, royalty-free licence for the Term to use the Centre Existing Material solely for the purpose of the Research Provider undertaking the Project and performing its obligations under this Agreement.</w:t>
      </w:r>
    </w:p>
    <w:p w14:paraId="7BE99C4D" w14:textId="77777777" w:rsidR="00834CB5" w:rsidRPr="00834CB5" w:rsidRDefault="00834CB5" w:rsidP="00834CB5">
      <w:pPr>
        <w:pStyle w:val="Heading3"/>
        <w:rPr>
          <w:rFonts w:cs="Arial"/>
        </w:rPr>
      </w:pPr>
      <w:r w:rsidRPr="00834CB5">
        <w:rPr>
          <w:rFonts w:cs="Arial"/>
        </w:rPr>
        <w:t xml:space="preserve">The Centre has procured from the Project Material Owner a world-wide, perpetual, non-exclusive, royalty-free licence to use, reproduce, </w:t>
      </w:r>
      <w:proofErr w:type="gramStart"/>
      <w:r w:rsidRPr="00834CB5">
        <w:rPr>
          <w:rFonts w:cs="Arial"/>
        </w:rPr>
        <w:t>improve,  modify</w:t>
      </w:r>
      <w:proofErr w:type="gramEnd"/>
      <w:r w:rsidRPr="00834CB5">
        <w:rPr>
          <w:rFonts w:cs="Arial"/>
        </w:rPr>
        <w:t xml:space="preserve"> and adapt all Project Material Owner Existing Material for the purpose of carrying out the Project.  </w:t>
      </w:r>
    </w:p>
    <w:p w14:paraId="6745CBF7" w14:textId="2D5F6CCA" w:rsidR="00834CB5" w:rsidRPr="00834CB5" w:rsidRDefault="00834CB5" w:rsidP="00834CB5">
      <w:pPr>
        <w:pStyle w:val="Heading3"/>
        <w:rPr>
          <w:rFonts w:cs="Arial"/>
        </w:rPr>
      </w:pPr>
      <w:r w:rsidRPr="00834CB5">
        <w:rPr>
          <w:rFonts w:cs="Arial"/>
        </w:rPr>
        <w:t>The Research Provider grants the Centre and the Project Material Owner a non-exclusive, perpetual, irrevocable, world-wide, royalty-free, transferable licence (including the right to sub-license) to use, copy, modify, reproduce, improve, publish, adapt, distribute, communicate and exploit the Research Provider Existing Material to the extent necessary to allow the Centre and the Project Material Owner to enjoy the full benefit of the Deliverables, the Project and the Project Material.</w:t>
      </w:r>
    </w:p>
    <w:p w14:paraId="5B7B53CB" w14:textId="43568CD5" w:rsidR="008A4410" w:rsidRDefault="008A4410" w:rsidP="008A4410">
      <w:pPr>
        <w:pStyle w:val="Heading2"/>
      </w:pPr>
      <w:bookmarkStart w:id="174" w:name="_Toc56774753"/>
      <w:bookmarkStart w:id="175" w:name="_Ref77843542"/>
      <w:bookmarkStart w:id="176" w:name="_Toc158820363"/>
      <w:bookmarkEnd w:id="173"/>
      <w:r>
        <w:t>Third Party Material</w:t>
      </w:r>
      <w:bookmarkEnd w:id="174"/>
      <w:bookmarkEnd w:id="175"/>
      <w:bookmarkEnd w:id="176"/>
    </w:p>
    <w:p w14:paraId="5805D98F" w14:textId="77777777" w:rsidR="0094706B" w:rsidRDefault="0094706B" w:rsidP="0094706B">
      <w:pPr>
        <w:pStyle w:val="Heading3"/>
      </w:pPr>
      <w:bookmarkStart w:id="177" w:name="_Ref77843561"/>
      <w:r>
        <w:t>The Research Provider warrants and represents to the Centre that:</w:t>
      </w:r>
    </w:p>
    <w:p w14:paraId="737829D3" w14:textId="77777777" w:rsidR="0094706B" w:rsidRDefault="0094706B" w:rsidP="0094706B">
      <w:pPr>
        <w:pStyle w:val="Heading4"/>
      </w:pPr>
      <w:r>
        <w:t>to the extent that it uses Third Party Material to perform its obligations under this Agreement, it has all necessary copyright and other Intellectual Property Right permission to use that Third Party Material; and</w:t>
      </w:r>
    </w:p>
    <w:p w14:paraId="63E96C8D" w14:textId="77777777" w:rsidR="0094706B" w:rsidRDefault="0094706B" w:rsidP="0094706B">
      <w:pPr>
        <w:pStyle w:val="Heading4"/>
      </w:pPr>
      <w:r>
        <w:t xml:space="preserve">the Centre's or the Project Material Owner's use of </w:t>
      </w:r>
      <w:proofErr w:type="gramStart"/>
      <w:r>
        <w:t>Third Party</w:t>
      </w:r>
      <w:proofErr w:type="gramEnd"/>
      <w:r>
        <w:t xml:space="preserve"> Material will not infringe the Intellectual Property Rights of any third party.</w:t>
      </w:r>
    </w:p>
    <w:p w14:paraId="0CF64274" w14:textId="77777777" w:rsidR="0094706B" w:rsidRDefault="0094706B" w:rsidP="0094706B">
      <w:pPr>
        <w:pStyle w:val="Heading3"/>
      </w:pPr>
      <w:r>
        <w:t xml:space="preserve">Where the Centre has agreed to the inclusion of Nominated Third Party Material in the Project, the Centre agrees that it will, where required, obtain a licence to use the Nominated </w:t>
      </w:r>
      <w:proofErr w:type="gramStart"/>
      <w:r>
        <w:t>Third Party</w:t>
      </w:r>
      <w:proofErr w:type="gramEnd"/>
      <w:r>
        <w:t xml:space="preserve"> Material from the relevant third party in order to exercise its rights to the Project Material.   </w:t>
      </w:r>
    </w:p>
    <w:p w14:paraId="763FE96F" w14:textId="06B1213B" w:rsidR="0094706B" w:rsidRDefault="0094706B" w:rsidP="0094706B">
      <w:pPr>
        <w:pStyle w:val="Heading3"/>
      </w:pPr>
      <w:bookmarkStart w:id="178" w:name="_Ref108081111"/>
      <w:r>
        <w:t>Without limiting any other indemnity given under this Agreement, the Research Provider must indemnify and keep the Indemnified Parties against all costs, losses, expenses, or damages incurred by the Indemnified Parties to a maximum level of $10 million by reason of the Research Provider's negligent failure to comply with this clause</w:t>
      </w:r>
      <w:bookmarkEnd w:id="178"/>
      <w:r>
        <w:t xml:space="preserve"> </w:t>
      </w:r>
      <w:r w:rsidR="00A62312">
        <w:fldChar w:fldCharType="begin"/>
      </w:r>
      <w:r w:rsidR="00A62312">
        <w:instrText xml:space="preserve"> REF _Ref108081111 \r \h </w:instrText>
      </w:r>
      <w:r w:rsidR="00A62312">
        <w:fldChar w:fldCharType="separate"/>
      </w:r>
      <w:r w:rsidR="007903EA">
        <w:t>17.4.3</w:t>
      </w:r>
      <w:r w:rsidR="00A62312">
        <w:fldChar w:fldCharType="end"/>
      </w:r>
    </w:p>
    <w:p w14:paraId="7CB8F9E7" w14:textId="5F380A78" w:rsidR="008A4410" w:rsidRDefault="008A4410" w:rsidP="008A4410">
      <w:pPr>
        <w:pStyle w:val="Heading2"/>
      </w:pPr>
      <w:bookmarkStart w:id="179" w:name="_Ref352076040"/>
      <w:bookmarkStart w:id="180" w:name="_Toc56774756"/>
      <w:bookmarkStart w:id="181" w:name="_Toc158820364"/>
      <w:bookmarkEnd w:id="177"/>
      <w:r>
        <w:t>Intellectual Property Rights indemnity</w:t>
      </w:r>
      <w:bookmarkEnd w:id="179"/>
      <w:bookmarkEnd w:id="180"/>
      <w:bookmarkEnd w:id="181"/>
    </w:p>
    <w:p w14:paraId="5F5820E8" w14:textId="55F1F4D2" w:rsidR="008A4410" w:rsidRDefault="008A4410" w:rsidP="008A4410">
      <w:pPr>
        <w:pStyle w:val="Heading3"/>
      </w:pPr>
      <w:r>
        <w:t xml:space="preserve">The </w:t>
      </w:r>
      <w:r w:rsidR="00C31642">
        <w:t>Research Provider</w:t>
      </w:r>
      <w:r>
        <w:t xml:space="preserve"> indemnifies </w:t>
      </w:r>
      <w:r w:rsidR="008070A0">
        <w:t xml:space="preserve">the </w:t>
      </w:r>
      <w:r w:rsidR="001E302F">
        <w:t>Centre</w:t>
      </w:r>
      <w:r>
        <w:t xml:space="preserve"> from and against all Loss arising out of or in connection with any Claim by a third party that </w:t>
      </w:r>
      <w:r w:rsidR="007E6CE6">
        <w:t xml:space="preserve">the </w:t>
      </w:r>
      <w:r w:rsidR="001E302F">
        <w:t>Centre</w:t>
      </w:r>
      <w:r w:rsidR="005B6067">
        <w:t xml:space="preserve"> </w:t>
      </w:r>
      <w:r>
        <w:t xml:space="preserve">'s or its Personnel's use of the </w:t>
      </w:r>
      <w:r w:rsidR="005B6067">
        <w:t>Project</w:t>
      </w:r>
      <w:r>
        <w:t xml:space="preserve"> Material, Third Party Material</w:t>
      </w:r>
      <w:r w:rsidDel="008A598A">
        <w:t xml:space="preserve"> </w:t>
      </w:r>
      <w:r>
        <w:t xml:space="preserve">or </w:t>
      </w:r>
      <w:r w:rsidR="005B6067">
        <w:t xml:space="preserve">the </w:t>
      </w:r>
      <w:r w:rsidR="00C31642">
        <w:t>Research Provider</w:t>
      </w:r>
      <w:r w:rsidR="005B6067">
        <w:t>’s Existing</w:t>
      </w:r>
      <w:r>
        <w:t xml:space="preserve"> Material as permitted under this Agreement</w:t>
      </w:r>
      <w:r w:rsidDel="008A598A">
        <w:t xml:space="preserve"> </w:t>
      </w:r>
      <w:r>
        <w:t>infringes their Intellectual Property Rights or Moral Rights (</w:t>
      </w:r>
      <w:r w:rsidRPr="00675AB1">
        <w:rPr>
          <w:b/>
        </w:rPr>
        <w:t>Third Party IP Claim</w:t>
      </w:r>
      <w:r>
        <w:t>).</w:t>
      </w:r>
    </w:p>
    <w:p w14:paraId="52F35D24" w14:textId="77777777" w:rsidR="008A4410" w:rsidRDefault="008A4410" w:rsidP="008A4410">
      <w:pPr>
        <w:pStyle w:val="Heading3"/>
      </w:pPr>
      <w:r>
        <w:t xml:space="preserve">Each party will promptly notify the other party if it becomes aware of any </w:t>
      </w:r>
      <w:proofErr w:type="gramStart"/>
      <w:r>
        <w:t>Third Party</w:t>
      </w:r>
      <w:proofErr w:type="gramEnd"/>
      <w:r>
        <w:t xml:space="preserve"> IP Claim. </w:t>
      </w:r>
    </w:p>
    <w:p w14:paraId="5D490764" w14:textId="49C9025D" w:rsidR="008A4410" w:rsidRDefault="008A4410" w:rsidP="008A4410">
      <w:pPr>
        <w:pStyle w:val="Heading3"/>
      </w:pPr>
      <w:bookmarkStart w:id="182" w:name="_Ref352057514"/>
      <w:r>
        <w:t xml:space="preserve">Without limiting any of </w:t>
      </w:r>
      <w:r w:rsidR="007E6CE6">
        <w:t xml:space="preserve">the </w:t>
      </w:r>
      <w:r w:rsidR="001E302F">
        <w:t>Centre</w:t>
      </w:r>
      <w:r w:rsidR="005B6067">
        <w:t xml:space="preserve"> </w:t>
      </w:r>
      <w:r>
        <w:t xml:space="preserve">'s rights, if a </w:t>
      </w:r>
      <w:proofErr w:type="gramStart"/>
      <w:r>
        <w:t>Third Party</w:t>
      </w:r>
      <w:proofErr w:type="gramEnd"/>
      <w:r>
        <w:t xml:space="preserve"> IP Claim is made, the </w:t>
      </w:r>
      <w:r w:rsidR="00C31642">
        <w:t>Research Provider</w:t>
      </w:r>
      <w:r>
        <w:t xml:space="preserve"> will at its option, cost and without delay:</w:t>
      </w:r>
      <w:bookmarkEnd w:id="182"/>
    </w:p>
    <w:p w14:paraId="55AD74F2" w14:textId="1BFE751D" w:rsidR="005B6067" w:rsidRPr="006B5237" w:rsidRDefault="005B6067" w:rsidP="005B6067">
      <w:pPr>
        <w:pStyle w:val="Heading4"/>
        <w:rPr>
          <w:rFonts w:cs="Arial"/>
        </w:rPr>
      </w:pPr>
      <w:r w:rsidRPr="006B5237">
        <w:rPr>
          <w:rFonts w:cs="Arial"/>
        </w:rPr>
        <w:lastRenderedPageBreak/>
        <w:t xml:space="preserve">procure the right for </w:t>
      </w:r>
      <w:r w:rsidR="007E6CE6">
        <w:rPr>
          <w:rFonts w:cs="Arial"/>
        </w:rPr>
        <w:t xml:space="preserve">the </w:t>
      </w:r>
      <w:r w:rsidR="001E302F">
        <w:rPr>
          <w:rFonts w:cs="Arial"/>
        </w:rPr>
        <w:t>Centre</w:t>
      </w:r>
      <w:r w:rsidRPr="006B5237">
        <w:rPr>
          <w:rFonts w:cs="Arial"/>
        </w:rPr>
        <w:t xml:space="preserve"> to continue to use the </w:t>
      </w:r>
      <w:r w:rsidRPr="009829E4">
        <w:rPr>
          <w:rFonts w:cs="Arial"/>
        </w:rPr>
        <w:t xml:space="preserve">affected </w:t>
      </w:r>
      <w:proofErr w:type="gramStart"/>
      <w:r w:rsidRPr="009829E4">
        <w:rPr>
          <w:rFonts w:cs="Arial"/>
        </w:rPr>
        <w:t>Materials;</w:t>
      </w:r>
      <w:proofErr w:type="gramEnd"/>
    </w:p>
    <w:p w14:paraId="7A6C5E26" w14:textId="77777777" w:rsidR="005B6067" w:rsidRPr="006B5237" w:rsidRDefault="005B6067" w:rsidP="005B6067">
      <w:pPr>
        <w:pStyle w:val="Heading4"/>
        <w:rPr>
          <w:rFonts w:cs="Arial"/>
        </w:rPr>
      </w:pPr>
      <w:r w:rsidRPr="006B5237">
        <w:rPr>
          <w:rFonts w:cs="Arial"/>
        </w:rPr>
        <w:t xml:space="preserve">modify the </w:t>
      </w:r>
      <w:r>
        <w:rPr>
          <w:rFonts w:cs="Arial"/>
        </w:rPr>
        <w:t>affected Materials</w:t>
      </w:r>
      <w:r w:rsidRPr="006B5237" w:rsidDel="008A598A">
        <w:rPr>
          <w:rFonts w:cs="Arial"/>
        </w:rPr>
        <w:t xml:space="preserve"> </w:t>
      </w:r>
      <w:r w:rsidRPr="006B5237">
        <w:rPr>
          <w:rFonts w:cs="Arial"/>
        </w:rPr>
        <w:t>to make those Materials non-infringing; or</w:t>
      </w:r>
    </w:p>
    <w:p w14:paraId="2A64C9C6" w14:textId="1A020D9D" w:rsidR="005B6067" w:rsidRPr="006B5237" w:rsidRDefault="005B6067" w:rsidP="005B6067">
      <w:pPr>
        <w:pStyle w:val="Heading4"/>
        <w:rPr>
          <w:rFonts w:cs="Arial"/>
        </w:rPr>
      </w:pPr>
      <w:r w:rsidRPr="006B5237">
        <w:rPr>
          <w:rFonts w:cs="Arial"/>
        </w:rPr>
        <w:t xml:space="preserve">replace the </w:t>
      </w:r>
      <w:r>
        <w:rPr>
          <w:rFonts w:cs="Arial"/>
        </w:rPr>
        <w:t>affected Materials</w:t>
      </w:r>
      <w:r w:rsidRPr="006B5237" w:rsidDel="008A598A">
        <w:rPr>
          <w:rFonts w:cs="Arial"/>
        </w:rPr>
        <w:t xml:space="preserve"> </w:t>
      </w:r>
      <w:r w:rsidRPr="006B5237">
        <w:rPr>
          <w:rFonts w:cs="Arial"/>
        </w:rPr>
        <w:t xml:space="preserve">with non-infringing Materials acceptable to </w:t>
      </w:r>
      <w:r w:rsidR="007D7545">
        <w:rPr>
          <w:rFonts w:cs="Arial"/>
        </w:rPr>
        <w:t xml:space="preserve">the </w:t>
      </w:r>
      <w:r w:rsidR="001E302F">
        <w:rPr>
          <w:rFonts w:cs="Arial"/>
        </w:rPr>
        <w:t>Centre</w:t>
      </w:r>
      <w:r w:rsidRPr="006B5237">
        <w:rPr>
          <w:rFonts w:cs="Arial"/>
        </w:rPr>
        <w:t>.</w:t>
      </w:r>
    </w:p>
    <w:p w14:paraId="779D6F0B" w14:textId="531688D2" w:rsidR="008A4410" w:rsidRDefault="008A4410" w:rsidP="008A4410">
      <w:pPr>
        <w:pStyle w:val="Heading3"/>
      </w:pPr>
      <w:r>
        <w:t xml:space="preserve">If the </w:t>
      </w:r>
      <w:r w:rsidR="00C31642">
        <w:t>Research Provider</w:t>
      </w:r>
      <w:r>
        <w:t xml:space="preserve"> </w:t>
      </w:r>
      <w:r w:rsidR="003B5FF3">
        <w:t xml:space="preserve">is </w:t>
      </w:r>
      <w:r>
        <w:t xml:space="preserve">unable to comply with clause </w:t>
      </w:r>
      <w:r w:rsidR="005B6067">
        <w:fldChar w:fldCharType="begin"/>
      </w:r>
      <w:r w:rsidR="005B6067">
        <w:instrText xml:space="preserve"> REF _Ref352057514 \r \h </w:instrText>
      </w:r>
      <w:r w:rsidR="005B6067">
        <w:fldChar w:fldCharType="separate"/>
      </w:r>
      <w:r w:rsidR="007903EA">
        <w:t>17.5.3</w:t>
      </w:r>
      <w:r w:rsidR="005B6067">
        <w:fldChar w:fldCharType="end"/>
      </w:r>
      <w:r>
        <w:t xml:space="preserve"> after </w:t>
      </w:r>
      <w:r w:rsidRPr="00177F5B">
        <w:t>20 Business Days</w:t>
      </w:r>
      <w:r>
        <w:t xml:space="preserve"> of being notified of a Third Party IP Claim, </w:t>
      </w:r>
      <w:r w:rsidR="007D7545">
        <w:t xml:space="preserve">the </w:t>
      </w:r>
      <w:r w:rsidR="001E302F">
        <w:t>Centre</w:t>
      </w:r>
      <w:r>
        <w:t xml:space="preserve"> may terminate this Agreement for breach under clause</w:t>
      </w:r>
      <w:r w:rsidR="005B6067">
        <w:t xml:space="preserve"> </w:t>
      </w:r>
      <w:r w:rsidR="00DC3A7E">
        <w:rPr>
          <w:highlight w:val="green"/>
        </w:rPr>
        <w:fldChar w:fldCharType="begin"/>
      </w:r>
      <w:r w:rsidR="00DC3A7E">
        <w:instrText xml:space="preserve"> REF _Ref77840912 \w \h </w:instrText>
      </w:r>
      <w:r w:rsidR="00DC3A7E">
        <w:rPr>
          <w:highlight w:val="green"/>
        </w:rPr>
      </w:r>
      <w:r w:rsidR="00DC3A7E">
        <w:rPr>
          <w:highlight w:val="green"/>
        </w:rPr>
        <w:fldChar w:fldCharType="separate"/>
      </w:r>
      <w:r w:rsidR="007903EA">
        <w:t>25.2</w:t>
      </w:r>
      <w:r w:rsidR="00DC3A7E">
        <w:rPr>
          <w:highlight w:val="green"/>
        </w:rPr>
        <w:fldChar w:fldCharType="end"/>
      </w:r>
      <w:r>
        <w:t xml:space="preserve">.  </w:t>
      </w:r>
    </w:p>
    <w:p w14:paraId="6DB9E916" w14:textId="31A9443F" w:rsidR="00747A32" w:rsidRDefault="008A4410" w:rsidP="008A4410">
      <w:pPr>
        <w:pStyle w:val="Heading2"/>
      </w:pPr>
      <w:bookmarkStart w:id="183" w:name="_Toc353974484"/>
      <w:bookmarkStart w:id="184" w:name="_Toc353974775"/>
      <w:bookmarkStart w:id="185" w:name="_Toc158820365"/>
      <w:bookmarkEnd w:id="183"/>
      <w:bookmarkEnd w:id="184"/>
      <w:r>
        <w:t>Moral rights</w:t>
      </w:r>
      <w:bookmarkEnd w:id="185"/>
    </w:p>
    <w:p w14:paraId="102FE702" w14:textId="79C95A64" w:rsidR="008A4410" w:rsidRDefault="008A4410" w:rsidP="009F59F2">
      <w:pPr>
        <w:pStyle w:val="Heading3"/>
      </w:pPr>
      <w:bookmarkStart w:id="186" w:name="_Ref77843728"/>
      <w:r w:rsidRPr="006B5237">
        <w:t xml:space="preserve">The </w:t>
      </w:r>
      <w:r w:rsidR="00C31642">
        <w:t>Research Provider</w:t>
      </w:r>
      <w:r>
        <w:t xml:space="preserve"> </w:t>
      </w:r>
      <w:r w:rsidRPr="006B5237">
        <w:t xml:space="preserve">warrants that it has or will procure from all Personnel who have Intellectual Property Rights in the </w:t>
      </w:r>
      <w:r>
        <w:t xml:space="preserve">Project </w:t>
      </w:r>
      <w:r w:rsidRPr="006B5237">
        <w:t xml:space="preserve">Material a written assignment of all of those Intellectual Property Rights as necessary to give effect to clause </w:t>
      </w:r>
      <w:r>
        <w:fldChar w:fldCharType="begin"/>
      </w:r>
      <w:r>
        <w:instrText xml:space="preserve"> REF _Ref77832275 \r \h </w:instrText>
      </w:r>
      <w:r>
        <w:fldChar w:fldCharType="separate"/>
      </w:r>
      <w:r w:rsidR="007903EA">
        <w:t>17.1</w:t>
      </w:r>
      <w:r>
        <w:fldChar w:fldCharType="end"/>
      </w:r>
      <w:r w:rsidRPr="006B5237">
        <w:t xml:space="preserve"> and an irrevocable consent to</w:t>
      </w:r>
      <w:r w:rsidR="00312DFC">
        <w:t xml:space="preserve"> the Project Material Owner</w:t>
      </w:r>
      <w:r w:rsidRPr="006B5237">
        <w:t xml:space="preserve"> doing, or omitting to do</w:t>
      </w:r>
      <w:r w:rsidR="004437A1">
        <w:t>,</w:t>
      </w:r>
      <w:r w:rsidR="00605708">
        <w:t xml:space="preserve"> anything</w:t>
      </w:r>
      <w:r w:rsidR="004437A1">
        <w:t xml:space="preserve"> </w:t>
      </w:r>
      <w:r w:rsidRPr="006B5237">
        <w:t xml:space="preserve">in relation to any copyright works in the </w:t>
      </w:r>
      <w:r>
        <w:t xml:space="preserve">Project </w:t>
      </w:r>
      <w:r w:rsidRPr="006B5237">
        <w:t>Material</w:t>
      </w:r>
      <w:r w:rsidRPr="006B5237" w:rsidDel="008A598A">
        <w:t xml:space="preserve"> </w:t>
      </w:r>
      <w:r w:rsidRPr="006B5237">
        <w:t>(including any act or omission which might otherwise have affected the Moral Rights of the Personnel).</w:t>
      </w:r>
      <w:bookmarkEnd w:id="186"/>
      <w:r w:rsidRPr="006B5237">
        <w:t xml:space="preserve"> </w:t>
      </w:r>
    </w:p>
    <w:p w14:paraId="18BDEE80" w14:textId="780259EE" w:rsidR="009F59F2" w:rsidRDefault="009F59F2" w:rsidP="009F59F2">
      <w:pPr>
        <w:pStyle w:val="Heading3"/>
      </w:pPr>
      <w:r>
        <w:t xml:space="preserve">The </w:t>
      </w:r>
      <w:r w:rsidR="00C31642">
        <w:t>Research Provider</w:t>
      </w:r>
      <w:r>
        <w:t xml:space="preserve"> must ensure that any consent it obtains under clause </w:t>
      </w:r>
      <w:r>
        <w:fldChar w:fldCharType="begin"/>
      </w:r>
      <w:r>
        <w:instrText xml:space="preserve"> REF _Ref77843728 \w \h </w:instrText>
      </w:r>
      <w:r>
        <w:fldChar w:fldCharType="separate"/>
      </w:r>
      <w:r w:rsidR="007903EA">
        <w:t>17.6.1</w:t>
      </w:r>
      <w:r>
        <w:fldChar w:fldCharType="end"/>
      </w:r>
      <w:r>
        <w:t xml:space="preserve"> is given genuinely and not obtained by duress or </w:t>
      </w:r>
      <w:proofErr w:type="gramStart"/>
      <w:r>
        <w:t>as a result of</w:t>
      </w:r>
      <w:proofErr w:type="gramEnd"/>
      <w:r>
        <w:t xml:space="preserve"> a false or misleading statement.</w:t>
      </w:r>
    </w:p>
    <w:p w14:paraId="497375DF" w14:textId="3509E59B" w:rsidR="008A4410" w:rsidRPr="00CC646A" w:rsidRDefault="008A4410" w:rsidP="003C4D8A">
      <w:pPr>
        <w:pStyle w:val="Heading2"/>
        <w:tabs>
          <w:tab w:val="left" w:pos="851"/>
          <w:tab w:val="num" w:pos="1031"/>
        </w:tabs>
        <w:ind w:right="851"/>
      </w:pPr>
      <w:bookmarkStart w:id="187" w:name="_Toc56774757"/>
      <w:bookmarkStart w:id="188" w:name="_Toc158820366"/>
      <w:r>
        <w:t>Knowhow</w:t>
      </w:r>
      <w:bookmarkEnd w:id="187"/>
      <w:bookmarkEnd w:id="188"/>
    </w:p>
    <w:p w14:paraId="6D7DCFE4" w14:textId="081BD215" w:rsidR="008A4410" w:rsidRDefault="008A4410" w:rsidP="008A4410">
      <w:pPr>
        <w:pStyle w:val="BodyIndent1"/>
      </w:pPr>
      <w:r>
        <w:t xml:space="preserve">Subject to clause </w:t>
      </w:r>
      <w:r>
        <w:fldChar w:fldCharType="begin"/>
      </w:r>
      <w:r>
        <w:instrText xml:space="preserve"> REF _Ref77832761 \r \h </w:instrText>
      </w:r>
      <w:r>
        <w:fldChar w:fldCharType="separate"/>
      </w:r>
      <w:r w:rsidR="007903EA">
        <w:t>11</w:t>
      </w:r>
      <w:r>
        <w:fldChar w:fldCharType="end"/>
      </w:r>
      <w:r>
        <w:t xml:space="preserve">, each party will have the continuing right to use any knowhow it acquires in connection with performing its obligations under this Agreement. </w:t>
      </w:r>
    </w:p>
    <w:p w14:paraId="752215C4" w14:textId="757DF6F6" w:rsidR="00DD2A3B" w:rsidRDefault="00B547E9" w:rsidP="00C8270B">
      <w:pPr>
        <w:pStyle w:val="Heading1"/>
      </w:pPr>
      <w:bookmarkStart w:id="189" w:name="_Toc158820367"/>
      <w:bookmarkStart w:id="190" w:name="_Ref77836354"/>
      <w:r>
        <w:t>Materials</w:t>
      </w:r>
      <w:bookmarkEnd w:id="189"/>
    </w:p>
    <w:p w14:paraId="2FBC2D93" w14:textId="7A791D18" w:rsidR="00566682" w:rsidRDefault="00566682" w:rsidP="00566682">
      <w:pPr>
        <w:pStyle w:val="Heading2"/>
        <w:tabs>
          <w:tab w:val="left" w:pos="851"/>
          <w:tab w:val="num" w:pos="1031"/>
        </w:tabs>
        <w:ind w:right="851"/>
      </w:pPr>
      <w:bookmarkStart w:id="191" w:name="_Toc158820368"/>
      <w:r>
        <w:t>Compliance with F</w:t>
      </w:r>
      <w:r w:rsidR="00433B75">
        <w:t>AIR</w:t>
      </w:r>
      <w:r>
        <w:t xml:space="preserve"> Data Principles</w:t>
      </w:r>
      <w:r w:rsidR="00A41567">
        <w:t>, CARE Data Principles and the Centre Data Management Framework</w:t>
      </w:r>
      <w:bookmarkEnd w:id="191"/>
    </w:p>
    <w:p w14:paraId="57835543" w14:textId="1F51751B" w:rsidR="00566682" w:rsidRDefault="00566682" w:rsidP="004B1329">
      <w:pPr>
        <w:pStyle w:val="Heading3"/>
        <w:ind w:left="1702" w:hanging="851"/>
      </w:pPr>
      <w:r>
        <w:t xml:space="preserve">All </w:t>
      </w:r>
      <w:r w:rsidR="008821F4">
        <w:t>Materials</w:t>
      </w:r>
      <w:r>
        <w:t xml:space="preserve"> generated by the Research Provider in delivering the Project must comply with the F</w:t>
      </w:r>
      <w:r w:rsidR="00433B75">
        <w:t>AIR</w:t>
      </w:r>
      <w:r>
        <w:t xml:space="preserve"> Data Principles</w:t>
      </w:r>
      <w:r w:rsidR="00A33F44">
        <w:t xml:space="preserve">, </w:t>
      </w:r>
      <w:r w:rsidR="005B70DA">
        <w:t>the CARE Data Principles</w:t>
      </w:r>
      <w:r w:rsidR="00A33F44">
        <w:t xml:space="preserve"> and the Centre’s Data </w:t>
      </w:r>
      <w:r w:rsidR="001944BA">
        <w:t>Management Framework</w:t>
      </w:r>
      <w:r>
        <w:t>.</w:t>
      </w:r>
    </w:p>
    <w:p w14:paraId="2733ADDD" w14:textId="5EB0463B" w:rsidR="00566682" w:rsidRDefault="00566682" w:rsidP="00566682">
      <w:pPr>
        <w:pStyle w:val="Heading2"/>
        <w:tabs>
          <w:tab w:val="left" w:pos="851"/>
          <w:tab w:val="num" w:pos="1031"/>
        </w:tabs>
        <w:ind w:right="851"/>
      </w:pPr>
      <w:bookmarkStart w:id="192" w:name="_Toc158820369"/>
      <w:r>
        <w:t xml:space="preserve">Access to </w:t>
      </w:r>
      <w:r w:rsidR="00B547E9">
        <w:t>Materials</w:t>
      </w:r>
      <w:bookmarkEnd w:id="192"/>
    </w:p>
    <w:p w14:paraId="399D5BF3" w14:textId="582F1C9C" w:rsidR="00566682" w:rsidRDefault="00566682" w:rsidP="00566682">
      <w:pPr>
        <w:pStyle w:val="Heading3"/>
      </w:pPr>
      <w:r>
        <w:t xml:space="preserve">The Research Provider must provide the Centre with access to the </w:t>
      </w:r>
      <w:r w:rsidR="008821F4">
        <w:t>Materials</w:t>
      </w:r>
      <w:r>
        <w:t xml:space="preserve"> on request.</w:t>
      </w:r>
    </w:p>
    <w:p w14:paraId="7164F440" w14:textId="4DAEBF9E" w:rsidR="00566682" w:rsidRDefault="00566682" w:rsidP="00566682">
      <w:pPr>
        <w:pStyle w:val="Heading3"/>
      </w:pPr>
      <w:r>
        <w:t xml:space="preserve">The Centre and the Research Provider will agree on the management, </w:t>
      </w:r>
      <w:proofErr w:type="gramStart"/>
      <w:r>
        <w:t>curation</w:t>
      </w:r>
      <w:proofErr w:type="gramEnd"/>
      <w:r>
        <w:t xml:space="preserve"> and provision of ongoing access to the </w:t>
      </w:r>
      <w:r w:rsidR="008821F4">
        <w:t>Materials</w:t>
      </w:r>
      <w:r>
        <w:t xml:space="preserve"> (including after the End Date) by the Centre.</w:t>
      </w:r>
    </w:p>
    <w:p w14:paraId="233AD891" w14:textId="5FCEA545" w:rsidR="00566682" w:rsidRPr="00DD2A3B" w:rsidRDefault="00566682" w:rsidP="00566682">
      <w:pPr>
        <w:pStyle w:val="Heading3"/>
      </w:pPr>
      <w:bookmarkStart w:id="193" w:name="_Ref81239129"/>
      <w:r>
        <w:t>The parties have agreed</w:t>
      </w:r>
      <w:bookmarkEnd w:id="193"/>
      <w:r>
        <w:t xml:space="preserve"> to manage the </w:t>
      </w:r>
      <w:r w:rsidR="008821F4">
        <w:t>Materials</w:t>
      </w:r>
      <w:r>
        <w:t xml:space="preserve"> as set out in Item </w:t>
      </w:r>
      <w:r w:rsidR="00900229">
        <w:fldChar w:fldCharType="begin"/>
      </w:r>
      <w:r w:rsidR="00900229">
        <w:instrText xml:space="preserve"> REF _Ref103592671 \h </w:instrText>
      </w:r>
      <w:r w:rsidR="00900229">
        <w:fldChar w:fldCharType="separate"/>
      </w:r>
      <w:r w:rsidR="00055EFF">
        <w:t>16</w:t>
      </w:r>
      <w:r w:rsidR="00900229">
        <w:fldChar w:fldCharType="end"/>
      </w:r>
      <w:r w:rsidR="00900229">
        <w:t xml:space="preserve"> </w:t>
      </w:r>
      <w:r>
        <w:t>of the Details.</w:t>
      </w:r>
    </w:p>
    <w:p w14:paraId="0E9D3C8A" w14:textId="0F6D74AF" w:rsidR="00693C1C" w:rsidRDefault="00693C1C" w:rsidP="00C8270B">
      <w:pPr>
        <w:pStyle w:val="Heading1"/>
      </w:pPr>
      <w:bookmarkStart w:id="194" w:name="_Toc158820370"/>
      <w:r>
        <w:t>Records</w:t>
      </w:r>
      <w:bookmarkEnd w:id="194"/>
    </w:p>
    <w:p w14:paraId="40D46407" w14:textId="77777777" w:rsidR="00693C1C" w:rsidRDefault="00693C1C" w:rsidP="00693C1C">
      <w:pPr>
        <w:pStyle w:val="Heading2"/>
      </w:pPr>
      <w:bookmarkStart w:id="195" w:name="_Ref77848972"/>
      <w:bookmarkStart w:id="196" w:name="_Toc158820371"/>
      <w:r w:rsidRPr="00693C1C">
        <w:t xml:space="preserve">Maintain </w:t>
      </w:r>
      <w:proofErr w:type="gramStart"/>
      <w:r w:rsidRPr="00693C1C">
        <w:t>records</w:t>
      </w:r>
      <w:bookmarkEnd w:id="195"/>
      <w:bookmarkEnd w:id="196"/>
      <w:proofErr w:type="gramEnd"/>
    </w:p>
    <w:p w14:paraId="2F0E471F" w14:textId="37355AB2" w:rsidR="00693C1C" w:rsidRDefault="00693C1C" w:rsidP="00693C1C">
      <w:pPr>
        <w:pStyle w:val="Heading3"/>
      </w:pPr>
      <w:r>
        <w:t xml:space="preserve">The </w:t>
      </w:r>
      <w:r w:rsidR="00C31642">
        <w:t>Research Provider</w:t>
      </w:r>
      <w:r>
        <w:t xml:space="preserve"> must establish and maintain proper books of account of all transactions relating to the Funding and operating records necessary to afford a correct and complete record and explanation of all expenditure by the </w:t>
      </w:r>
      <w:r w:rsidR="00C31642">
        <w:t>Research Provider</w:t>
      </w:r>
      <w:r>
        <w:t xml:space="preserve"> of the Funding, including:</w:t>
      </w:r>
    </w:p>
    <w:p w14:paraId="51CB3D4A" w14:textId="77777777" w:rsidR="00693C1C" w:rsidRDefault="00693C1C" w:rsidP="00693C1C">
      <w:pPr>
        <w:pStyle w:val="Heading4"/>
      </w:pPr>
      <w:r>
        <w:t>proper books of account; and</w:t>
      </w:r>
    </w:p>
    <w:p w14:paraId="7CFB0F3A" w14:textId="77777777" w:rsidR="00693C1C" w:rsidRDefault="00693C1C" w:rsidP="00693C1C">
      <w:pPr>
        <w:pStyle w:val="Heading4"/>
      </w:pPr>
      <w:r>
        <w:t>disbursement records.</w:t>
      </w:r>
    </w:p>
    <w:p w14:paraId="468431FC" w14:textId="77777777" w:rsidR="00693C1C" w:rsidRPr="00693C1C" w:rsidRDefault="00693C1C" w:rsidP="00693C1C">
      <w:pPr>
        <w:pStyle w:val="Heading3"/>
      </w:pPr>
      <w:r>
        <w:t>Such records must be maintained in accordance with accounting principles generally applied in commercial practice, to an auditable standard and as required by Law.</w:t>
      </w:r>
    </w:p>
    <w:p w14:paraId="587E6B95" w14:textId="0111C5E1" w:rsidR="00693C1C" w:rsidRDefault="00693C1C" w:rsidP="00693C1C">
      <w:pPr>
        <w:pStyle w:val="Heading2"/>
      </w:pPr>
      <w:bookmarkStart w:id="197" w:name="_Toc158820372"/>
      <w:r w:rsidRPr="00693C1C">
        <w:lastRenderedPageBreak/>
        <w:t>Inspection of records and audit</w:t>
      </w:r>
      <w:bookmarkEnd w:id="197"/>
    </w:p>
    <w:p w14:paraId="04F22792" w14:textId="6D56F76C" w:rsidR="00693C1C" w:rsidRDefault="00693C1C" w:rsidP="00693C1C">
      <w:pPr>
        <w:pStyle w:val="Heading3"/>
      </w:pPr>
      <w:r>
        <w:t xml:space="preserve">The </w:t>
      </w:r>
      <w:r w:rsidR="00C31642">
        <w:t>Research Provider</w:t>
      </w:r>
      <w:r>
        <w:t xml:space="preserve"> must give </w:t>
      </w:r>
      <w:r w:rsidR="006C0B9D">
        <w:t xml:space="preserve">the </w:t>
      </w:r>
      <w:r w:rsidR="001E302F">
        <w:t>Centre</w:t>
      </w:r>
      <w:r>
        <w:t xml:space="preserve">, or a third party nominated by </w:t>
      </w:r>
      <w:r w:rsidR="006C0B9D">
        <w:t xml:space="preserve">the </w:t>
      </w:r>
      <w:r w:rsidR="001E302F">
        <w:t>Centre</w:t>
      </w:r>
      <w:r w:rsidR="00936807">
        <w:t xml:space="preserve">, </w:t>
      </w:r>
      <w:r>
        <w:t xml:space="preserve">access to the information referred to in clause </w:t>
      </w:r>
      <w:r>
        <w:fldChar w:fldCharType="begin"/>
      </w:r>
      <w:r>
        <w:instrText xml:space="preserve"> REF _Ref77848972 \w \h </w:instrText>
      </w:r>
      <w:r>
        <w:fldChar w:fldCharType="separate"/>
      </w:r>
      <w:r w:rsidR="00364E41">
        <w:t>19.1</w:t>
      </w:r>
      <w:r>
        <w:fldChar w:fldCharType="end"/>
      </w:r>
      <w:r>
        <w:t xml:space="preserve">, or in any other clause of this Agreement, to enable the </w:t>
      </w:r>
      <w:r w:rsidR="001E302F">
        <w:t>Centre</w:t>
      </w:r>
      <w:r>
        <w:t xml:space="preserve"> or the third party to:</w:t>
      </w:r>
    </w:p>
    <w:p w14:paraId="58E4C9DB" w14:textId="1A79EBE3" w:rsidR="00693C1C" w:rsidRDefault="00693C1C" w:rsidP="003C4D8A">
      <w:pPr>
        <w:pStyle w:val="Heading4"/>
      </w:pPr>
      <w:r>
        <w:t xml:space="preserve">determine whether the </w:t>
      </w:r>
      <w:r w:rsidR="00C31642">
        <w:t>Research Provider</w:t>
      </w:r>
      <w:r>
        <w:t xml:space="preserve"> is complying with </w:t>
      </w:r>
      <w:proofErr w:type="gramStart"/>
      <w:r>
        <w:t>all of</w:t>
      </w:r>
      <w:proofErr w:type="gramEnd"/>
      <w:r>
        <w:t xml:space="preserve"> its obligations under this Agreement;</w:t>
      </w:r>
      <w:r w:rsidR="00B31329">
        <w:t xml:space="preserve"> and</w:t>
      </w:r>
    </w:p>
    <w:p w14:paraId="5C20AAC7" w14:textId="0FC1BE95" w:rsidR="00693C1C" w:rsidRDefault="00693C1C" w:rsidP="003C4D8A">
      <w:pPr>
        <w:pStyle w:val="Heading4"/>
      </w:pPr>
      <w:r>
        <w:t xml:space="preserve">ascertain any other matters reasonably considered by </w:t>
      </w:r>
      <w:r w:rsidR="003C69BE">
        <w:t xml:space="preserve">the </w:t>
      </w:r>
      <w:r w:rsidR="001E302F">
        <w:t>Centre</w:t>
      </w:r>
      <w:r>
        <w:t xml:space="preserve"> or the third party to be relevant to the performance of </w:t>
      </w:r>
      <w:r w:rsidR="003C69BE">
        <w:t xml:space="preserve">the </w:t>
      </w:r>
      <w:r w:rsidR="001E302F">
        <w:t>Centre</w:t>
      </w:r>
      <w:r>
        <w:t>’s obligations under this Agreement</w:t>
      </w:r>
      <w:r w:rsidR="00B31329">
        <w:t>.</w:t>
      </w:r>
    </w:p>
    <w:p w14:paraId="6C44746C" w14:textId="7D25EC3F" w:rsidR="00693C1C" w:rsidRPr="00693C1C" w:rsidRDefault="00AD3C33" w:rsidP="003C4D8A">
      <w:pPr>
        <w:pStyle w:val="Heading3"/>
      </w:pPr>
      <w:r>
        <w:t xml:space="preserve">If requested by </w:t>
      </w:r>
      <w:r w:rsidR="003C69BE">
        <w:t xml:space="preserve">the </w:t>
      </w:r>
      <w:r w:rsidR="001E302F">
        <w:t>Centre</w:t>
      </w:r>
      <w:r>
        <w:t xml:space="preserve"> or a third party nominated by </w:t>
      </w:r>
      <w:r w:rsidR="003C69BE">
        <w:t xml:space="preserve">the </w:t>
      </w:r>
      <w:r w:rsidR="001E302F">
        <w:t>Centre</w:t>
      </w:r>
      <w:r w:rsidR="00936807">
        <w:t xml:space="preserve">, </w:t>
      </w:r>
      <w:r>
        <w:t xml:space="preserve">the </w:t>
      </w:r>
      <w:r w:rsidR="00C31642">
        <w:t>Research Provider</w:t>
      </w:r>
      <w:r>
        <w:t xml:space="preserve"> must provide to </w:t>
      </w:r>
      <w:r w:rsidR="003C69BE">
        <w:t xml:space="preserve">the </w:t>
      </w:r>
      <w:r w:rsidR="001E302F">
        <w:t>Centre</w:t>
      </w:r>
      <w:r>
        <w:t xml:space="preserve"> documentation evidencing costs, losses or expenses incurred by the </w:t>
      </w:r>
      <w:r w:rsidR="00C31642">
        <w:t>Research Provider</w:t>
      </w:r>
      <w:r>
        <w:t xml:space="preserve"> in undertaking the Project, or part of the Project, as soon as possible and in any event within 5 Business Days of receiving such a request.</w:t>
      </w:r>
    </w:p>
    <w:p w14:paraId="1933552A" w14:textId="238A0BEF" w:rsidR="003B4D77" w:rsidRDefault="00AB08E3" w:rsidP="00C8270B">
      <w:pPr>
        <w:pStyle w:val="Heading1"/>
      </w:pPr>
      <w:bookmarkStart w:id="198" w:name="_Toc158820373"/>
      <w:r>
        <w:t xml:space="preserve">Warranties &amp; </w:t>
      </w:r>
      <w:r w:rsidR="005B6067">
        <w:t>Indemnities</w:t>
      </w:r>
      <w:bookmarkEnd w:id="190"/>
      <w:bookmarkEnd w:id="198"/>
    </w:p>
    <w:p w14:paraId="6156DE88" w14:textId="036902C7" w:rsidR="003B4D77" w:rsidRDefault="00AB08E3" w:rsidP="00AB08E3">
      <w:pPr>
        <w:pStyle w:val="Heading2"/>
      </w:pPr>
      <w:bookmarkStart w:id="199" w:name="_Toc158820374"/>
      <w:r>
        <w:t>Warranties</w:t>
      </w:r>
      <w:bookmarkEnd w:id="199"/>
    </w:p>
    <w:p w14:paraId="5CA40309" w14:textId="30A7806B" w:rsidR="00AB08E3" w:rsidRDefault="00AB08E3" w:rsidP="00AB08E3">
      <w:pPr>
        <w:pStyle w:val="BodyIndent1"/>
      </w:pPr>
      <w:bookmarkStart w:id="200" w:name="_Ref423029850"/>
      <w:r>
        <w:t xml:space="preserve">The </w:t>
      </w:r>
      <w:r w:rsidR="00C31642">
        <w:t>Research Provider</w:t>
      </w:r>
      <w:r>
        <w:t xml:space="preserve"> warrants to </w:t>
      </w:r>
      <w:r w:rsidR="003C69BE">
        <w:t xml:space="preserve">the </w:t>
      </w:r>
      <w:r w:rsidR="001E302F">
        <w:t>Centre</w:t>
      </w:r>
      <w:r>
        <w:t xml:space="preserve"> that:</w:t>
      </w:r>
      <w:bookmarkEnd w:id="200"/>
    </w:p>
    <w:p w14:paraId="1B15653C" w14:textId="77777777" w:rsidR="00AB08E3" w:rsidRDefault="00AB08E3" w:rsidP="00AB08E3">
      <w:pPr>
        <w:pStyle w:val="Heading3"/>
      </w:pPr>
      <w:r>
        <w:t xml:space="preserve">it has the power to enter into this Agreement and to carry out the </w:t>
      </w:r>
      <w:proofErr w:type="gramStart"/>
      <w:r>
        <w:t>Project;</w:t>
      </w:r>
      <w:proofErr w:type="gramEnd"/>
    </w:p>
    <w:p w14:paraId="1ED97708" w14:textId="77777777" w:rsidR="00AB08E3" w:rsidRDefault="00AB08E3" w:rsidP="00AB08E3">
      <w:pPr>
        <w:pStyle w:val="Heading3"/>
      </w:pPr>
      <w:r>
        <w:t xml:space="preserve">it has, or will have at the relevant time, all necessary approvals, consents and authorisations required to carry out the </w:t>
      </w:r>
      <w:proofErr w:type="gramStart"/>
      <w:r>
        <w:t>Project;</w:t>
      </w:r>
      <w:proofErr w:type="gramEnd"/>
      <w:r>
        <w:t xml:space="preserve"> </w:t>
      </w:r>
      <w:r>
        <w:rPr>
          <w:highlight w:val="cyan"/>
        </w:rPr>
        <w:t xml:space="preserve"> </w:t>
      </w:r>
    </w:p>
    <w:p w14:paraId="17B82548" w14:textId="77777777" w:rsidR="00AB08E3" w:rsidRDefault="00AB08E3" w:rsidP="00AB08E3">
      <w:pPr>
        <w:pStyle w:val="Heading3"/>
      </w:pPr>
      <w:r>
        <w:t xml:space="preserve">the carrying out of the Project will not breach any applicable </w:t>
      </w:r>
      <w:proofErr w:type="gramStart"/>
      <w:r>
        <w:t>Laws;</w:t>
      </w:r>
      <w:proofErr w:type="gramEnd"/>
    </w:p>
    <w:p w14:paraId="0E7AF78D" w14:textId="5278CF98" w:rsidR="00AB08E3" w:rsidRDefault="00AB08E3" w:rsidP="00AB08E3">
      <w:pPr>
        <w:pStyle w:val="Heading3"/>
      </w:pPr>
      <w:r>
        <w:t xml:space="preserve">the </w:t>
      </w:r>
      <w:r w:rsidR="00C31642">
        <w:t>Research Provider</w:t>
      </w:r>
      <w:r>
        <w:t>’s Personnel involved in the Project:</w:t>
      </w:r>
    </w:p>
    <w:p w14:paraId="1E779F23" w14:textId="0A21692B" w:rsidR="00AB08E3" w:rsidRDefault="00AB08E3" w:rsidP="00AB08E3">
      <w:pPr>
        <w:pStyle w:val="Heading4"/>
        <w:rPr>
          <w:rFonts w:cs="Arial"/>
        </w:rPr>
      </w:pPr>
      <w:bookmarkStart w:id="201" w:name="_Ref65570848"/>
      <w:r>
        <w:t xml:space="preserve">have the necessary qualifications and experience to undertake and complete the </w:t>
      </w:r>
      <w:proofErr w:type="gramStart"/>
      <w:r>
        <w:t>Project;</w:t>
      </w:r>
      <w:bookmarkEnd w:id="201"/>
      <w:proofErr w:type="gramEnd"/>
    </w:p>
    <w:p w14:paraId="6E20BD0E" w14:textId="765E0D5F" w:rsidR="00AB08E3" w:rsidRDefault="00AB08E3" w:rsidP="00AB08E3">
      <w:pPr>
        <w:pStyle w:val="Heading4"/>
      </w:pPr>
      <w:bookmarkStart w:id="202" w:name="_Ref65571033"/>
      <w:r>
        <w:t>will devote their efforts and attention to the performance of the Project; and</w:t>
      </w:r>
      <w:bookmarkEnd w:id="202"/>
    </w:p>
    <w:p w14:paraId="7901BCE4" w14:textId="77777777" w:rsidR="00AB08E3" w:rsidRDefault="00AB08E3" w:rsidP="00AB08E3">
      <w:pPr>
        <w:pStyle w:val="Heading4"/>
      </w:pPr>
      <w:r>
        <w:t>will complete the Project in a timely and efficient manner, as required by and in accordance with this Agreement.</w:t>
      </w:r>
    </w:p>
    <w:p w14:paraId="52B86BF1" w14:textId="01D91B07" w:rsidR="00AB08E3" w:rsidRDefault="00AB08E3" w:rsidP="00AB08E3">
      <w:pPr>
        <w:pStyle w:val="Heading2"/>
      </w:pPr>
      <w:bookmarkStart w:id="203" w:name="_Toc158820375"/>
      <w:r>
        <w:t>Indemnity</w:t>
      </w:r>
      <w:bookmarkEnd w:id="203"/>
    </w:p>
    <w:p w14:paraId="0811D2CC" w14:textId="733A10E9" w:rsidR="00AB08E3" w:rsidRPr="001302E2" w:rsidRDefault="00AB08E3" w:rsidP="00AB08E3">
      <w:pPr>
        <w:pStyle w:val="Heading3"/>
      </w:pPr>
      <w:r>
        <w:t xml:space="preserve">The </w:t>
      </w:r>
      <w:r w:rsidR="00C31642">
        <w:t>Research Provider</w:t>
      </w:r>
      <w:r>
        <w:t xml:space="preserve"> indemnifies each of the Indemnified Parties from and against any Loss</w:t>
      </w:r>
      <w:bookmarkStart w:id="204" w:name="_Ref300829701"/>
      <w:bookmarkStart w:id="205" w:name="_Ref443985592"/>
      <w:r w:rsidRPr="001302E2">
        <w:t xml:space="preserve"> suffered or incurred by the Indemnified Party (including any Losses incurred or sustained in connection with a </w:t>
      </w:r>
      <w:proofErr w:type="gramStart"/>
      <w:r w:rsidRPr="001302E2">
        <w:t>third party</w:t>
      </w:r>
      <w:proofErr w:type="gramEnd"/>
      <w:r w:rsidRPr="001302E2">
        <w:t xml:space="preserve"> Claim) arising out of or in connection with</w:t>
      </w:r>
      <w:bookmarkEnd w:id="204"/>
      <w:r w:rsidRPr="001302E2">
        <w:t xml:space="preserve"> this Agreement and:</w:t>
      </w:r>
      <w:bookmarkEnd w:id="205"/>
    </w:p>
    <w:p w14:paraId="2ED09235" w14:textId="29F3FE85" w:rsidR="00AB08E3" w:rsidRPr="001302E2" w:rsidRDefault="00AB08E3" w:rsidP="00AB08E3">
      <w:pPr>
        <w:pStyle w:val="Heading4"/>
      </w:pPr>
      <w:bookmarkStart w:id="206" w:name="_Ref81237696"/>
      <w:r w:rsidRPr="001302E2">
        <w:t xml:space="preserve">the death </w:t>
      </w:r>
      <w:proofErr w:type="gramStart"/>
      <w:r w:rsidRPr="001302E2">
        <w:t>of,</w:t>
      </w:r>
      <w:proofErr w:type="gramEnd"/>
      <w:r w:rsidRPr="001302E2">
        <w:t xml:space="preserve"> disease or injury to, any person caused or contributed to by the </w:t>
      </w:r>
      <w:r w:rsidR="00C31642">
        <w:t>Research Provider</w:t>
      </w:r>
      <w:r w:rsidRPr="001302E2">
        <w:t xml:space="preserve"> or the </w:t>
      </w:r>
      <w:r w:rsidR="00C31642">
        <w:t>Research Provider</w:t>
      </w:r>
      <w:r>
        <w:t>’</w:t>
      </w:r>
      <w:r w:rsidRPr="001302E2">
        <w:t>s Personnel;</w:t>
      </w:r>
      <w:bookmarkEnd w:id="206"/>
    </w:p>
    <w:p w14:paraId="1285DAA4" w14:textId="4DEC2D57" w:rsidR="00AB08E3" w:rsidRPr="001302E2" w:rsidRDefault="00AB08E3" w:rsidP="00AB08E3">
      <w:pPr>
        <w:pStyle w:val="Heading4"/>
      </w:pPr>
      <w:bookmarkStart w:id="207" w:name="_Ref81237699"/>
      <w:r w:rsidRPr="001302E2">
        <w:t xml:space="preserve">the loss of, or damage to, any property caused or contributed to by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207"/>
      <w:proofErr w:type="gramEnd"/>
    </w:p>
    <w:p w14:paraId="342181D2" w14:textId="6C15AC05" w:rsidR="00AB08E3" w:rsidRPr="001302E2" w:rsidRDefault="00AB08E3" w:rsidP="00AB08E3">
      <w:pPr>
        <w:pStyle w:val="Heading4"/>
      </w:pPr>
      <w:bookmarkStart w:id="208" w:name="_Ref81237700"/>
      <w:r w:rsidRPr="001302E2">
        <w:t xml:space="preserve">any negligent, fraudulent, unlawful, reckless or wilfully wrongful act or omission of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208"/>
      <w:proofErr w:type="gramEnd"/>
    </w:p>
    <w:p w14:paraId="047E30A1" w14:textId="4A247E23" w:rsidR="00AB08E3" w:rsidRPr="001302E2" w:rsidRDefault="00AB08E3" w:rsidP="00AB08E3">
      <w:pPr>
        <w:pStyle w:val="Heading4"/>
      </w:pPr>
      <w:r w:rsidRPr="001302E2">
        <w:t xml:space="preserve">any breach of this Agreement or any Law by the </w:t>
      </w:r>
      <w:r w:rsidR="00C31642">
        <w:t>Research Provider</w:t>
      </w:r>
      <w:r w:rsidRPr="001302E2">
        <w:t xml:space="preserve"> or any of the </w:t>
      </w:r>
      <w:r w:rsidR="00C31642">
        <w:t>Research Provider</w:t>
      </w:r>
      <w:r>
        <w:t>’</w:t>
      </w:r>
      <w:r w:rsidRPr="001302E2">
        <w:t>s Personnel</w:t>
      </w:r>
      <w:r>
        <w:t xml:space="preserve"> </w:t>
      </w:r>
      <w:r w:rsidRPr="006D1D5A">
        <w:t xml:space="preserve">(including any warranty given by the </w:t>
      </w:r>
      <w:r w:rsidR="00C31642">
        <w:t>Research Provider</w:t>
      </w:r>
      <w:r w:rsidRPr="006D1D5A">
        <w:t xml:space="preserve"> under this </w:t>
      </w:r>
      <w:r>
        <w:t>Agreement being incorrect or misleading in any way)</w:t>
      </w:r>
      <w:r w:rsidRPr="001302E2">
        <w:t>; and</w:t>
      </w:r>
    </w:p>
    <w:p w14:paraId="781C5412" w14:textId="77777777" w:rsidR="00AB08E3" w:rsidRPr="001302E2" w:rsidRDefault="00AB08E3" w:rsidP="00AB08E3">
      <w:pPr>
        <w:pStyle w:val="Heading4"/>
      </w:pPr>
      <w:bookmarkStart w:id="209" w:name="_Ref81237701"/>
      <w:r w:rsidRPr="001302E2">
        <w:t xml:space="preserve">any </w:t>
      </w:r>
      <w:proofErr w:type="gramStart"/>
      <w:r w:rsidRPr="001302E2">
        <w:t>Third Party</w:t>
      </w:r>
      <w:proofErr w:type="gramEnd"/>
      <w:r w:rsidRPr="001302E2">
        <w:t xml:space="preserve"> IP Claim.</w:t>
      </w:r>
      <w:bookmarkEnd w:id="209"/>
      <w:r w:rsidRPr="001302E2">
        <w:t xml:space="preserve"> </w:t>
      </w:r>
    </w:p>
    <w:p w14:paraId="71D23098" w14:textId="1FF46EE9" w:rsidR="00AB08E3" w:rsidRDefault="00AB08E3" w:rsidP="00AB08E3">
      <w:pPr>
        <w:pStyle w:val="Heading3"/>
        <w:tabs>
          <w:tab w:val="num" w:pos="1701"/>
        </w:tabs>
      </w:pPr>
      <w:r w:rsidRPr="008F2E7D">
        <w:t xml:space="preserve">The </w:t>
      </w:r>
      <w:r w:rsidR="00C31642">
        <w:t>Research Provider</w:t>
      </w:r>
      <w:r w:rsidRPr="008F2E7D">
        <w:t xml:space="preserve"> 's obligation to indemnify </w:t>
      </w:r>
      <w:r>
        <w:t xml:space="preserve">an Indemnified Party under clause </w:t>
      </w:r>
      <w:r>
        <w:fldChar w:fldCharType="begin"/>
      </w:r>
      <w:r>
        <w:instrText xml:space="preserve"> REF _Ref300829701 \r \h </w:instrText>
      </w:r>
      <w:r>
        <w:fldChar w:fldCharType="separate"/>
      </w:r>
      <w:r w:rsidR="00364E41">
        <w:t>20.2.1</w:t>
      </w:r>
      <w:r>
        <w:fldChar w:fldCharType="end"/>
      </w:r>
      <w:r>
        <w:t xml:space="preserve"> </w:t>
      </w:r>
      <w:r w:rsidRPr="008F2E7D">
        <w:t xml:space="preserve">will be reduced proportionally to the </w:t>
      </w:r>
      <w:r>
        <w:t>extent that a negligent act or omission o</w:t>
      </w:r>
      <w:r w:rsidRPr="008F2E7D">
        <w:t>f</w:t>
      </w:r>
      <w:r>
        <w:t>, or breach of this Agreement, by</w:t>
      </w:r>
      <w:r w:rsidRPr="008F2E7D">
        <w:t xml:space="preserve"> </w:t>
      </w:r>
      <w:r>
        <w:t>the Indemnified Party</w:t>
      </w:r>
      <w:r w:rsidRPr="008F2E7D">
        <w:t xml:space="preserve"> has</w:t>
      </w:r>
      <w:r>
        <w:t xml:space="preserve"> directly</w:t>
      </w:r>
      <w:r w:rsidRPr="008F2E7D">
        <w:t xml:space="preserve"> caused the </w:t>
      </w:r>
      <w:r>
        <w:t>Loss</w:t>
      </w:r>
      <w:r w:rsidRPr="008F2E7D">
        <w:t>.</w:t>
      </w:r>
      <w:r>
        <w:t xml:space="preserve">  </w:t>
      </w:r>
    </w:p>
    <w:p w14:paraId="279F3360" w14:textId="77777777" w:rsidR="00AB08E3" w:rsidRDefault="00AB08E3" w:rsidP="00AB08E3">
      <w:pPr>
        <w:pStyle w:val="Heading3"/>
        <w:tabs>
          <w:tab w:val="num" w:pos="1701"/>
        </w:tabs>
      </w:pPr>
      <w:r>
        <w:t xml:space="preserve">Each indemnity in this Agreement is a continuing obligation, separate and independent from the other obligations of the parties under this Agreement and is intended to be enforceable and to survive expiry or termination of this Agreement. </w:t>
      </w:r>
    </w:p>
    <w:p w14:paraId="2182C2F8" w14:textId="77777777" w:rsidR="00AB08E3" w:rsidRDefault="00AB08E3" w:rsidP="00AB08E3">
      <w:pPr>
        <w:pStyle w:val="Heading3"/>
        <w:tabs>
          <w:tab w:val="num" w:pos="1701"/>
        </w:tabs>
      </w:pPr>
      <w:r>
        <w:lastRenderedPageBreak/>
        <w:t>Each Indemnified Party must take all reasonable steps to mitigate any amounts payable pursuant to an indemnity.</w:t>
      </w:r>
    </w:p>
    <w:p w14:paraId="307E5672" w14:textId="77777777" w:rsidR="00AB08E3" w:rsidRDefault="00AB08E3" w:rsidP="00AB08E3">
      <w:pPr>
        <w:pStyle w:val="Heading3"/>
        <w:tabs>
          <w:tab w:val="num" w:pos="1701"/>
        </w:tabs>
      </w:pPr>
      <w:r>
        <w:t>It is not necessary for an Indemnified Party to incur expense or make payment before enforcing a right of indemnity conferred by this Agreement.</w:t>
      </w:r>
    </w:p>
    <w:p w14:paraId="79C72FA6" w14:textId="51BB4E86" w:rsidR="00AB08E3" w:rsidRDefault="00AB08E3" w:rsidP="00AB08E3">
      <w:pPr>
        <w:pStyle w:val="Heading2"/>
        <w:tabs>
          <w:tab w:val="num" w:pos="851"/>
          <w:tab w:val="left" w:pos="8100"/>
        </w:tabs>
      </w:pPr>
      <w:bookmarkStart w:id="210" w:name="_Toc311624934"/>
      <w:bookmarkStart w:id="211" w:name="_Toc332026399"/>
      <w:bookmarkStart w:id="212" w:name="_Ref335720302"/>
      <w:bookmarkStart w:id="213" w:name="_Ref351626499"/>
      <w:bookmarkStart w:id="214" w:name="_Ref353969787"/>
      <w:bookmarkStart w:id="215" w:name="_Toc56774772"/>
      <w:bookmarkStart w:id="216" w:name="_Toc158820376"/>
      <w:r>
        <w:t>Consequential Loss</w:t>
      </w:r>
      <w:bookmarkEnd w:id="210"/>
      <w:bookmarkEnd w:id="211"/>
      <w:bookmarkEnd w:id="212"/>
      <w:bookmarkEnd w:id="213"/>
      <w:bookmarkEnd w:id="214"/>
      <w:bookmarkEnd w:id="215"/>
      <w:bookmarkEnd w:id="216"/>
    </w:p>
    <w:p w14:paraId="697BE425" w14:textId="77777777" w:rsidR="00AB08E3" w:rsidRDefault="00AB08E3" w:rsidP="00AB08E3">
      <w:pPr>
        <w:pStyle w:val="BodyIndent1"/>
      </w:pPr>
      <w:bookmarkStart w:id="217" w:name="_Ref332888620"/>
      <w:r>
        <w:t>Notwithstanding any other provision in this Agreement, neither party will have any</w:t>
      </w:r>
      <w:r w:rsidRPr="008F2E7D">
        <w:t xml:space="preserve"> </w:t>
      </w:r>
      <w:r>
        <w:t>l</w:t>
      </w:r>
      <w:r w:rsidRPr="008F2E7D">
        <w:t xml:space="preserve">iability to </w:t>
      </w:r>
      <w:r>
        <w:t xml:space="preserve">make any payment to </w:t>
      </w:r>
      <w:r w:rsidRPr="008F2E7D">
        <w:t xml:space="preserve">the </w:t>
      </w:r>
      <w:r>
        <w:t>other party, by way of indemnity, damages or otherwise, in respect of any</w:t>
      </w:r>
      <w:r w:rsidRPr="008F2E7D">
        <w:t xml:space="preserve"> </w:t>
      </w:r>
      <w:r>
        <w:t>C</w:t>
      </w:r>
      <w:r w:rsidRPr="008F2E7D">
        <w:t xml:space="preserve">onsequential </w:t>
      </w:r>
      <w:r>
        <w:t>L</w:t>
      </w:r>
      <w:r w:rsidRPr="008F2E7D">
        <w:t xml:space="preserve">oss </w:t>
      </w:r>
      <w:r>
        <w:t xml:space="preserve">incurred or suffered by the other party </w:t>
      </w:r>
      <w:proofErr w:type="gramStart"/>
      <w:r>
        <w:t>as a result of</w:t>
      </w:r>
      <w:proofErr w:type="gramEnd"/>
      <w:r>
        <w:t xml:space="preserve"> any act, omission or neglect of the first party</w:t>
      </w:r>
      <w:r w:rsidRPr="008F2E7D">
        <w:t>.</w:t>
      </w:r>
      <w:bookmarkEnd w:id="217"/>
      <w:r w:rsidRPr="008F2E7D">
        <w:t xml:space="preserve">  </w:t>
      </w:r>
    </w:p>
    <w:p w14:paraId="50EC4E8F" w14:textId="1770D7CE" w:rsidR="00AB08E3" w:rsidRDefault="00AB08E3" w:rsidP="00AB08E3">
      <w:pPr>
        <w:pStyle w:val="Heading2"/>
        <w:tabs>
          <w:tab w:val="num" w:pos="851"/>
        </w:tabs>
      </w:pPr>
      <w:bookmarkStart w:id="218" w:name="_Toc353973721"/>
      <w:bookmarkStart w:id="219" w:name="_Toc353974010"/>
      <w:bookmarkStart w:id="220" w:name="_Toc353974513"/>
      <w:bookmarkStart w:id="221" w:name="_Toc353974804"/>
      <w:bookmarkStart w:id="222" w:name="_Toc311624935"/>
      <w:bookmarkStart w:id="223" w:name="_Toc332026400"/>
      <w:bookmarkStart w:id="224" w:name="_Toc56774773"/>
      <w:bookmarkStart w:id="225" w:name="_Toc158820377"/>
      <w:bookmarkEnd w:id="218"/>
      <w:bookmarkEnd w:id="219"/>
      <w:bookmarkEnd w:id="220"/>
      <w:bookmarkEnd w:id="221"/>
      <w:r>
        <w:t>Effect of legislation</w:t>
      </w:r>
      <w:bookmarkEnd w:id="222"/>
      <w:bookmarkEnd w:id="223"/>
      <w:bookmarkEnd w:id="224"/>
      <w:bookmarkEnd w:id="225"/>
    </w:p>
    <w:p w14:paraId="148EAC1A" w14:textId="77777777" w:rsidR="00AB08E3" w:rsidRDefault="00AB08E3" w:rsidP="00AB08E3">
      <w:pPr>
        <w:pStyle w:val="BodyIndent1"/>
      </w:pPr>
      <w:r w:rsidRPr="00CC646A">
        <w:t xml:space="preserve">Nothing in this </w:t>
      </w:r>
      <w:r>
        <w:t>Agreement</w:t>
      </w:r>
      <w:r w:rsidRPr="00CC646A">
        <w:t xml:space="preserve"> is to be read as excluding, </w:t>
      </w:r>
      <w:proofErr w:type="gramStart"/>
      <w:r w:rsidRPr="00CC646A">
        <w:t>restricting</w:t>
      </w:r>
      <w:proofErr w:type="gramEnd"/>
      <w:r w:rsidRPr="00CC646A">
        <w:t xml:space="preserve"> or modifying the application of any legislation which cannot by Law be exc</w:t>
      </w:r>
      <w:r>
        <w:t xml:space="preserve">luded, restricted or modified. </w:t>
      </w:r>
    </w:p>
    <w:p w14:paraId="406D275B" w14:textId="6737A215" w:rsidR="00376D7E" w:rsidRDefault="00376D7E" w:rsidP="00C8270B">
      <w:pPr>
        <w:pStyle w:val="Heading1"/>
      </w:pPr>
      <w:bookmarkStart w:id="226" w:name="_Ref77836357"/>
      <w:bookmarkStart w:id="227" w:name="_Toc158820378"/>
      <w:r>
        <w:t>Limitation of liability</w:t>
      </w:r>
      <w:bookmarkEnd w:id="226"/>
      <w:bookmarkEnd w:id="227"/>
    </w:p>
    <w:p w14:paraId="5F4EAE36" w14:textId="21550FA6" w:rsidR="00FE7AC6" w:rsidRDefault="00376D7E" w:rsidP="00FE7AC6">
      <w:pPr>
        <w:pStyle w:val="Headingpara2"/>
      </w:pPr>
      <w:r>
        <w:t xml:space="preserve">The liability of </w:t>
      </w:r>
      <w:r w:rsidR="00517DA7">
        <w:t xml:space="preserve">the </w:t>
      </w:r>
      <w:r w:rsidR="001E302F">
        <w:t>Centre</w:t>
      </w:r>
      <w:r>
        <w:t xml:space="preserve"> arising out of this Agreement is limited to an amount equal to the Funding paid or due to be paid under this Agreement less any amount already paid.</w:t>
      </w:r>
    </w:p>
    <w:p w14:paraId="2D577F5D" w14:textId="533CA842" w:rsidR="008E652C" w:rsidRDefault="008E652C" w:rsidP="00FE7AC6">
      <w:pPr>
        <w:pStyle w:val="Headingpara2"/>
      </w:pPr>
      <w:bookmarkStart w:id="228" w:name="_Ref85203324"/>
      <w:bookmarkStart w:id="229" w:name="_Hlk85202396"/>
      <w:r>
        <w:t xml:space="preserve">The liability of the Research Provider arising out of this Agreement is limited to the amount specified in Item </w:t>
      </w:r>
      <w:r w:rsidR="005F5D3A">
        <w:fldChar w:fldCharType="begin"/>
      </w:r>
      <w:r w:rsidR="005F5D3A">
        <w:instrText xml:space="preserve"> REF _Ref103592672 \h </w:instrText>
      </w:r>
      <w:r w:rsidR="005F5D3A">
        <w:fldChar w:fldCharType="separate"/>
      </w:r>
      <w:r w:rsidR="00055EFF">
        <w:t>15</w:t>
      </w:r>
      <w:r w:rsidR="005F5D3A">
        <w:fldChar w:fldCharType="end"/>
      </w:r>
      <w:r>
        <w:t xml:space="preserve"> of the Details, </w:t>
      </w:r>
      <w:r w:rsidR="0049527F">
        <w:t xml:space="preserve">which amount </w:t>
      </w:r>
      <w:r w:rsidR="00140261">
        <w:t>does not apply to liability arising out of or in connection with:</w:t>
      </w:r>
      <w:bookmarkEnd w:id="228"/>
    </w:p>
    <w:p w14:paraId="38A6E329" w14:textId="5B55E771" w:rsidR="00140261" w:rsidRDefault="00140261" w:rsidP="00140261">
      <w:pPr>
        <w:pStyle w:val="Heading3"/>
      </w:pPr>
      <w:r>
        <w:t xml:space="preserve">personal injury or death of any </w:t>
      </w:r>
      <w:proofErr w:type="gramStart"/>
      <w:r>
        <w:t>person;</w:t>
      </w:r>
      <w:proofErr w:type="gramEnd"/>
    </w:p>
    <w:p w14:paraId="099CAFD9" w14:textId="6E4D1A8D" w:rsidR="00140261" w:rsidRDefault="00140261" w:rsidP="00140261">
      <w:pPr>
        <w:pStyle w:val="Heading3"/>
      </w:pPr>
      <w:r>
        <w:t xml:space="preserve">loss of, or damage to, tangible property and </w:t>
      </w:r>
      <w:proofErr w:type="gramStart"/>
      <w:r>
        <w:t>data;</w:t>
      </w:r>
      <w:proofErr w:type="gramEnd"/>
    </w:p>
    <w:p w14:paraId="1F009108" w14:textId="53D98368" w:rsidR="00140261" w:rsidRDefault="00140261" w:rsidP="00140261">
      <w:pPr>
        <w:pStyle w:val="Heading3"/>
      </w:pPr>
      <w:r>
        <w:t xml:space="preserve">any fraudulent or wilful act or omission of the Research Provider or any of its </w:t>
      </w:r>
      <w:proofErr w:type="gramStart"/>
      <w:r>
        <w:t>Personnel;</w:t>
      </w:r>
      <w:proofErr w:type="gramEnd"/>
    </w:p>
    <w:p w14:paraId="56A54AEC" w14:textId="27B4D2CC" w:rsidR="00140261" w:rsidRDefault="00140261" w:rsidP="00140261">
      <w:pPr>
        <w:pStyle w:val="Heading3"/>
      </w:pPr>
      <w:r>
        <w:t>a breach by the Research Provider of its privacy or confidentiality obligations under this Agreement; or</w:t>
      </w:r>
    </w:p>
    <w:p w14:paraId="5F07AC5B" w14:textId="3BC59911" w:rsidR="00140261" w:rsidRDefault="00140261" w:rsidP="00140261">
      <w:pPr>
        <w:pStyle w:val="Heading3"/>
      </w:pPr>
      <w:r>
        <w:t>the infringement of a person’s Intellectual Property Rights.</w:t>
      </w:r>
    </w:p>
    <w:p w14:paraId="4A801617" w14:textId="47E4A744" w:rsidR="003B4D77" w:rsidRDefault="003B4D77" w:rsidP="00C8270B">
      <w:pPr>
        <w:pStyle w:val="Heading1"/>
      </w:pPr>
      <w:bookmarkStart w:id="230" w:name="_Toc158820379"/>
      <w:bookmarkEnd w:id="229"/>
      <w:r>
        <w:t>Insurance</w:t>
      </w:r>
      <w:bookmarkEnd w:id="230"/>
    </w:p>
    <w:p w14:paraId="2EDC4C25" w14:textId="3E8AD080" w:rsidR="003B4D77" w:rsidRDefault="007278FD" w:rsidP="007278FD">
      <w:pPr>
        <w:pStyle w:val="Headingpara2"/>
      </w:pPr>
      <w:bookmarkStart w:id="231" w:name="_Ref77782963"/>
      <w:r>
        <w:t xml:space="preserve">The </w:t>
      </w:r>
      <w:r w:rsidR="00C31642">
        <w:t>Research Provider</w:t>
      </w:r>
      <w:r>
        <w:t xml:space="preserve"> must </w:t>
      </w:r>
      <w:proofErr w:type="gramStart"/>
      <w:r>
        <w:t>effect</w:t>
      </w:r>
      <w:proofErr w:type="gramEnd"/>
      <w:r>
        <w:t xml:space="preserve"> and maintain at all times during the Term the insurances specified in Item </w:t>
      </w:r>
      <w:r w:rsidR="00A41CB4">
        <w:fldChar w:fldCharType="begin"/>
      </w:r>
      <w:r w:rsidR="00A41CB4">
        <w:instrText xml:space="preserve"> REF _Ref104558201 \h </w:instrText>
      </w:r>
      <w:r w:rsidR="00A41CB4">
        <w:fldChar w:fldCharType="separate"/>
      </w:r>
      <w:r w:rsidR="00055EFF">
        <w:t>12</w:t>
      </w:r>
      <w:r w:rsidR="00A41CB4">
        <w:fldChar w:fldCharType="end"/>
      </w:r>
      <w:r>
        <w:t xml:space="preserve"> of the Details.</w:t>
      </w:r>
      <w:bookmarkEnd w:id="231"/>
    </w:p>
    <w:p w14:paraId="5461EE79" w14:textId="0D486D75" w:rsidR="007278FD" w:rsidRDefault="007278FD" w:rsidP="007278FD">
      <w:pPr>
        <w:pStyle w:val="Headingpara2"/>
      </w:pPr>
      <w:bookmarkStart w:id="232" w:name="_Ref77844093"/>
      <w:r w:rsidRPr="007278FD">
        <w:t xml:space="preserve">On request from </w:t>
      </w:r>
      <w:r w:rsidR="00517DA7">
        <w:t xml:space="preserve">the </w:t>
      </w:r>
      <w:r w:rsidR="001E302F">
        <w:t>Centre</w:t>
      </w:r>
      <w:r w:rsidRPr="007278FD">
        <w:t xml:space="preserve">, the </w:t>
      </w:r>
      <w:r w:rsidR="00C31642">
        <w:t>Research Provider</w:t>
      </w:r>
      <w:r w:rsidRPr="007278FD">
        <w:t xml:space="preserve"> must provide evidence that the </w:t>
      </w:r>
      <w:r>
        <w:t xml:space="preserve">insurances required under clause </w:t>
      </w:r>
      <w:r>
        <w:fldChar w:fldCharType="begin"/>
      </w:r>
      <w:r>
        <w:instrText xml:space="preserve"> REF _Ref77782963 \r \h </w:instrText>
      </w:r>
      <w:r>
        <w:fldChar w:fldCharType="separate"/>
      </w:r>
      <w:r w:rsidR="00364E41">
        <w:t>22.1</w:t>
      </w:r>
      <w:r>
        <w:fldChar w:fldCharType="end"/>
      </w:r>
      <w:r w:rsidRPr="007278FD">
        <w:t xml:space="preserve"> have been </w:t>
      </w:r>
      <w:proofErr w:type="gramStart"/>
      <w:r w:rsidRPr="007278FD">
        <w:t>effected</w:t>
      </w:r>
      <w:proofErr w:type="gramEnd"/>
      <w:r w:rsidRPr="007278FD">
        <w:t xml:space="preserve"> and are being maintained.  Evidence</w:t>
      </w:r>
      <w:r>
        <w:t xml:space="preserve"> </w:t>
      </w:r>
      <w:r w:rsidR="00517DA7">
        <w:t xml:space="preserve">the </w:t>
      </w:r>
      <w:r w:rsidR="001E302F">
        <w:t>Centre</w:t>
      </w:r>
      <w:r w:rsidRPr="007278FD">
        <w:t xml:space="preserve"> may request includes a copy of the certificate of currency.</w:t>
      </w:r>
      <w:bookmarkEnd w:id="232"/>
    </w:p>
    <w:p w14:paraId="4C06794A" w14:textId="127CE1A9" w:rsidR="00887722" w:rsidRDefault="00887722" w:rsidP="00C8270B">
      <w:pPr>
        <w:pStyle w:val="Heading1"/>
      </w:pPr>
      <w:bookmarkStart w:id="233" w:name="_Toc158820380"/>
      <w:r>
        <w:t>Variation of Research Plan and Budget</w:t>
      </w:r>
      <w:bookmarkEnd w:id="233"/>
    </w:p>
    <w:p w14:paraId="2F67E3DA" w14:textId="62C65347" w:rsidR="00406F6D" w:rsidRDefault="00887722" w:rsidP="00887722">
      <w:pPr>
        <w:pStyle w:val="Headingpara2"/>
      </w:pPr>
      <w:bookmarkStart w:id="234" w:name="_Ref77842282"/>
      <w:r>
        <w:t xml:space="preserve">If the </w:t>
      </w:r>
      <w:r w:rsidR="00C31642">
        <w:t>Research Provider</w:t>
      </w:r>
      <w:r>
        <w:t xml:space="preserve"> wishes to amend or vary the Research Plan or Budget</w:t>
      </w:r>
      <w:r w:rsidR="00406F6D">
        <w:t xml:space="preserve"> it must submit a written proposal</w:t>
      </w:r>
      <w:r w:rsidR="0018403E">
        <w:t xml:space="preserve"> (</w:t>
      </w:r>
      <w:r w:rsidR="0018403E">
        <w:rPr>
          <w:b/>
          <w:bCs/>
        </w:rPr>
        <w:t>Amendment Proposal)</w:t>
      </w:r>
      <w:r w:rsidR="00406F6D">
        <w:t>:</w:t>
      </w:r>
      <w:bookmarkEnd w:id="234"/>
      <w:r w:rsidR="00406F6D">
        <w:t xml:space="preserve"> </w:t>
      </w:r>
    </w:p>
    <w:p w14:paraId="3F9CDF1D" w14:textId="38645598" w:rsidR="00887722" w:rsidRDefault="00406F6D" w:rsidP="00406F6D">
      <w:pPr>
        <w:pStyle w:val="Heading3"/>
      </w:pPr>
      <w:r>
        <w:t xml:space="preserve">detailing the nature of the proposed amendment or </w:t>
      </w:r>
      <w:proofErr w:type="gramStart"/>
      <w:r>
        <w:t>variation;</w:t>
      </w:r>
      <w:proofErr w:type="gramEnd"/>
      <w:r>
        <w:t xml:space="preserve"> </w:t>
      </w:r>
    </w:p>
    <w:p w14:paraId="002828DE" w14:textId="7C34807B" w:rsidR="00406F6D" w:rsidRDefault="00406F6D" w:rsidP="00406F6D">
      <w:pPr>
        <w:pStyle w:val="Heading3"/>
      </w:pPr>
      <w:r>
        <w:t>explaining why the amendment or variation is necessary</w:t>
      </w:r>
      <w:r w:rsidR="008E652C">
        <w:t>; and</w:t>
      </w:r>
    </w:p>
    <w:p w14:paraId="4675270C" w14:textId="46871C20" w:rsidR="008E652C" w:rsidRDefault="008E652C" w:rsidP="00406F6D">
      <w:pPr>
        <w:pStyle w:val="Heading3"/>
      </w:pPr>
      <w:r>
        <w:lastRenderedPageBreak/>
        <w:t>where the variation will lead to a delay in the delivery of 1 or more Deliverables that variation must be requested at least 15 Business Days before the relevant Milestone Date</w:t>
      </w:r>
      <w:r w:rsidR="0018403E">
        <w:t xml:space="preserve">. </w:t>
      </w:r>
    </w:p>
    <w:p w14:paraId="677F4182" w14:textId="6D75DD78" w:rsidR="00406F6D" w:rsidRPr="00887722" w:rsidRDefault="00406F6D" w:rsidP="00406F6D">
      <w:pPr>
        <w:pStyle w:val="Headingpara2"/>
      </w:pPr>
      <w:bookmarkStart w:id="235" w:name="_Ref77842163"/>
      <w:bookmarkStart w:id="236" w:name="_Ref103592501"/>
      <w:r>
        <w:t xml:space="preserve">The </w:t>
      </w:r>
      <w:r w:rsidR="001E302F">
        <w:t>Centre</w:t>
      </w:r>
      <w:r>
        <w:t xml:space="preserve"> will in its sole discretion </w:t>
      </w:r>
      <w:bookmarkEnd w:id="235"/>
      <w:r>
        <w:t xml:space="preserve">decide whether to approve or reject an Amendment Proposal made under clause </w:t>
      </w:r>
      <w:r>
        <w:fldChar w:fldCharType="begin"/>
      </w:r>
      <w:r>
        <w:instrText xml:space="preserve"> REF _Ref77842282 \w \h </w:instrText>
      </w:r>
      <w:r>
        <w:fldChar w:fldCharType="separate"/>
      </w:r>
      <w:r w:rsidR="00364E41">
        <w:t>23.1</w:t>
      </w:r>
      <w:r>
        <w:fldChar w:fldCharType="end"/>
      </w:r>
      <w:r>
        <w:t xml:space="preserve"> and </w:t>
      </w:r>
      <w:r w:rsidR="007A71F6">
        <w:t xml:space="preserve">will </w:t>
      </w:r>
      <w:r>
        <w:t xml:space="preserve">notify the </w:t>
      </w:r>
      <w:r w:rsidR="00C31642">
        <w:t>Research Provider</w:t>
      </w:r>
      <w:r>
        <w:t xml:space="preserve"> of that decision within 20 Business Days of receipt of the Amendment Proposal.</w:t>
      </w:r>
      <w:bookmarkEnd w:id="236"/>
    </w:p>
    <w:p w14:paraId="18010301" w14:textId="0A1B2B54" w:rsidR="003B4D77" w:rsidRDefault="00A920EA" w:rsidP="00C8270B">
      <w:pPr>
        <w:pStyle w:val="Heading1"/>
      </w:pPr>
      <w:bookmarkStart w:id="237" w:name="_Ref81236075"/>
      <w:bookmarkStart w:id="238" w:name="_Toc158820381"/>
      <w:r>
        <w:t>Dispute resolution</w:t>
      </w:r>
      <w:bookmarkEnd w:id="237"/>
      <w:bookmarkEnd w:id="238"/>
    </w:p>
    <w:p w14:paraId="79DCEA9E" w14:textId="77777777" w:rsidR="00A920EA" w:rsidRPr="00180AFF" w:rsidRDefault="00A920EA" w:rsidP="00A920EA">
      <w:pPr>
        <w:pStyle w:val="Heading2"/>
      </w:pPr>
      <w:bookmarkStart w:id="239" w:name="_Toc158820382"/>
      <w:bookmarkStart w:id="240" w:name="_Ref361386124"/>
      <w:bookmarkStart w:id="241" w:name="_Toc56774781"/>
      <w:bookmarkStart w:id="242" w:name="_Ref77831340"/>
      <w:r w:rsidRPr="00180AFF">
        <w:t>Dispute</w:t>
      </w:r>
      <w:bookmarkEnd w:id="239"/>
      <w:r w:rsidRPr="00180AFF">
        <w:t xml:space="preserve"> </w:t>
      </w:r>
      <w:bookmarkEnd w:id="240"/>
      <w:bookmarkEnd w:id="241"/>
    </w:p>
    <w:p w14:paraId="2B21A483" w14:textId="77777777" w:rsidR="00A920EA" w:rsidRDefault="00A920EA" w:rsidP="00A920EA">
      <w:pPr>
        <w:pStyle w:val="Heading3"/>
      </w:pPr>
      <w:r>
        <w:t xml:space="preserve">A party claiming that a Dispute has arisen must promptly give the other party a Dispute Notice. </w:t>
      </w:r>
    </w:p>
    <w:p w14:paraId="44B10BD5" w14:textId="6460129A" w:rsidR="00A920EA" w:rsidRDefault="00A920EA" w:rsidP="00A920EA">
      <w:pPr>
        <w:pStyle w:val="Heading3"/>
      </w:pPr>
      <w:r>
        <w:t xml:space="preserve">A Dispute Notice must state it is a notice under this clause </w:t>
      </w:r>
      <w:r>
        <w:fldChar w:fldCharType="begin"/>
      </w:r>
      <w:r>
        <w:instrText xml:space="preserve"> REF _Ref361386124 \w \h </w:instrText>
      </w:r>
      <w:r>
        <w:fldChar w:fldCharType="separate"/>
      </w:r>
      <w:r w:rsidR="00364E41">
        <w:t>24.1</w:t>
      </w:r>
      <w:r>
        <w:fldChar w:fldCharType="end"/>
      </w:r>
      <w:r>
        <w:t xml:space="preserve"> and must specify in reasonable detail:</w:t>
      </w:r>
    </w:p>
    <w:p w14:paraId="571FC6D7" w14:textId="77777777" w:rsidR="00A920EA" w:rsidRDefault="00A920EA" w:rsidP="00A920EA">
      <w:pPr>
        <w:pStyle w:val="Heading4"/>
      </w:pPr>
      <w:r>
        <w:t xml:space="preserve">the particulars of the </w:t>
      </w:r>
      <w:proofErr w:type="gramStart"/>
      <w:r>
        <w:t>Dispute;</w:t>
      </w:r>
      <w:proofErr w:type="gramEnd"/>
    </w:p>
    <w:p w14:paraId="791C057C" w14:textId="77777777" w:rsidR="00A920EA" w:rsidRDefault="00A920EA" w:rsidP="00A920EA">
      <w:pPr>
        <w:pStyle w:val="Heading4"/>
      </w:pPr>
      <w:r>
        <w:t>the facts relied on; and</w:t>
      </w:r>
    </w:p>
    <w:p w14:paraId="430B6F04" w14:textId="77777777" w:rsidR="00A920EA" w:rsidRDefault="00A920EA" w:rsidP="00A920EA">
      <w:pPr>
        <w:pStyle w:val="Heading4"/>
      </w:pPr>
      <w:r>
        <w:t>the relief or outcome sought.</w:t>
      </w:r>
    </w:p>
    <w:p w14:paraId="28AEC7CB" w14:textId="77777777" w:rsidR="00A920EA" w:rsidRDefault="00A920EA" w:rsidP="00A920EA">
      <w:pPr>
        <w:pStyle w:val="Heading2"/>
      </w:pPr>
      <w:bookmarkStart w:id="243" w:name="_Toc56774783"/>
      <w:bookmarkStart w:id="244" w:name="_Toc158820383"/>
      <w:r w:rsidRPr="00180AFF">
        <w:t>Negotiation</w:t>
      </w:r>
      <w:bookmarkEnd w:id="243"/>
      <w:bookmarkEnd w:id="244"/>
    </w:p>
    <w:p w14:paraId="54337A55" w14:textId="77777777" w:rsidR="00A920EA" w:rsidRDefault="00A920EA" w:rsidP="00A920EA">
      <w:pPr>
        <w:pStyle w:val="Heading3"/>
        <w:keepNext/>
      </w:pPr>
      <w:bookmarkStart w:id="245" w:name="_Ref363829069"/>
      <w:r>
        <w:t>The parties must attempt to resolve all Disputes by escalation through the following process:</w:t>
      </w:r>
      <w:bookmarkEnd w:id="245"/>
    </w:p>
    <w:p w14:paraId="55E8E293" w14:textId="4BC088EF" w:rsidR="00A920EA" w:rsidRDefault="00A920EA" w:rsidP="00A920EA">
      <w:pPr>
        <w:pStyle w:val="Heading4"/>
      </w:pPr>
      <w:bookmarkStart w:id="246" w:name="_Ref77834749"/>
      <w:r>
        <w:t xml:space="preserve">within </w:t>
      </w:r>
      <w:r w:rsidRPr="00177F5B">
        <w:t>10 Business Days</w:t>
      </w:r>
      <w:r>
        <w:t xml:space="preserve"> of the Dispute Notice date, the </w:t>
      </w:r>
      <w:r w:rsidR="00360BEB">
        <w:t xml:space="preserve">Centre’s </w:t>
      </w:r>
      <w:r>
        <w:t xml:space="preserve">contact person specified in Item </w:t>
      </w:r>
      <w:r w:rsidR="001B704E">
        <w:fldChar w:fldCharType="begin"/>
      </w:r>
      <w:r w:rsidR="001B704E">
        <w:instrText xml:space="preserve"> REF _Ref107579226 \h </w:instrText>
      </w:r>
      <w:r w:rsidR="001B704E">
        <w:fldChar w:fldCharType="separate"/>
      </w:r>
      <w:r w:rsidR="00055EFF">
        <w:t>1</w:t>
      </w:r>
      <w:r w:rsidR="001B704E">
        <w:fldChar w:fldCharType="end"/>
      </w:r>
      <w:r>
        <w:t xml:space="preserve"> </w:t>
      </w:r>
      <w:r w:rsidR="00360BEB">
        <w:t xml:space="preserve">of the Details and the Research Provider Representative referred to in </w:t>
      </w:r>
      <w:r w:rsidR="00360BEB" w:rsidRPr="00360BEB">
        <w:t>Item</w:t>
      </w:r>
      <w:r>
        <w:t xml:space="preserve"> </w:t>
      </w:r>
      <w:r w:rsidR="001B704E">
        <w:fldChar w:fldCharType="begin"/>
      </w:r>
      <w:r w:rsidR="001B704E">
        <w:instrText xml:space="preserve"> REF _Ref103592334 \h </w:instrText>
      </w:r>
      <w:r w:rsidR="001B704E">
        <w:fldChar w:fldCharType="separate"/>
      </w:r>
      <w:r w:rsidR="00055EFF">
        <w:t>2</w:t>
      </w:r>
      <w:r w:rsidR="001B704E">
        <w:fldChar w:fldCharType="end"/>
      </w:r>
      <w:r>
        <w:t xml:space="preserve"> of the Details must meet to discuss the Dispute;</w:t>
      </w:r>
      <w:bookmarkEnd w:id="246"/>
      <w:r>
        <w:t xml:space="preserve"> </w:t>
      </w:r>
    </w:p>
    <w:p w14:paraId="6248F71E" w14:textId="607C7C41" w:rsidR="00A920EA" w:rsidRDefault="00A920EA" w:rsidP="00A920EA">
      <w:pPr>
        <w:pStyle w:val="Heading4"/>
      </w:pPr>
      <w:bookmarkStart w:id="247" w:name="_Ref360798012"/>
      <w:r>
        <w:t xml:space="preserve">if the Dispute remains unresolved </w:t>
      </w:r>
      <w:r w:rsidRPr="00177F5B">
        <w:t>10 Business Days</w:t>
      </w:r>
      <w:r>
        <w:t xml:space="preserve"> after the contact persons meet under clause </w:t>
      </w:r>
      <w:r>
        <w:fldChar w:fldCharType="begin"/>
      </w:r>
      <w:r>
        <w:instrText xml:space="preserve"> REF _Ref77834749 \w \h </w:instrText>
      </w:r>
      <w:r>
        <w:fldChar w:fldCharType="separate"/>
      </w:r>
      <w:r w:rsidR="00364E41">
        <w:t>24.2.1(a)</w:t>
      </w:r>
      <w:r>
        <w:fldChar w:fldCharType="end"/>
      </w:r>
      <w:r>
        <w:t>, the Chief Executive Officer or Managing Director (or equivalent) of each party must meet to discuss the Dispute.</w:t>
      </w:r>
      <w:bookmarkEnd w:id="247"/>
      <w:r>
        <w:t xml:space="preserve">  </w:t>
      </w:r>
    </w:p>
    <w:p w14:paraId="243D324F" w14:textId="326895FC" w:rsidR="00A920EA" w:rsidRDefault="00A920EA" w:rsidP="00A920EA">
      <w:pPr>
        <w:pStyle w:val="Heading3"/>
      </w:pPr>
      <w:bookmarkStart w:id="248" w:name="_Ref360799803"/>
      <w:r>
        <w:t xml:space="preserve">If the Chief Executive Officers or Managing Directors (or equivalents) of the parties are not able to resolve the Dispute within 20 Business Days after referral to them under clause </w:t>
      </w:r>
      <w:r>
        <w:fldChar w:fldCharType="begin"/>
      </w:r>
      <w:r>
        <w:instrText xml:space="preserve"> REF _Ref360798012 \w \h </w:instrText>
      </w:r>
      <w:r>
        <w:fldChar w:fldCharType="separate"/>
      </w:r>
      <w:r w:rsidR="00364E41">
        <w:t>24.2.1(b)</w:t>
      </w:r>
      <w:r>
        <w:fldChar w:fldCharType="end"/>
      </w:r>
      <w:r>
        <w:t>, either</w:t>
      </w:r>
      <w:r w:rsidR="007A71F6">
        <w:t xml:space="preserve"> party</w:t>
      </w:r>
      <w:r>
        <w:t xml:space="preserve"> may refer the Dispute to mediation in accordance with clause </w:t>
      </w:r>
      <w:r>
        <w:fldChar w:fldCharType="begin"/>
      </w:r>
      <w:r>
        <w:instrText xml:space="preserve"> REF _Ref360798061 \r \h </w:instrText>
      </w:r>
      <w:r>
        <w:fldChar w:fldCharType="separate"/>
      </w:r>
      <w:r w:rsidR="00364E41">
        <w:t>24.3</w:t>
      </w:r>
      <w:r>
        <w:fldChar w:fldCharType="end"/>
      </w:r>
      <w:r>
        <w:t>.</w:t>
      </w:r>
      <w:bookmarkEnd w:id="248"/>
      <w:r>
        <w:t xml:space="preserve"> </w:t>
      </w:r>
    </w:p>
    <w:p w14:paraId="5ABFD691" w14:textId="77777777" w:rsidR="00A920EA" w:rsidRPr="00180AFF" w:rsidRDefault="00A920EA" w:rsidP="00A920EA">
      <w:pPr>
        <w:pStyle w:val="Heading2"/>
      </w:pPr>
      <w:bookmarkStart w:id="249" w:name="_Ref360798061"/>
      <w:bookmarkStart w:id="250" w:name="_Toc56774784"/>
      <w:bookmarkStart w:id="251" w:name="_Toc158820384"/>
      <w:r w:rsidRPr="00180AFF">
        <w:t>Mediation</w:t>
      </w:r>
      <w:bookmarkEnd w:id="249"/>
      <w:bookmarkEnd w:id="250"/>
      <w:bookmarkEnd w:id="251"/>
    </w:p>
    <w:p w14:paraId="0C9758AA" w14:textId="398B45E8" w:rsidR="00A920EA" w:rsidRDefault="00A920EA" w:rsidP="00A920EA">
      <w:pPr>
        <w:pStyle w:val="BodyIndent1"/>
      </w:pPr>
      <w:r>
        <w:t xml:space="preserve">If the Dispute is referred to mediation by either party under clause </w:t>
      </w:r>
      <w:r>
        <w:fldChar w:fldCharType="begin"/>
      </w:r>
      <w:r>
        <w:instrText xml:space="preserve"> REF _Ref360799803 \r \h </w:instrText>
      </w:r>
      <w:r>
        <w:fldChar w:fldCharType="separate"/>
      </w:r>
      <w:r w:rsidR="00364E41">
        <w:t>24.2.2</w:t>
      </w:r>
      <w:r>
        <w:fldChar w:fldCharType="end"/>
      </w:r>
      <w:r>
        <w:t>:</w:t>
      </w:r>
    </w:p>
    <w:p w14:paraId="25311906" w14:textId="77777777" w:rsidR="00A920EA" w:rsidRDefault="00A920EA" w:rsidP="00A920EA">
      <w:pPr>
        <w:pStyle w:val="Heading3"/>
      </w:pPr>
      <w:r>
        <w:t>the mediation will be administered by the Australian Disputes Centre (</w:t>
      </w:r>
      <w:r w:rsidRPr="005A13C0">
        <w:rPr>
          <w:b/>
        </w:rPr>
        <w:t>ADC</w:t>
      </w:r>
      <w:r>
        <w:t xml:space="preserve">) according to its mediation </w:t>
      </w:r>
      <w:proofErr w:type="gramStart"/>
      <w:r>
        <w:t>guidelines;</w:t>
      </w:r>
      <w:proofErr w:type="gramEnd"/>
      <w:r>
        <w:t xml:space="preserve"> </w:t>
      </w:r>
    </w:p>
    <w:p w14:paraId="6799B58C" w14:textId="77777777" w:rsidR="00A920EA" w:rsidRDefault="00A920EA" w:rsidP="00A920EA">
      <w:pPr>
        <w:pStyle w:val="Heading3"/>
      </w:pPr>
      <w:r>
        <w:t xml:space="preserve">the parties will agree on a mediator within 10 Business Days of the referral, failing which the mediator will be provided by the </w:t>
      </w:r>
      <w:proofErr w:type="gramStart"/>
      <w:r>
        <w:t>ADC;</w:t>
      </w:r>
      <w:proofErr w:type="gramEnd"/>
    </w:p>
    <w:p w14:paraId="0ED6A8CF" w14:textId="77777777" w:rsidR="00A920EA" w:rsidRDefault="00A920EA" w:rsidP="00A920EA">
      <w:pPr>
        <w:pStyle w:val="Heading3"/>
      </w:pPr>
      <w:r>
        <w:t xml:space="preserve">the parties must conduct the mediation within 20 Business Days of the mediator being </w:t>
      </w:r>
      <w:proofErr w:type="gramStart"/>
      <w:r>
        <w:t>appointed;</w:t>
      </w:r>
      <w:proofErr w:type="gramEnd"/>
    </w:p>
    <w:p w14:paraId="5C16C4B8" w14:textId="6B22748A" w:rsidR="00A920EA" w:rsidRDefault="00A920EA" w:rsidP="00A920EA">
      <w:pPr>
        <w:pStyle w:val="Heading3"/>
      </w:pPr>
      <w:r>
        <w:t>the mediation will take place in Melbourne, Australia</w:t>
      </w:r>
      <w:r w:rsidR="008E652C">
        <w:t xml:space="preserve"> or </w:t>
      </w:r>
      <w:proofErr w:type="gramStart"/>
      <w:r w:rsidR="008E652C">
        <w:t>online</w:t>
      </w:r>
      <w:r>
        <w:t>;</w:t>
      </w:r>
      <w:proofErr w:type="gramEnd"/>
    </w:p>
    <w:p w14:paraId="7085B789" w14:textId="77777777" w:rsidR="00A920EA" w:rsidRDefault="00A920EA" w:rsidP="00A920EA">
      <w:pPr>
        <w:pStyle w:val="Heading3"/>
      </w:pPr>
      <w:r>
        <w:t>each party will pay its own costs in relation to attendance at, and participation in, the mediation; and</w:t>
      </w:r>
    </w:p>
    <w:p w14:paraId="54DEE3CD" w14:textId="77777777" w:rsidR="00A920EA" w:rsidRDefault="00A920EA" w:rsidP="00A920EA">
      <w:pPr>
        <w:pStyle w:val="Heading3"/>
      </w:pPr>
      <w:r>
        <w:t xml:space="preserve">the cost of ADC and the appointed mediator will be shared equally between the parties. </w:t>
      </w:r>
    </w:p>
    <w:p w14:paraId="05D61202" w14:textId="77777777" w:rsidR="00A920EA" w:rsidRPr="00180AFF" w:rsidRDefault="00A920EA" w:rsidP="00A920EA">
      <w:pPr>
        <w:pStyle w:val="Heading2"/>
      </w:pPr>
      <w:bookmarkStart w:id="252" w:name="_Toc56774785"/>
      <w:bookmarkStart w:id="253" w:name="_Toc158820385"/>
      <w:r w:rsidRPr="00180AFF">
        <w:t>Performance during a Dispute</w:t>
      </w:r>
      <w:bookmarkEnd w:id="252"/>
      <w:bookmarkEnd w:id="253"/>
    </w:p>
    <w:p w14:paraId="007D84BD" w14:textId="77777777" w:rsidR="00A920EA" w:rsidRDefault="00A920EA" w:rsidP="00A920EA">
      <w:pPr>
        <w:pStyle w:val="BodyIndent1"/>
      </w:pPr>
      <w:r>
        <w:t xml:space="preserve">Despite the existence of a Dispute, the parties must continue to perform their obligations under this Agreement. </w:t>
      </w:r>
    </w:p>
    <w:p w14:paraId="6A59E800" w14:textId="77777777" w:rsidR="00A920EA" w:rsidRPr="00180AFF" w:rsidRDefault="00A920EA" w:rsidP="003C4D8A">
      <w:pPr>
        <w:pStyle w:val="Heading2"/>
      </w:pPr>
      <w:bookmarkStart w:id="254" w:name="_Toc56774782"/>
      <w:bookmarkStart w:id="255" w:name="_Toc158820386"/>
      <w:bookmarkStart w:id="256" w:name="_Toc56774786"/>
      <w:r w:rsidRPr="00180AFF">
        <w:lastRenderedPageBreak/>
        <w:t>Dispute resolution before court proceedings</w:t>
      </w:r>
      <w:bookmarkEnd w:id="254"/>
      <w:bookmarkEnd w:id="255"/>
    </w:p>
    <w:p w14:paraId="162641B0" w14:textId="54C6AFFC" w:rsidR="00A920EA" w:rsidRDefault="00A920EA" w:rsidP="003C4D8A">
      <w:pPr>
        <w:pStyle w:val="Heading3"/>
      </w:pPr>
      <w:r>
        <w:t xml:space="preserve">Subject to clause </w:t>
      </w:r>
      <w:r>
        <w:fldChar w:fldCharType="begin"/>
      </w:r>
      <w:r>
        <w:instrText xml:space="preserve"> REF _Ref360797683 \r \h </w:instrText>
      </w:r>
      <w:r>
        <w:fldChar w:fldCharType="separate"/>
      </w:r>
      <w:r w:rsidR="00364E41">
        <w:t>24.5.2</w:t>
      </w:r>
      <w:r>
        <w:fldChar w:fldCharType="end"/>
      </w:r>
      <w:r>
        <w:t>, the parties must attempt to resolve all Disputes under this clause before starting any court proceedings, other than court proceedings for interlocutory relief.</w:t>
      </w:r>
    </w:p>
    <w:p w14:paraId="54B2BB47" w14:textId="77777777" w:rsidR="00A920EA" w:rsidRDefault="00A920EA" w:rsidP="003C4D8A">
      <w:pPr>
        <w:pStyle w:val="Heading3"/>
      </w:pPr>
      <w:bookmarkStart w:id="257" w:name="_Ref360797683"/>
      <w:r>
        <w:t xml:space="preserve">If a Dispute remains unresolved </w:t>
      </w:r>
      <w:r w:rsidRPr="00177F5B">
        <w:t>60 Business Days</w:t>
      </w:r>
      <w:r>
        <w:t xml:space="preserve"> after the Dispute Notice date, either party may commence court proceedings in relation to the Dispute.</w:t>
      </w:r>
      <w:bookmarkEnd w:id="257"/>
    </w:p>
    <w:p w14:paraId="67C7716D" w14:textId="77777777" w:rsidR="00A920EA" w:rsidRPr="00180AFF" w:rsidRDefault="00A920EA" w:rsidP="00A920EA">
      <w:pPr>
        <w:pStyle w:val="Heading2"/>
      </w:pPr>
      <w:bookmarkStart w:id="258" w:name="_Toc158820387"/>
      <w:r w:rsidRPr="00180AFF">
        <w:t xml:space="preserve">No effect on right to </w:t>
      </w:r>
      <w:proofErr w:type="gramStart"/>
      <w:r w:rsidRPr="00180AFF">
        <w:t>terminate</w:t>
      </w:r>
      <w:bookmarkEnd w:id="256"/>
      <w:bookmarkEnd w:id="258"/>
      <w:proofErr w:type="gramEnd"/>
    </w:p>
    <w:p w14:paraId="69574C3F" w14:textId="473F5EAE" w:rsidR="00A920EA" w:rsidRDefault="00A920EA" w:rsidP="00A920EA">
      <w:pPr>
        <w:pStyle w:val="BodyIndent1"/>
      </w:pPr>
      <w:r>
        <w:t>This clause does not affect the rights of the parties to terminate this Agreement under clause</w:t>
      </w:r>
      <w:r w:rsidR="00376D7E">
        <w:t xml:space="preserve"> </w:t>
      </w:r>
      <w:r w:rsidR="00376D7E">
        <w:fldChar w:fldCharType="begin"/>
      </w:r>
      <w:r w:rsidR="00376D7E">
        <w:instrText xml:space="preserve"> REF _Ref77834876 \w \h </w:instrText>
      </w:r>
      <w:r w:rsidR="00376D7E">
        <w:fldChar w:fldCharType="separate"/>
      </w:r>
      <w:r w:rsidR="00364E41">
        <w:t>25</w:t>
      </w:r>
      <w:r w:rsidR="00376D7E">
        <w:fldChar w:fldCharType="end"/>
      </w:r>
      <w:r>
        <w:t xml:space="preserve">. </w:t>
      </w:r>
    </w:p>
    <w:p w14:paraId="5514EB12" w14:textId="77777777" w:rsidR="00A920EA" w:rsidRPr="00180AFF" w:rsidRDefault="00A920EA" w:rsidP="00A920EA">
      <w:pPr>
        <w:pStyle w:val="Heading2"/>
      </w:pPr>
      <w:bookmarkStart w:id="259" w:name="_Toc56774787"/>
      <w:bookmarkStart w:id="260" w:name="_Toc158820388"/>
      <w:r w:rsidRPr="00180AFF">
        <w:t>Confidentiality</w:t>
      </w:r>
      <w:bookmarkEnd w:id="259"/>
      <w:bookmarkEnd w:id="260"/>
    </w:p>
    <w:p w14:paraId="1E8AF7BE" w14:textId="77777777" w:rsidR="00A920EA" w:rsidRDefault="00A920EA" w:rsidP="00A920EA">
      <w:pPr>
        <w:pStyle w:val="BodyIndent1"/>
      </w:pPr>
      <w:r>
        <w:t>Any information or documents disclosed by a party during the Dispute resolution process:</w:t>
      </w:r>
    </w:p>
    <w:p w14:paraId="544F0492" w14:textId="77777777" w:rsidR="00A920EA" w:rsidRDefault="00A920EA" w:rsidP="00A920EA">
      <w:pPr>
        <w:pStyle w:val="Heading3"/>
      </w:pPr>
      <w:r>
        <w:t>must be kept confidential; and</w:t>
      </w:r>
    </w:p>
    <w:p w14:paraId="766F38FE" w14:textId="77777777" w:rsidR="00A920EA" w:rsidRPr="00A03261" w:rsidRDefault="00A920EA" w:rsidP="00A920EA">
      <w:pPr>
        <w:pStyle w:val="Heading3"/>
      </w:pPr>
      <w:r>
        <w:t>may only be used to attempt to resolve the Dispute.</w:t>
      </w:r>
    </w:p>
    <w:p w14:paraId="23EA4DF4" w14:textId="731E2A3C" w:rsidR="00C8270B" w:rsidRDefault="00C8270B" w:rsidP="00C8270B">
      <w:pPr>
        <w:pStyle w:val="Heading1"/>
      </w:pPr>
      <w:bookmarkStart w:id="261" w:name="_Ref77834876"/>
      <w:bookmarkStart w:id="262" w:name="_Toc158820389"/>
      <w:r>
        <w:t>Termination</w:t>
      </w:r>
      <w:bookmarkEnd w:id="242"/>
      <w:bookmarkEnd w:id="261"/>
      <w:bookmarkEnd w:id="262"/>
    </w:p>
    <w:p w14:paraId="6FAD193C" w14:textId="77777777" w:rsidR="00495D67" w:rsidRDefault="00495D67" w:rsidP="00495D67">
      <w:pPr>
        <w:pStyle w:val="Heading2"/>
        <w:tabs>
          <w:tab w:val="num" w:pos="851"/>
        </w:tabs>
      </w:pPr>
      <w:bookmarkStart w:id="263" w:name="_Toc56774789"/>
      <w:bookmarkStart w:id="264" w:name="_Toc158820390"/>
      <w:r>
        <w:t>Termination for convenience</w:t>
      </w:r>
      <w:bookmarkEnd w:id="263"/>
      <w:bookmarkEnd w:id="264"/>
      <w:r>
        <w:t xml:space="preserve"> </w:t>
      </w:r>
    </w:p>
    <w:p w14:paraId="5EAE1818" w14:textId="3F35FD1B" w:rsidR="00495D67" w:rsidRPr="00857B61" w:rsidRDefault="00706987" w:rsidP="00495D67">
      <w:pPr>
        <w:pStyle w:val="BodyIndent1"/>
        <w:rPr>
          <w:b/>
          <w:bCs/>
          <w:i/>
          <w:iCs/>
        </w:rPr>
      </w:pPr>
      <w:bookmarkStart w:id="265" w:name="_Ref351625043"/>
      <w:r>
        <w:t xml:space="preserve">The </w:t>
      </w:r>
      <w:r w:rsidR="001E302F">
        <w:t>Centre</w:t>
      </w:r>
      <w:r w:rsidR="00495D67">
        <w:t xml:space="preserve"> may terminate this Agreement at any time without cause and without needing to provide reasons by giving the </w:t>
      </w:r>
      <w:r w:rsidR="00C31642">
        <w:t>Research Provider</w:t>
      </w:r>
      <w:r w:rsidR="007A71F6">
        <w:t xml:space="preserve"> a minimum of</w:t>
      </w:r>
      <w:r w:rsidR="00495D67">
        <w:t xml:space="preserve"> </w:t>
      </w:r>
      <w:r w:rsidR="00857B61">
        <w:t>4</w:t>
      </w:r>
      <w:r w:rsidR="00495D67" w:rsidRPr="00177F5B">
        <w:t>0 Business Days</w:t>
      </w:r>
      <w:r w:rsidR="00495D67">
        <w:t>' notice.</w:t>
      </w:r>
      <w:bookmarkEnd w:id="265"/>
      <w:r w:rsidR="00495D67">
        <w:t xml:space="preserve"> </w:t>
      </w:r>
    </w:p>
    <w:p w14:paraId="57DF2FF4" w14:textId="36C1937D" w:rsidR="00495D67" w:rsidRDefault="00495D67" w:rsidP="00495D67">
      <w:pPr>
        <w:pStyle w:val="Heading2"/>
        <w:tabs>
          <w:tab w:val="num" w:pos="851"/>
        </w:tabs>
      </w:pPr>
      <w:bookmarkStart w:id="266" w:name="_Toc358809841"/>
      <w:bookmarkStart w:id="267" w:name="_Toc358986866"/>
      <w:bookmarkStart w:id="268" w:name="_Toc358986868"/>
      <w:bookmarkStart w:id="269" w:name="_Ref358126388"/>
      <w:bookmarkStart w:id="270" w:name="_Toc56774790"/>
      <w:bookmarkStart w:id="271" w:name="_Ref77840912"/>
      <w:bookmarkStart w:id="272" w:name="_Toc158820391"/>
      <w:bookmarkEnd w:id="266"/>
      <w:bookmarkEnd w:id="267"/>
      <w:bookmarkEnd w:id="268"/>
      <w:r>
        <w:t xml:space="preserve">Termination by </w:t>
      </w:r>
      <w:bookmarkEnd w:id="269"/>
      <w:bookmarkEnd w:id="270"/>
      <w:bookmarkEnd w:id="271"/>
      <w:r w:rsidR="00BB7DB6">
        <w:t xml:space="preserve">the </w:t>
      </w:r>
      <w:r w:rsidR="001E302F">
        <w:t>Centre</w:t>
      </w:r>
      <w:bookmarkEnd w:id="272"/>
    </w:p>
    <w:p w14:paraId="283F7850" w14:textId="153BD41F" w:rsidR="00495D67" w:rsidRDefault="00BB7DB6" w:rsidP="00495D67">
      <w:pPr>
        <w:pStyle w:val="BodyIndent1"/>
      </w:pPr>
      <w:bookmarkStart w:id="273" w:name="_Toc353892208"/>
      <w:bookmarkStart w:id="274" w:name="_Toc353973739"/>
      <w:bookmarkStart w:id="275" w:name="_Toc353974028"/>
      <w:bookmarkEnd w:id="273"/>
      <w:bookmarkEnd w:id="274"/>
      <w:bookmarkEnd w:id="275"/>
      <w:r>
        <w:t xml:space="preserve">The </w:t>
      </w:r>
      <w:r w:rsidR="001E302F">
        <w:t>Centre</w:t>
      </w:r>
      <w:r w:rsidR="00495D67">
        <w:t xml:space="preserve"> may terminate this Agreement immediately by notice to the </w:t>
      </w:r>
      <w:r w:rsidR="00C31642">
        <w:t>Research Provider</w:t>
      </w:r>
      <w:r w:rsidR="00495D67">
        <w:t xml:space="preserve"> if: </w:t>
      </w:r>
    </w:p>
    <w:p w14:paraId="0FA8BA2F" w14:textId="58747EEC" w:rsidR="004E4480" w:rsidRDefault="004E4480" w:rsidP="00495D67">
      <w:pPr>
        <w:pStyle w:val="Heading3"/>
        <w:tabs>
          <w:tab w:val="num" w:pos="1701"/>
          <w:tab w:val="num" w:pos="2552"/>
        </w:tabs>
      </w:pPr>
      <w:bookmarkStart w:id="276" w:name="_Ref81234756"/>
      <w:bookmarkStart w:id="277" w:name="_Ref352085998"/>
      <w:r>
        <w:t xml:space="preserve">the Research Provider does not prepare a Research Plan which the Centre, in its absolute discretion, considers capable of acceptance under clause </w:t>
      </w:r>
      <w:r>
        <w:fldChar w:fldCharType="begin"/>
      </w:r>
      <w:r>
        <w:instrText xml:space="preserve"> REF _Ref81234623 \w \h </w:instrText>
      </w:r>
      <w:r>
        <w:fldChar w:fldCharType="separate"/>
      </w:r>
      <w:r w:rsidR="00364E41">
        <w:t>6.3</w:t>
      </w:r>
      <w:r>
        <w:fldChar w:fldCharType="end"/>
      </w:r>
      <w:r>
        <w:t>.</w:t>
      </w:r>
      <w:bookmarkEnd w:id="276"/>
    </w:p>
    <w:p w14:paraId="25F75248" w14:textId="6AC47090" w:rsidR="00495D67" w:rsidRDefault="00495D67" w:rsidP="00495D67">
      <w:pPr>
        <w:pStyle w:val="Heading3"/>
        <w:tabs>
          <w:tab w:val="num" w:pos="1701"/>
          <w:tab w:val="num" w:pos="2552"/>
        </w:tabs>
      </w:pPr>
      <w:r>
        <w:t xml:space="preserve">the </w:t>
      </w:r>
      <w:r w:rsidR="00C31642">
        <w:t>Research Provider</w:t>
      </w:r>
      <w:r>
        <w:t xml:space="preserve"> commits a breach of this Agreement which cannot be </w:t>
      </w:r>
      <w:proofErr w:type="gramStart"/>
      <w:r>
        <w:t>remedied;</w:t>
      </w:r>
      <w:bookmarkEnd w:id="277"/>
      <w:proofErr w:type="gramEnd"/>
      <w:r>
        <w:t xml:space="preserve"> </w:t>
      </w:r>
    </w:p>
    <w:p w14:paraId="1C1C56FF" w14:textId="7E89A7B0" w:rsidR="00495D67" w:rsidRDefault="00495D67" w:rsidP="00495D67">
      <w:pPr>
        <w:pStyle w:val="Heading3"/>
        <w:tabs>
          <w:tab w:val="num" w:pos="1701"/>
          <w:tab w:val="num" w:pos="2552"/>
        </w:tabs>
      </w:pPr>
      <w:r>
        <w:t xml:space="preserve">the </w:t>
      </w:r>
      <w:r w:rsidR="00C31642">
        <w:t>Research Provider</w:t>
      </w:r>
      <w:r>
        <w:t xml:space="preserve"> commits a breach of this Agreement and the </w:t>
      </w:r>
      <w:r w:rsidR="00C31642">
        <w:t>Research Provider</w:t>
      </w:r>
      <w:r>
        <w:t xml:space="preserve">: </w:t>
      </w:r>
    </w:p>
    <w:p w14:paraId="06422904" w14:textId="205B27FE" w:rsidR="00495D67" w:rsidRDefault="00495D67" w:rsidP="00495D67">
      <w:pPr>
        <w:pStyle w:val="Heading4"/>
      </w:pPr>
      <w:bookmarkStart w:id="278" w:name="_Ref351627037"/>
      <w:r>
        <w:t xml:space="preserve">fails to commence action to remedy the breach within </w:t>
      </w:r>
      <w:r w:rsidRPr="00177F5B">
        <w:t>10 Business Days</w:t>
      </w:r>
      <w:r>
        <w:t xml:space="preserve"> after </w:t>
      </w:r>
      <w:r w:rsidR="00BB7DB6">
        <w:t xml:space="preserve">the </w:t>
      </w:r>
      <w:r w:rsidR="001E302F">
        <w:t>Centre</w:t>
      </w:r>
      <w:r>
        <w:t xml:space="preserve"> has served notice requiring it to do </w:t>
      </w:r>
      <w:proofErr w:type="gramStart"/>
      <w:r>
        <w:t>so;</w:t>
      </w:r>
      <w:proofErr w:type="gramEnd"/>
      <w:r>
        <w:t xml:space="preserve"> or</w:t>
      </w:r>
      <w:bookmarkEnd w:id="278"/>
    </w:p>
    <w:p w14:paraId="332C30A8" w14:textId="0077273B" w:rsidR="00495D67" w:rsidRDefault="00495D67" w:rsidP="00495D67">
      <w:pPr>
        <w:pStyle w:val="Heading4"/>
      </w:pPr>
      <w:r>
        <w:t xml:space="preserve">having commenced action to remedy the breach, fails to complete that action as soon as possible and in any event, within 20 Business Days of </w:t>
      </w:r>
      <w:r w:rsidR="00BB7DB6">
        <w:t xml:space="preserve">the </w:t>
      </w:r>
      <w:r w:rsidR="001E302F">
        <w:t>Centre</w:t>
      </w:r>
      <w:r w:rsidR="00A00AC5">
        <w:t>’</w:t>
      </w:r>
      <w:r>
        <w:t xml:space="preserve">s </w:t>
      </w:r>
      <w:proofErr w:type="gramStart"/>
      <w:r>
        <w:t>notice;</w:t>
      </w:r>
      <w:proofErr w:type="gramEnd"/>
    </w:p>
    <w:p w14:paraId="41536B55" w14:textId="01F3139C" w:rsidR="00495D67" w:rsidRDefault="00495D67" w:rsidP="00495D67">
      <w:pPr>
        <w:pStyle w:val="Heading3"/>
        <w:tabs>
          <w:tab w:val="num" w:pos="1701"/>
          <w:tab w:val="num" w:pos="2552"/>
        </w:tabs>
      </w:pPr>
      <w:r>
        <w:t xml:space="preserve">an Insolvency Event occurs in relation to the </w:t>
      </w:r>
      <w:r w:rsidR="00C31642">
        <w:t xml:space="preserve">Research </w:t>
      </w:r>
      <w:proofErr w:type="gramStart"/>
      <w:r w:rsidR="00C31642">
        <w:t>Provider</w:t>
      </w:r>
      <w:r>
        <w:t>;</w:t>
      </w:r>
      <w:proofErr w:type="gramEnd"/>
    </w:p>
    <w:p w14:paraId="38496E9A" w14:textId="65440722" w:rsidR="00495D67" w:rsidRDefault="00495D67" w:rsidP="00495D67">
      <w:pPr>
        <w:pStyle w:val="Heading3"/>
        <w:tabs>
          <w:tab w:val="num" w:pos="1701"/>
          <w:tab w:val="num" w:pos="2552"/>
        </w:tabs>
      </w:pPr>
      <w:r>
        <w:t xml:space="preserve">a Change in Control occurs in relation to the </w:t>
      </w:r>
      <w:r w:rsidR="00C31642">
        <w:t xml:space="preserve">Research </w:t>
      </w:r>
      <w:proofErr w:type="gramStart"/>
      <w:r w:rsidR="00C31642">
        <w:t>Provider</w:t>
      </w:r>
      <w:r>
        <w:t>;</w:t>
      </w:r>
      <w:proofErr w:type="gramEnd"/>
    </w:p>
    <w:p w14:paraId="7424D1CC" w14:textId="77777777" w:rsidR="00857B61" w:rsidRDefault="00857B61" w:rsidP="00495D67">
      <w:pPr>
        <w:pStyle w:val="Heading3"/>
        <w:tabs>
          <w:tab w:val="num" w:pos="1701"/>
          <w:tab w:val="num" w:pos="2552"/>
        </w:tabs>
      </w:pPr>
      <w:r>
        <w:t xml:space="preserve">a Force Majeure Event continues for longer than 3 </w:t>
      </w:r>
      <w:proofErr w:type="gramStart"/>
      <w:r>
        <w:t>months;</w:t>
      </w:r>
      <w:proofErr w:type="gramEnd"/>
    </w:p>
    <w:p w14:paraId="439186BB" w14:textId="13FC1139" w:rsidR="00857B61" w:rsidRDefault="00857B61" w:rsidP="00495D67">
      <w:pPr>
        <w:pStyle w:val="Heading3"/>
        <w:tabs>
          <w:tab w:val="num" w:pos="1701"/>
          <w:tab w:val="num" w:pos="2552"/>
        </w:tabs>
      </w:pPr>
      <w:r>
        <w:t xml:space="preserve">the </w:t>
      </w:r>
      <w:r w:rsidR="00C31642">
        <w:t>Research Provider</w:t>
      </w:r>
      <w:r>
        <w:t xml:space="preserve"> engages in any conduct that is contrary to the </w:t>
      </w:r>
      <w:r w:rsidR="00C31642">
        <w:t>Research Provider</w:t>
      </w:r>
      <w:r>
        <w:t xml:space="preserve">’s occupational health and safety obligations under </w:t>
      </w:r>
      <w:proofErr w:type="gramStart"/>
      <w:r>
        <w:t>Law;</w:t>
      </w:r>
      <w:proofErr w:type="gramEnd"/>
    </w:p>
    <w:p w14:paraId="40EA8515" w14:textId="482D6C15" w:rsidR="00495D67" w:rsidRDefault="00BB7DB6" w:rsidP="00495D67">
      <w:pPr>
        <w:pStyle w:val="Heading3"/>
        <w:tabs>
          <w:tab w:val="num" w:pos="1701"/>
          <w:tab w:val="num" w:pos="2552"/>
        </w:tabs>
      </w:pPr>
      <w:r>
        <w:t xml:space="preserve">The </w:t>
      </w:r>
      <w:r w:rsidR="001E302F">
        <w:t>Centre</w:t>
      </w:r>
      <w:r w:rsidR="00495D67">
        <w:t xml:space="preserve"> determines that the </w:t>
      </w:r>
      <w:r w:rsidR="00C31642">
        <w:t>Research Provider</w:t>
      </w:r>
      <w:r w:rsidR="00495D67">
        <w:t xml:space="preserve"> or any of its Personnel is guilty of conduct which: </w:t>
      </w:r>
    </w:p>
    <w:p w14:paraId="0000459C" w14:textId="77777777" w:rsidR="00495D67" w:rsidRDefault="00495D67" w:rsidP="00495D67">
      <w:pPr>
        <w:pStyle w:val="Heading4"/>
      </w:pPr>
      <w:r>
        <w:t xml:space="preserve">is dishonest, fraudulent, deceitful or </w:t>
      </w:r>
      <w:proofErr w:type="gramStart"/>
      <w:r>
        <w:t>abusive;</w:t>
      </w:r>
      <w:proofErr w:type="gramEnd"/>
      <w:r>
        <w:t xml:space="preserve"> </w:t>
      </w:r>
    </w:p>
    <w:p w14:paraId="257B1005" w14:textId="77777777" w:rsidR="00495D67" w:rsidRDefault="00495D67" w:rsidP="00495D67">
      <w:pPr>
        <w:pStyle w:val="Heading4"/>
      </w:pPr>
      <w:r>
        <w:t xml:space="preserve">is professional </w:t>
      </w:r>
      <w:proofErr w:type="gramStart"/>
      <w:r>
        <w:t>misconduct;</w:t>
      </w:r>
      <w:proofErr w:type="gramEnd"/>
    </w:p>
    <w:p w14:paraId="7D2258F2" w14:textId="77777777" w:rsidR="00857B61" w:rsidRDefault="00857B61" w:rsidP="00495D67">
      <w:pPr>
        <w:pStyle w:val="Heading4"/>
      </w:pPr>
      <w:r>
        <w:t xml:space="preserve">causes or may cause imminent and serious risk to the reputation, viability or profitability of the </w:t>
      </w:r>
      <w:proofErr w:type="gramStart"/>
      <w:r>
        <w:t>Project;</w:t>
      </w:r>
      <w:proofErr w:type="gramEnd"/>
    </w:p>
    <w:p w14:paraId="29BB2E55" w14:textId="77777777" w:rsidR="00495D67" w:rsidRDefault="00495D67" w:rsidP="00495D67">
      <w:pPr>
        <w:pStyle w:val="Heading4"/>
      </w:pPr>
      <w:r>
        <w:t>is an indictable offence under Commonwealth or State crimes legislation (or equivalent in any jurisdiction</w:t>
      </w:r>
      <w:proofErr w:type="gramStart"/>
      <w:r>
        <w:t>);</w:t>
      </w:r>
      <w:proofErr w:type="gramEnd"/>
      <w:r>
        <w:t xml:space="preserve"> </w:t>
      </w:r>
    </w:p>
    <w:p w14:paraId="0CED3472" w14:textId="77777777" w:rsidR="00495D67" w:rsidRDefault="00495D67" w:rsidP="00495D67">
      <w:pPr>
        <w:pStyle w:val="Heading4"/>
      </w:pPr>
      <w:r>
        <w:t>is a contravention of a criminal or civil penalty provision under the Corporations Act (or equivalent in any jurisdiction</w:t>
      </w:r>
      <w:proofErr w:type="gramStart"/>
      <w:r>
        <w:t>);</w:t>
      </w:r>
      <w:proofErr w:type="gramEnd"/>
      <w:r>
        <w:t xml:space="preserve"> </w:t>
      </w:r>
    </w:p>
    <w:p w14:paraId="0301AA6C" w14:textId="11983A33" w:rsidR="00495D67" w:rsidRDefault="00495D67" w:rsidP="00495D67">
      <w:pPr>
        <w:pStyle w:val="Heading4"/>
      </w:pPr>
      <w:r>
        <w:t xml:space="preserve">adversely impacts the </w:t>
      </w:r>
      <w:r w:rsidR="00C31642">
        <w:t>Research Provider</w:t>
      </w:r>
      <w:r>
        <w:t xml:space="preserve">'s ability to meet its obligations under this Agreement; or </w:t>
      </w:r>
    </w:p>
    <w:p w14:paraId="71F39CC4" w14:textId="00322E24" w:rsidR="00495D67" w:rsidRDefault="00495D67" w:rsidP="00495D67">
      <w:pPr>
        <w:pStyle w:val="Heading4"/>
      </w:pPr>
      <w:r>
        <w:lastRenderedPageBreak/>
        <w:t xml:space="preserve">adversely impacts on </w:t>
      </w:r>
      <w:r w:rsidR="00BB7DB6">
        <w:t xml:space="preserve">the </w:t>
      </w:r>
      <w:r w:rsidR="001E302F">
        <w:t>Centre</w:t>
      </w:r>
      <w:r>
        <w:t xml:space="preserve"> 's reputation.</w:t>
      </w:r>
    </w:p>
    <w:p w14:paraId="29D1F980" w14:textId="44DEE688" w:rsidR="00495D67" w:rsidRDefault="00495D67" w:rsidP="00495D67">
      <w:pPr>
        <w:pStyle w:val="Heading2"/>
        <w:tabs>
          <w:tab w:val="num" w:pos="851"/>
        </w:tabs>
      </w:pPr>
      <w:bookmarkStart w:id="279" w:name="_Ref351629358"/>
      <w:bookmarkStart w:id="280" w:name="_Toc56774791"/>
      <w:bookmarkStart w:id="281" w:name="_Toc158820392"/>
      <w:r>
        <w:t xml:space="preserve">Termination by </w:t>
      </w:r>
      <w:bookmarkEnd w:id="279"/>
      <w:bookmarkEnd w:id="280"/>
      <w:r w:rsidR="00C31642">
        <w:t>Research Provider</w:t>
      </w:r>
      <w:bookmarkEnd w:id="281"/>
    </w:p>
    <w:p w14:paraId="775D7C70" w14:textId="6E1DCDF3" w:rsidR="00857B61" w:rsidRDefault="00495D67" w:rsidP="00495D67">
      <w:pPr>
        <w:pStyle w:val="BodyIndent1"/>
      </w:pPr>
      <w:r>
        <w:t xml:space="preserve">The </w:t>
      </w:r>
      <w:r w:rsidR="00C31642">
        <w:t>Research Provider</w:t>
      </w:r>
      <w:r>
        <w:t xml:space="preserve"> may terminate this Agreement immediately by notice to </w:t>
      </w:r>
      <w:r w:rsidR="001E302F">
        <w:t>Centre</w:t>
      </w:r>
      <w:r w:rsidR="00857B61">
        <w:t>:</w:t>
      </w:r>
    </w:p>
    <w:p w14:paraId="587BC5D4" w14:textId="77777777" w:rsidR="00857B61" w:rsidRDefault="00857B61" w:rsidP="00857B61">
      <w:pPr>
        <w:pStyle w:val="Heading3"/>
      </w:pPr>
      <w:r>
        <w:t xml:space="preserve">if a Force Majeure Event continues for longer than 3 </w:t>
      </w:r>
      <w:proofErr w:type="gramStart"/>
      <w:r>
        <w:t>months;</w:t>
      </w:r>
      <w:proofErr w:type="gramEnd"/>
    </w:p>
    <w:p w14:paraId="1F613AA6" w14:textId="49EB3D0F" w:rsidR="00495D67" w:rsidRDefault="00495D67" w:rsidP="00857B61">
      <w:pPr>
        <w:pStyle w:val="Heading3"/>
      </w:pPr>
      <w:r>
        <w:t xml:space="preserve">if </w:t>
      </w:r>
      <w:r w:rsidR="001E302F">
        <w:t>Centre</w:t>
      </w:r>
      <w:r>
        <w:t xml:space="preserve"> commits a breach of this Agreement and </w:t>
      </w:r>
      <w:r w:rsidR="001E302F">
        <w:t>Centre</w:t>
      </w:r>
      <w:r>
        <w:t xml:space="preserve">: </w:t>
      </w:r>
    </w:p>
    <w:p w14:paraId="7013A39B" w14:textId="0872D180" w:rsidR="00495D67" w:rsidRDefault="00495D67" w:rsidP="00857B61">
      <w:pPr>
        <w:pStyle w:val="Heading4"/>
      </w:pPr>
      <w:r>
        <w:t xml:space="preserve">fails to commence action to remedy the breach within </w:t>
      </w:r>
      <w:r w:rsidRPr="00177F5B">
        <w:t>10 Business Days</w:t>
      </w:r>
      <w:r>
        <w:t xml:space="preserve"> after the </w:t>
      </w:r>
      <w:r w:rsidR="00C31642">
        <w:t>Research Provider</w:t>
      </w:r>
      <w:r>
        <w:t xml:space="preserve"> has served notice requiring it to do </w:t>
      </w:r>
      <w:proofErr w:type="gramStart"/>
      <w:r>
        <w:t>so;</w:t>
      </w:r>
      <w:proofErr w:type="gramEnd"/>
      <w:r>
        <w:t xml:space="preserve"> or</w:t>
      </w:r>
    </w:p>
    <w:p w14:paraId="3C785F14" w14:textId="37DBD678" w:rsidR="00495D67" w:rsidRDefault="00495D67" w:rsidP="00857B61">
      <w:pPr>
        <w:pStyle w:val="Heading4"/>
      </w:pPr>
      <w:r>
        <w:t xml:space="preserve">having commenced action to remedy the breach, fails to complete that action as soon as possible and in any event, within </w:t>
      </w:r>
      <w:r w:rsidRPr="00177F5B">
        <w:t>20 Business Days</w:t>
      </w:r>
      <w:r>
        <w:t xml:space="preserve"> of the </w:t>
      </w:r>
      <w:r w:rsidR="00C31642">
        <w:t>Research Provider</w:t>
      </w:r>
      <w:r>
        <w:t>'s notice.</w:t>
      </w:r>
    </w:p>
    <w:p w14:paraId="70E46026" w14:textId="77777777" w:rsidR="00883C14" w:rsidRDefault="00883C14" w:rsidP="00883C14">
      <w:pPr>
        <w:pStyle w:val="Heading2"/>
      </w:pPr>
      <w:bookmarkStart w:id="282" w:name="_Ref358127618"/>
      <w:bookmarkStart w:id="283" w:name="_Toc56774792"/>
      <w:bookmarkStart w:id="284" w:name="_Toc158820393"/>
      <w:r>
        <w:t>No compensation for termination</w:t>
      </w:r>
      <w:bookmarkEnd w:id="282"/>
      <w:bookmarkEnd w:id="283"/>
      <w:bookmarkEnd w:id="284"/>
      <w:r>
        <w:t xml:space="preserve"> </w:t>
      </w:r>
    </w:p>
    <w:p w14:paraId="04498280" w14:textId="3B018FC0" w:rsidR="00883C14" w:rsidRDefault="00883C14" w:rsidP="00883C14">
      <w:pPr>
        <w:pStyle w:val="Heading3"/>
      </w:pPr>
      <w:bookmarkStart w:id="285" w:name="_Ref358805914"/>
      <w:r>
        <w:t>If this Agreement is terminated for any reason:</w:t>
      </w:r>
      <w:bookmarkEnd w:id="285"/>
    </w:p>
    <w:p w14:paraId="1320232C" w14:textId="07BF9190" w:rsidR="00883C14" w:rsidRDefault="00883C14" w:rsidP="00883C14">
      <w:pPr>
        <w:pStyle w:val="Heading4"/>
      </w:pPr>
      <w:r>
        <w:t xml:space="preserve">the </w:t>
      </w:r>
      <w:r w:rsidR="00C31642">
        <w:t>Research Provider</w:t>
      </w:r>
      <w:r>
        <w:t xml:space="preserve"> must, on receiving or issuing a termination notice under this Agreement, immediately:</w:t>
      </w:r>
    </w:p>
    <w:p w14:paraId="52F20B13" w14:textId="77777777" w:rsidR="00883C14" w:rsidRDefault="00883C14" w:rsidP="00883C14">
      <w:pPr>
        <w:pStyle w:val="Heading5"/>
      </w:pPr>
      <w:r>
        <w:t xml:space="preserve">do everything possible to mitigate its Losses and Consequential Losses arising or which might arise in connection with </w:t>
      </w:r>
      <w:proofErr w:type="gramStart"/>
      <w:r>
        <w:t>termination;</w:t>
      </w:r>
      <w:proofErr w:type="gramEnd"/>
      <w:r>
        <w:t xml:space="preserve"> </w:t>
      </w:r>
    </w:p>
    <w:p w14:paraId="2A9FCBAB" w14:textId="6092322D" w:rsidR="00883C14" w:rsidRDefault="00883C14" w:rsidP="00883C14">
      <w:pPr>
        <w:pStyle w:val="Heading5"/>
      </w:pPr>
      <w:r>
        <w:t xml:space="preserve">comply with any directions given by </w:t>
      </w:r>
      <w:r w:rsidR="006C2A15">
        <w:t xml:space="preserve">the </w:t>
      </w:r>
      <w:r w:rsidR="001E302F">
        <w:t>Centre</w:t>
      </w:r>
      <w:r>
        <w:t xml:space="preserve"> in connection with termination (including a direction to stop the completion of Deliverables and the Project); and</w:t>
      </w:r>
    </w:p>
    <w:p w14:paraId="4F552AF3" w14:textId="5B3FFE3A" w:rsidR="00857B61" w:rsidRDefault="00857B61" w:rsidP="00883C14">
      <w:pPr>
        <w:pStyle w:val="Heading5"/>
      </w:pPr>
      <w:r>
        <w:t xml:space="preserve">provide </w:t>
      </w:r>
      <w:r w:rsidR="006C2A15">
        <w:t xml:space="preserve">the </w:t>
      </w:r>
      <w:r w:rsidR="001E302F">
        <w:t>Centre</w:t>
      </w:r>
      <w:r>
        <w:t xml:space="preserve"> with a financial report within 20 Business Days containing a statement of payments and receipts made in respect of the Project certified by a person undertaking the role of Chief Financial Officer (or comparable role) of the </w:t>
      </w:r>
      <w:r w:rsidR="00C31642">
        <w:t>Research Provider</w:t>
      </w:r>
      <w:r>
        <w:t xml:space="preserve"> that includes a statement that the financial accounts are true and fair; and</w:t>
      </w:r>
    </w:p>
    <w:p w14:paraId="115D7F3A" w14:textId="6DAE4C7B" w:rsidR="00883C14" w:rsidRDefault="006C2A15" w:rsidP="00883C14">
      <w:pPr>
        <w:pStyle w:val="Heading4"/>
      </w:pPr>
      <w:r>
        <w:t xml:space="preserve">The </w:t>
      </w:r>
      <w:r w:rsidR="001E302F">
        <w:t>Centre</w:t>
      </w:r>
      <w:r w:rsidR="00883C14">
        <w:t xml:space="preserve"> must:</w:t>
      </w:r>
    </w:p>
    <w:p w14:paraId="4AE68A78" w14:textId="4108EAC3" w:rsidR="00883C14" w:rsidRDefault="00883C14" w:rsidP="00883C14">
      <w:pPr>
        <w:pStyle w:val="Heading5"/>
      </w:pPr>
      <w:r>
        <w:t xml:space="preserve">pay the </w:t>
      </w:r>
      <w:r w:rsidR="00C31642">
        <w:t>Research Provider</w:t>
      </w:r>
      <w:r>
        <w:t xml:space="preserve"> all Funding which is due and payable under this Agreement prior to the effective date of termination; and</w:t>
      </w:r>
    </w:p>
    <w:p w14:paraId="095AF27E" w14:textId="0E22FFB4" w:rsidR="00883C14" w:rsidRDefault="00883C14" w:rsidP="00883C14">
      <w:pPr>
        <w:pStyle w:val="Heading5"/>
      </w:pPr>
      <w:r>
        <w:t xml:space="preserve">if applicable, pay the </w:t>
      </w:r>
      <w:r w:rsidR="00C31642">
        <w:t>Research Provider</w:t>
      </w:r>
      <w:r>
        <w:t xml:space="preserve"> Fees for any Deliverables completed in accordance with this Agreement but not yet invoiced as at the effective date of termination (calculated on a pro rata basis if required).</w:t>
      </w:r>
    </w:p>
    <w:p w14:paraId="01157789" w14:textId="4574556A" w:rsidR="00883C14" w:rsidRDefault="00883C14" w:rsidP="00883C14">
      <w:pPr>
        <w:pStyle w:val="Heading3"/>
      </w:pPr>
      <w:r>
        <w:t xml:space="preserve">Except as provided for in clause </w:t>
      </w:r>
      <w:r>
        <w:fldChar w:fldCharType="begin"/>
      </w:r>
      <w:r>
        <w:instrText xml:space="preserve"> REF _Ref358805914 \r \h </w:instrText>
      </w:r>
      <w:r>
        <w:fldChar w:fldCharType="separate"/>
      </w:r>
      <w:r w:rsidR="00364E41">
        <w:t>25.4.1</w:t>
      </w:r>
      <w:r>
        <w:fldChar w:fldCharType="end"/>
      </w:r>
      <w:r>
        <w:t xml:space="preserve">, </w:t>
      </w:r>
      <w:r w:rsidR="006C2A15">
        <w:t xml:space="preserve">the </w:t>
      </w:r>
      <w:r w:rsidR="001E302F">
        <w:t>Centre</w:t>
      </w:r>
      <w:r>
        <w:t xml:space="preserve"> is not liable to the </w:t>
      </w:r>
      <w:r w:rsidR="00C31642">
        <w:t>Research Provider</w:t>
      </w:r>
      <w:r>
        <w:t xml:space="preserve"> or its Personnel for any costs in connection with termination of this Agreement (including any Loss or Consequential Loss suffered or incurred by the </w:t>
      </w:r>
      <w:r w:rsidR="00C31642">
        <w:t>Research Provider</w:t>
      </w:r>
      <w:r>
        <w:t xml:space="preserve"> in connection with termination).  </w:t>
      </w:r>
    </w:p>
    <w:p w14:paraId="2F97793E" w14:textId="18A6D104" w:rsidR="00883C14" w:rsidRDefault="00883C14" w:rsidP="00883C14">
      <w:pPr>
        <w:pStyle w:val="Heading2"/>
      </w:pPr>
      <w:bookmarkStart w:id="286" w:name="_Ref352064806"/>
      <w:bookmarkStart w:id="287" w:name="_Toc56774793"/>
      <w:bookmarkStart w:id="288" w:name="_Toc158820394"/>
      <w:r>
        <w:t>Effect of termination or expiry</w:t>
      </w:r>
      <w:bookmarkEnd w:id="286"/>
      <w:bookmarkEnd w:id="287"/>
      <w:bookmarkEnd w:id="288"/>
    </w:p>
    <w:p w14:paraId="61131B63" w14:textId="77777777" w:rsidR="00883C14" w:rsidRDefault="00883C14" w:rsidP="00883C14">
      <w:pPr>
        <w:pStyle w:val="BodyIndent1"/>
      </w:pPr>
      <w:r>
        <w:t>Termination or expiry of this Agreement will not affect:</w:t>
      </w:r>
    </w:p>
    <w:p w14:paraId="350E7E78" w14:textId="77777777" w:rsidR="00883C14" w:rsidRDefault="00883C14" w:rsidP="00883C14">
      <w:pPr>
        <w:pStyle w:val="Heading3"/>
      </w:pPr>
      <w:r>
        <w:t>any accrued rights or remedies of either party; or</w:t>
      </w:r>
    </w:p>
    <w:p w14:paraId="08168722" w14:textId="37B2A048" w:rsidR="00883C14" w:rsidRDefault="00883C14" w:rsidP="00883C14">
      <w:pPr>
        <w:pStyle w:val="Heading3"/>
      </w:pPr>
      <w:r>
        <w:t xml:space="preserve">the operation of clauses </w:t>
      </w:r>
      <w:r>
        <w:fldChar w:fldCharType="begin"/>
      </w:r>
      <w:r>
        <w:instrText xml:space="preserve"> REF _Ref77836331 \w \h </w:instrText>
      </w:r>
      <w:r>
        <w:fldChar w:fldCharType="separate"/>
      </w:r>
      <w:r w:rsidR="00364E41">
        <w:t>27.3</w:t>
      </w:r>
      <w:r>
        <w:fldChar w:fldCharType="end"/>
      </w:r>
      <w:r>
        <w:t xml:space="preserve">, </w:t>
      </w:r>
      <w:r>
        <w:fldChar w:fldCharType="begin"/>
      </w:r>
      <w:r>
        <w:instrText xml:space="preserve"> REF _Ref77832761 \w \h </w:instrText>
      </w:r>
      <w:r>
        <w:fldChar w:fldCharType="separate"/>
      </w:r>
      <w:r w:rsidR="00577490">
        <w:t>11</w:t>
      </w:r>
      <w:r>
        <w:fldChar w:fldCharType="end"/>
      </w:r>
      <w:r>
        <w:t xml:space="preserve">, </w:t>
      </w:r>
      <w:r>
        <w:fldChar w:fldCharType="begin"/>
      </w:r>
      <w:r>
        <w:instrText xml:space="preserve"> REF _Ref77836348 \w \h </w:instrText>
      </w:r>
      <w:r>
        <w:fldChar w:fldCharType="separate"/>
      </w:r>
      <w:r w:rsidR="00364E41">
        <w:t>13</w:t>
      </w:r>
      <w:r>
        <w:fldChar w:fldCharType="end"/>
      </w:r>
      <w:r>
        <w:t>,</w:t>
      </w:r>
      <w:r w:rsidR="00D17A15">
        <w:t xml:space="preserve"> 15,</w:t>
      </w:r>
      <w:r w:rsidR="00566682">
        <w:t xml:space="preserve"> </w:t>
      </w:r>
      <w:r w:rsidR="00566682">
        <w:fldChar w:fldCharType="begin"/>
      </w:r>
      <w:r w:rsidR="00566682">
        <w:instrText xml:space="preserve"> REF _Ref81236247 \w \h </w:instrText>
      </w:r>
      <w:r w:rsidR="00566682">
        <w:fldChar w:fldCharType="separate"/>
      </w:r>
      <w:r w:rsidR="00364E41">
        <w:t>16</w:t>
      </w:r>
      <w:r w:rsidR="00566682">
        <w:fldChar w:fldCharType="end"/>
      </w:r>
      <w:r w:rsidR="00566682">
        <w:t xml:space="preserve">, </w:t>
      </w:r>
      <w:r>
        <w:fldChar w:fldCharType="begin"/>
      </w:r>
      <w:r>
        <w:instrText xml:space="preserve"> REF _Ref77836351 \w \h </w:instrText>
      </w:r>
      <w:r>
        <w:fldChar w:fldCharType="separate"/>
      </w:r>
      <w:r w:rsidR="00364E41">
        <w:t>17</w:t>
      </w:r>
      <w:r>
        <w:fldChar w:fldCharType="end"/>
      </w:r>
      <w:r>
        <w:t xml:space="preserve">, </w:t>
      </w:r>
      <w:r>
        <w:fldChar w:fldCharType="begin"/>
      </w:r>
      <w:r>
        <w:instrText xml:space="preserve"> REF _Ref77836354 \w \h </w:instrText>
      </w:r>
      <w:r>
        <w:fldChar w:fldCharType="separate"/>
      </w:r>
      <w:r w:rsidR="00364E41">
        <w:t>18</w:t>
      </w:r>
      <w:r>
        <w:fldChar w:fldCharType="end"/>
      </w:r>
      <w:r>
        <w:t xml:space="preserve">, </w:t>
      </w:r>
      <w:r>
        <w:fldChar w:fldCharType="begin"/>
      </w:r>
      <w:r>
        <w:instrText xml:space="preserve"> REF _Ref77836357 \w \h </w:instrText>
      </w:r>
      <w:r>
        <w:fldChar w:fldCharType="separate"/>
      </w:r>
      <w:r w:rsidR="00364E41">
        <w:t>21</w:t>
      </w:r>
      <w:r>
        <w:fldChar w:fldCharType="end"/>
      </w:r>
      <w:r>
        <w:t xml:space="preserve">, </w:t>
      </w:r>
      <w:r>
        <w:fldChar w:fldCharType="begin"/>
      </w:r>
      <w:r>
        <w:instrText xml:space="preserve"> REF _Ref77777925 \w \h </w:instrText>
      </w:r>
      <w:r>
        <w:fldChar w:fldCharType="separate"/>
      </w:r>
      <w:r w:rsidR="00364E41">
        <w:t>27</w:t>
      </w:r>
      <w:r>
        <w:fldChar w:fldCharType="end"/>
      </w:r>
      <w:r>
        <w:t>,</w:t>
      </w:r>
      <w:r w:rsidR="0020114B">
        <w:t xml:space="preserve"> </w:t>
      </w:r>
      <w:r w:rsidR="0020114B">
        <w:fldChar w:fldCharType="begin"/>
      </w:r>
      <w:r w:rsidR="0020114B">
        <w:instrText xml:space="preserve"> REF _Ref77928546 \w \h </w:instrText>
      </w:r>
      <w:r w:rsidR="0020114B">
        <w:fldChar w:fldCharType="separate"/>
      </w:r>
      <w:r w:rsidR="00577490">
        <w:t>28</w:t>
      </w:r>
      <w:r w:rsidR="0020114B">
        <w:fldChar w:fldCharType="end"/>
      </w:r>
      <w:r>
        <w:t xml:space="preserve"> and this clause </w:t>
      </w:r>
      <w:r>
        <w:fldChar w:fldCharType="begin"/>
      </w:r>
      <w:r>
        <w:instrText xml:space="preserve"> REF _Ref352064806 \w \h </w:instrText>
      </w:r>
      <w:r>
        <w:fldChar w:fldCharType="separate"/>
      </w:r>
      <w:r w:rsidR="00364E41">
        <w:t>25.5</w:t>
      </w:r>
      <w:r>
        <w:fldChar w:fldCharType="end"/>
      </w:r>
      <w:r>
        <w:t xml:space="preserve"> </w:t>
      </w:r>
      <w:r w:rsidRPr="00883C14">
        <w:t>or any other provision which, by its nature, are intended to survive termination or expiry of this Agreement.</w:t>
      </w:r>
    </w:p>
    <w:p w14:paraId="634AC60B" w14:textId="3F7F00A9" w:rsidR="00132273" w:rsidRDefault="00132273" w:rsidP="00C8270B">
      <w:pPr>
        <w:pStyle w:val="Heading1"/>
      </w:pPr>
      <w:bookmarkStart w:id="289" w:name="_Ref77840843"/>
      <w:bookmarkStart w:id="290" w:name="_Toc158820395"/>
      <w:r>
        <w:lastRenderedPageBreak/>
        <w:t>Force Majeure</w:t>
      </w:r>
      <w:bookmarkEnd w:id="289"/>
      <w:r w:rsidR="004437A1">
        <w:t xml:space="preserve"> Events</w:t>
      </w:r>
      <w:bookmarkEnd w:id="290"/>
    </w:p>
    <w:p w14:paraId="0A260D2C" w14:textId="77777777" w:rsidR="00C21A88" w:rsidRDefault="00C21A88" w:rsidP="00C21A88">
      <w:pPr>
        <w:pStyle w:val="Heading2"/>
      </w:pPr>
      <w:bookmarkStart w:id="291" w:name="_Toc141177868"/>
      <w:bookmarkStart w:id="292" w:name="_Toc141859796"/>
      <w:bookmarkStart w:id="293" w:name="_Toc141861544"/>
      <w:bookmarkStart w:id="294" w:name="_Toc147579672"/>
      <w:bookmarkStart w:id="295" w:name="_Toc201554237"/>
      <w:bookmarkStart w:id="296" w:name="_Toc257130632"/>
      <w:bookmarkStart w:id="297" w:name="_Toc414958704"/>
      <w:bookmarkStart w:id="298" w:name="_Toc422153398"/>
      <w:bookmarkStart w:id="299" w:name="_Ref82692190"/>
      <w:bookmarkStart w:id="300" w:name="_Ref82692199"/>
      <w:bookmarkStart w:id="301" w:name="_Toc83760490"/>
      <w:bookmarkStart w:id="302" w:name="_Toc158820396"/>
      <w:bookmarkStart w:id="303" w:name="_Ref353897533"/>
      <w:bookmarkStart w:id="304" w:name="_Toc56774795"/>
      <w:r>
        <w:t>Suspension</w:t>
      </w:r>
      <w:bookmarkEnd w:id="291"/>
      <w:bookmarkEnd w:id="292"/>
      <w:bookmarkEnd w:id="293"/>
      <w:bookmarkEnd w:id="294"/>
      <w:bookmarkEnd w:id="295"/>
      <w:bookmarkEnd w:id="296"/>
      <w:bookmarkEnd w:id="297"/>
      <w:bookmarkEnd w:id="298"/>
      <w:bookmarkEnd w:id="299"/>
      <w:bookmarkEnd w:id="300"/>
      <w:bookmarkEnd w:id="301"/>
      <w:bookmarkEnd w:id="302"/>
    </w:p>
    <w:p w14:paraId="70D4026F" w14:textId="77777777" w:rsidR="00C21A88" w:rsidRDefault="00C21A88" w:rsidP="00C21A88">
      <w:pPr>
        <w:pStyle w:val="BodyIndent1"/>
      </w:pPr>
      <w:r>
        <w:t>If a Force Majeure Event directly prevents a party (</w:t>
      </w:r>
      <w:r>
        <w:rPr>
          <w:b/>
        </w:rPr>
        <w:t>Affected Party</w:t>
      </w:r>
      <w:r>
        <w:t xml:space="preserve">) from performing some or </w:t>
      </w:r>
      <w:proofErr w:type="gramStart"/>
      <w:r>
        <w:t>all of</w:t>
      </w:r>
      <w:proofErr w:type="gramEnd"/>
      <w:r>
        <w:t xml:space="preserve"> its obligations under this Agreement (</w:t>
      </w:r>
      <w:r>
        <w:rPr>
          <w:b/>
        </w:rPr>
        <w:t>Affected Obligations</w:t>
      </w:r>
      <w:r>
        <w:t>), then:</w:t>
      </w:r>
    </w:p>
    <w:p w14:paraId="106E5809" w14:textId="77777777" w:rsidR="00C21A88" w:rsidRDefault="00C21A88" w:rsidP="00C21A88">
      <w:pPr>
        <w:pStyle w:val="Heading3"/>
      </w:pPr>
      <w:bookmarkStart w:id="305" w:name="_Ref78917425"/>
      <w:bookmarkStart w:id="306" w:name="_Ref403662868"/>
      <w:r>
        <w:t>the Affected Obligations are suspended from the date the Force Majeure Event starts until the earlier of the date on which the Affected Party:</w:t>
      </w:r>
      <w:bookmarkEnd w:id="305"/>
      <w:r>
        <w:t xml:space="preserve"> </w:t>
      </w:r>
    </w:p>
    <w:p w14:paraId="7434008C" w14:textId="77777777" w:rsidR="00C21A88" w:rsidRDefault="00C21A88" w:rsidP="00C21A88">
      <w:pPr>
        <w:pStyle w:val="Heading4"/>
      </w:pPr>
      <w:r>
        <w:t xml:space="preserve">ceases to be prevented from performing some or </w:t>
      </w:r>
      <w:proofErr w:type="gramStart"/>
      <w:r>
        <w:t>all of</w:t>
      </w:r>
      <w:proofErr w:type="gramEnd"/>
      <w:r>
        <w:t xml:space="preserve"> its </w:t>
      </w:r>
      <w:r w:rsidRPr="00F741F8">
        <w:rPr>
          <w:bCs/>
        </w:rPr>
        <w:t>Affected Obligations</w:t>
      </w:r>
      <w:r>
        <w:t xml:space="preserve">; or </w:t>
      </w:r>
    </w:p>
    <w:p w14:paraId="0A05EC4E" w14:textId="2A1264A5" w:rsidR="00C21A88" w:rsidRDefault="00C21A88" w:rsidP="00C21A88">
      <w:pPr>
        <w:pStyle w:val="Heading4"/>
      </w:pPr>
      <w:r>
        <w:t xml:space="preserve">would have ceased to be prevented from performing some or </w:t>
      </w:r>
      <w:proofErr w:type="gramStart"/>
      <w:r>
        <w:t>all of</w:t>
      </w:r>
      <w:proofErr w:type="gramEnd"/>
      <w:r>
        <w:t xml:space="preserve"> its </w:t>
      </w:r>
      <w:r w:rsidRPr="009F7D96">
        <w:rPr>
          <w:bCs/>
        </w:rPr>
        <w:t>Affected Obligations</w:t>
      </w:r>
      <w:r>
        <w:t xml:space="preserve"> if it had complied with clause</w:t>
      </w:r>
      <w:r w:rsidR="004437A1">
        <w:t xml:space="preserve"> </w:t>
      </w:r>
      <w:r w:rsidR="004437A1">
        <w:fldChar w:fldCharType="begin"/>
      </w:r>
      <w:r w:rsidR="004437A1">
        <w:instrText xml:space="preserve"> REF _Ref414958568 \r \h </w:instrText>
      </w:r>
      <w:r w:rsidR="004437A1">
        <w:fldChar w:fldCharType="separate"/>
      </w:r>
      <w:r w:rsidR="007B7E36">
        <w:t>26.3</w:t>
      </w:r>
      <w:r w:rsidR="004437A1">
        <w:fldChar w:fldCharType="end"/>
      </w:r>
      <w:r>
        <w:t>; and</w:t>
      </w:r>
      <w:bookmarkEnd w:id="306"/>
    </w:p>
    <w:p w14:paraId="2047201D" w14:textId="046F2FB9" w:rsidR="00C21A88" w:rsidRDefault="00C21A88" w:rsidP="00C21A88">
      <w:pPr>
        <w:pStyle w:val="Heading3"/>
      </w:pPr>
      <w:r>
        <w:t xml:space="preserve">a failure of the Affected Party to perform the Affected Obligations during the period of suspension referred to in clause </w:t>
      </w:r>
      <w:r w:rsidR="004437A1">
        <w:fldChar w:fldCharType="begin"/>
      </w:r>
      <w:r w:rsidR="004437A1">
        <w:instrText xml:space="preserve"> REF _Ref78917425 \r \h </w:instrText>
      </w:r>
      <w:r w:rsidR="004437A1">
        <w:fldChar w:fldCharType="separate"/>
      </w:r>
      <w:r w:rsidR="007B7E36">
        <w:t>26.1.1</w:t>
      </w:r>
      <w:r w:rsidR="004437A1">
        <w:fldChar w:fldCharType="end"/>
      </w:r>
      <w:r>
        <w:t xml:space="preserve"> is not a breach of this Agreement.</w:t>
      </w:r>
    </w:p>
    <w:p w14:paraId="63A7BFB7" w14:textId="77777777" w:rsidR="00C21A88" w:rsidRDefault="00C21A88" w:rsidP="00C21A88">
      <w:pPr>
        <w:pStyle w:val="Heading2"/>
      </w:pPr>
      <w:bookmarkStart w:id="307" w:name="_Ref412714948"/>
      <w:bookmarkStart w:id="308" w:name="_Toc414958705"/>
      <w:bookmarkStart w:id="309" w:name="_Toc422153399"/>
      <w:bookmarkStart w:id="310" w:name="_Toc83760491"/>
      <w:bookmarkStart w:id="311" w:name="_Toc158820397"/>
      <w:bookmarkStart w:id="312" w:name="_Toc147579673"/>
      <w:bookmarkStart w:id="313" w:name="_Ref152576682"/>
      <w:bookmarkStart w:id="314" w:name="_Toc201554238"/>
      <w:bookmarkStart w:id="315" w:name="_Toc257130633"/>
      <w:bookmarkStart w:id="316" w:name="_Ref403662855"/>
      <w:bookmarkStart w:id="317" w:name="_Toc141177869"/>
      <w:bookmarkStart w:id="318" w:name="_Toc141859797"/>
      <w:bookmarkStart w:id="319" w:name="_Toc141861545"/>
      <w:r>
        <w:t>Notice of Force Majeure Event</w:t>
      </w:r>
      <w:bookmarkEnd w:id="307"/>
      <w:bookmarkEnd w:id="308"/>
      <w:bookmarkEnd w:id="309"/>
      <w:bookmarkEnd w:id="310"/>
      <w:bookmarkEnd w:id="311"/>
    </w:p>
    <w:p w14:paraId="3572BEC0" w14:textId="77777777" w:rsidR="00C21A88" w:rsidRDefault="00C21A88" w:rsidP="00C21A88">
      <w:pPr>
        <w:pStyle w:val="BodyIndent1"/>
      </w:pPr>
      <w:r>
        <w:t>If a Force Majeure Event occurs the Affected Party must, as soon as reasonably practicable, give written notice to the other party including:</w:t>
      </w:r>
    </w:p>
    <w:p w14:paraId="0E0C9B7A" w14:textId="77777777" w:rsidR="00C21A88" w:rsidRDefault="00C21A88" w:rsidP="00C21A88">
      <w:pPr>
        <w:pStyle w:val="Heading3"/>
      </w:pPr>
      <w:r>
        <w:t xml:space="preserve">particulars of the Force Majeure </w:t>
      </w:r>
      <w:proofErr w:type="gramStart"/>
      <w:r>
        <w:t>Event;</w:t>
      </w:r>
      <w:proofErr w:type="gramEnd"/>
      <w:r>
        <w:t xml:space="preserve"> </w:t>
      </w:r>
    </w:p>
    <w:p w14:paraId="14B554FD" w14:textId="77777777" w:rsidR="00C21A88" w:rsidRDefault="00C21A88" w:rsidP="00C21A88">
      <w:pPr>
        <w:pStyle w:val="Heading3"/>
      </w:pPr>
      <w:r>
        <w:t xml:space="preserve">the likely duration of the Force Majeure </w:t>
      </w:r>
      <w:proofErr w:type="gramStart"/>
      <w:r>
        <w:t>Event;</w:t>
      </w:r>
      <w:proofErr w:type="gramEnd"/>
    </w:p>
    <w:p w14:paraId="0B8A3432" w14:textId="77777777" w:rsidR="00C21A88" w:rsidRDefault="00C21A88" w:rsidP="00C21A88">
      <w:pPr>
        <w:pStyle w:val="Heading3"/>
      </w:pPr>
      <w:r>
        <w:t>each of the obligations which the Affected Party is unable to perform; and</w:t>
      </w:r>
    </w:p>
    <w:p w14:paraId="5001242D" w14:textId="77777777" w:rsidR="00C21A88" w:rsidRDefault="00C21A88" w:rsidP="00C21A88">
      <w:pPr>
        <w:pStyle w:val="Heading3"/>
      </w:pPr>
      <w:r>
        <w:t>the measures the Affected Party proposes to adopt to remedy or abate the Force Majeure Event.</w:t>
      </w:r>
    </w:p>
    <w:p w14:paraId="56D5AD29" w14:textId="77777777" w:rsidR="00C21A88" w:rsidRDefault="00C21A88" w:rsidP="00C21A88">
      <w:pPr>
        <w:pStyle w:val="Heading2"/>
      </w:pPr>
      <w:bookmarkStart w:id="320" w:name="_Ref414958568"/>
      <w:bookmarkStart w:id="321" w:name="_Toc414958706"/>
      <w:bookmarkStart w:id="322" w:name="_Toc422153400"/>
      <w:bookmarkStart w:id="323" w:name="_Toc83760492"/>
      <w:bookmarkStart w:id="324" w:name="_Toc158820398"/>
      <w:r>
        <w:t>Mitigation</w:t>
      </w:r>
      <w:bookmarkEnd w:id="312"/>
      <w:bookmarkEnd w:id="313"/>
      <w:bookmarkEnd w:id="314"/>
      <w:bookmarkEnd w:id="315"/>
      <w:bookmarkEnd w:id="316"/>
      <w:bookmarkEnd w:id="320"/>
      <w:bookmarkEnd w:id="321"/>
      <w:bookmarkEnd w:id="322"/>
      <w:bookmarkEnd w:id="323"/>
      <w:bookmarkEnd w:id="324"/>
    </w:p>
    <w:p w14:paraId="5E60DD6D" w14:textId="77777777" w:rsidR="00C21A88" w:rsidRDefault="00C21A88" w:rsidP="00C21A88">
      <w:pPr>
        <w:pStyle w:val="BodyIndent1"/>
      </w:pPr>
      <w:r>
        <w:t>While the Force Majeure Event is continuing the Affected Party must take all reasonable steps to:</w:t>
      </w:r>
    </w:p>
    <w:p w14:paraId="451B8F24" w14:textId="77777777" w:rsidR="00C21A88" w:rsidRDefault="00C21A88" w:rsidP="00C21A88">
      <w:pPr>
        <w:pStyle w:val="Heading3"/>
      </w:pPr>
      <w:r>
        <w:t>minimise the duration of the Force Majeure Event; and</w:t>
      </w:r>
    </w:p>
    <w:p w14:paraId="4D4F2B2C" w14:textId="77777777" w:rsidR="00C21A88" w:rsidRDefault="00C21A88" w:rsidP="00C21A88">
      <w:pPr>
        <w:pStyle w:val="Heading3"/>
      </w:pPr>
      <w:r>
        <w:t xml:space="preserve">avoid or mitigate the effects of, and any Loss suffered or incurred by it or the other </w:t>
      </w:r>
      <w:r w:rsidRPr="0079377C">
        <w:t xml:space="preserve">party </w:t>
      </w:r>
      <w:proofErr w:type="gramStart"/>
      <w:r w:rsidRPr="0079377C">
        <w:t>a</w:t>
      </w:r>
      <w:r>
        <w:t>s a result of</w:t>
      </w:r>
      <w:proofErr w:type="gramEnd"/>
      <w:r>
        <w:t>, the Force Majeure Event.</w:t>
      </w:r>
    </w:p>
    <w:p w14:paraId="713821AE" w14:textId="77777777" w:rsidR="00C21A88" w:rsidRDefault="00C21A88" w:rsidP="00C21A88">
      <w:pPr>
        <w:pStyle w:val="Heading2"/>
      </w:pPr>
      <w:bookmarkStart w:id="325" w:name="_Toc147579674"/>
      <w:bookmarkStart w:id="326" w:name="_Toc201554239"/>
      <w:bookmarkStart w:id="327" w:name="_Toc257130634"/>
      <w:bookmarkStart w:id="328" w:name="_Ref403649230"/>
      <w:bookmarkStart w:id="329" w:name="_Toc414958707"/>
      <w:bookmarkStart w:id="330" w:name="_Toc422153401"/>
      <w:bookmarkStart w:id="331" w:name="_Toc83760493"/>
      <w:bookmarkStart w:id="332" w:name="_Toc158820399"/>
      <w:r>
        <w:t>End of Force Majeure Event</w:t>
      </w:r>
      <w:bookmarkEnd w:id="317"/>
      <w:bookmarkEnd w:id="318"/>
      <w:bookmarkEnd w:id="319"/>
      <w:bookmarkEnd w:id="325"/>
      <w:bookmarkEnd w:id="326"/>
      <w:bookmarkEnd w:id="327"/>
      <w:bookmarkEnd w:id="328"/>
      <w:bookmarkEnd w:id="329"/>
      <w:bookmarkEnd w:id="330"/>
      <w:bookmarkEnd w:id="331"/>
      <w:bookmarkEnd w:id="332"/>
    </w:p>
    <w:p w14:paraId="1171033B" w14:textId="77777777" w:rsidR="00C21A88" w:rsidRDefault="00C21A88" w:rsidP="00C21A88">
      <w:pPr>
        <w:pStyle w:val="BodyIndent1"/>
      </w:pPr>
      <w:r>
        <w:t xml:space="preserve">When a Force Majeure Event ceases to prevent the performance of the Affected Obligations, the Affected Party must immediately: </w:t>
      </w:r>
    </w:p>
    <w:p w14:paraId="37959B04" w14:textId="77777777" w:rsidR="00C21A88" w:rsidRDefault="00C21A88" w:rsidP="00C21A88">
      <w:pPr>
        <w:pStyle w:val="Heading3"/>
      </w:pPr>
      <w:r>
        <w:t>give written notice to that effect to the other party; and</w:t>
      </w:r>
    </w:p>
    <w:p w14:paraId="0168C538" w14:textId="33EC4901" w:rsidR="00C21A88" w:rsidRDefault="00C21A88" w:rsidP="00C21A88">
      <w:pPr>
        <w:pStyle w:val="Heading3"/>
      </w:pPr>
      <w:r>
        <w:t>resume performance of the Affected Obligations.</w:t>
      </w:r>
    </w:p>
    <w:p w14:paraId="07F62790" w14:textId="77777777" w:rsidR="004437A1" w:rsidRDefault="004437A1" w:rsidP="004437A1">
      <w:pPr>
        <w:pStyle w:val="Heading2"/>
      </w:pPr>
      <w:bookmarkStart w:id="333" w:name="_Ref403648929"/>
      <w:bookmarkStart w:id="334" w:name="_Toc414958709"/>
      <w:bookmarkStart w:id="335" w:name="_Toc422153403"/>
      <w:bookmarkStart w:id="336" w:name="_Ref78917466"/>
      <w:bookmarkStart w:id="337" w:name="_Toc83760486"/>
      <w:bookmarkStart w:id="338" w:name="_Ref85114186"/>
      <w:bookmarkStart w:id="339" w:name="_Toc158820400"/>
      <w:r>
        <w:t>Termination</w:t>
      </w:r>
      <w:bookmarkEnd w:id="333"/>
      <w:bookmarkEnd w:id="334"/>
      <w:bookmarkEnd w:id="335"/>
      <w:r>
        <w:t xml:space="preserve"> due to Force Majeure</w:t>
      </w:r>
      <w:bookmarkEnd w:id="336"/>
      <w:r>
        <w:t xml:space="preserve"> Event</w:t>
      </w:r>
      <w:bookmarkEnd w:id="337"/>
      <w:bookmarkEnd w:id="338"/>
      <w:bookmarkEnd w:id="339"/>
    </w:p>
    <w:p w14:paraId="0AB97625" w14:textId="6DFBEDF3" w:rsidR="004437A1" w:rsidRDefault="004437A1" w:rsidP="004437A1">
      <w:pPr>
        <w:pStyle w:val="BodyIndent1"/>
      </w:pPr>
      <w:r>
        <w:t>If a Force Majeure Event prevents the performance of the Affected Obligations for a continuous period of 60 Business Days, then either party may terminate this Agreement by giving written notice to the other.</w:t>
      </w:r>
    </w:p>
    <w:p w14:paraId="2B62A3E0" w14:textId="77777777" w:rsidR="00C21A88" w:rsidRDefault="00C21A88" w:rsidP="00C21A88">
      <w:pPr>
        <w:pStyle w:val="Heading2"/>
      </w:pPr>
      <w:bookmarkStart w:id="340" w:name="_Toc414958710"/>
      <w:bookmarkStart w:id="341" w:name="_Toc422153404"/>
      <w:bookmarkStart w:id="342" w:name="_Toc83760494"/>
      <w:bookmarkStart w:id="343" w:name="_Toc158820401"/>
      <w:r>
        <w:t>Claims</w:t>
      </w:r>
      <w:bookmarkEnd w:id="340"/>
      <w:bookmarkEnd w:id="341"/>
      <w:bookmarkEnd w:id="342"/>
      <w:bookmarkEnd w:id="343"/>
    </w:p>
    <w:p w14:paraId="02359A80" w14:textId="0CD57E16" w:rsidR="00C21A88" w:rsidRDefault="00C21A88" w:rsidP="00C21A88">
      <w:pPr>
        <w:pStyle w:val="BodyIndent1"/>
      </w:pPr>
      <w:r>
        <w:t>Subject to clause</w:t>
      </w:r>
      <w:r w:rsidR="004437A1">
        <w:t xml:space="preserve"> </w:t>
      </w:r>
      <w:r w:rsidR="004437A1">
        <w:fldChar w:fldCharType="begin"/>
      </w:r>
      <w:r w:rsidR="004437A1">
        <w:instrText xml:space="preserve"> REF _Ref85114186 \r \h </w:instrText>
      </w:r>
      <w:r w:rsidR="004437A1">
        <w:fldChar w:fldCharType="separate"/>
      </w:r>
      <w:r w:rsidR="007B7E36">
        <w:t>26.5</w:t>
      </w:r>
      <w:r w:rsidR="004437A1">
        <w:fldChar w:fldCharType="end"/>
      </w:r>
      <w:r>
        <w:t>, neither party is entitled to make any claim against, or be liable to, the other party in connection with a Force Majeure Event.</w:t>
      </w:r>
    </w:p>
    <w:p w14:paraId="26F3150E" w14:textId="77777777" w:rsidR="00363ECF" w:rsidRDefault="00363ECF" w:rsidP="00363ECF">
      <w:pPr>
        <w:pStyle w:val="Heading1"/>
      </w:pPr>
      <w:bookmarkStart w:id="344" w:name="_Ref77777921"/>
      <w:bookmarkStart w:id="345" w:name="_Toc158820402"/>
      <w:bookmarkStart w:id="346" w:name="_Ref77777925"/>
      <w:bookmarkEnd w:id="303"/>
      <w:bookmarkEnd w:id="304"/>
      <w:r>
        <w:lastRenderedPageBreak/>
        <w:t>Definitions and Interpretation</w:t>
      </w:r>
      <w:bookmarkEnd w:id="344"/>
      <w:bookmarkEnd w:id="345"/>
    </w:p>
    <w:p w14:paraId="567B926D" w14:textId="77777777" w:rsidR="00363ECF" w:rsidRPr="00363ECF" w:rsidRDefault="00363ECF" w:rsidP="00363ECF">
      <w:pPr>
        <w:pStyle w:val="Heading2"/>
      </w:pPr>
      <w:bookmarkStart w:id="347" w:name="_Toc158820403"/>
      <w:r>
        <w:t>Definitions</w:t>
      </w:r>
      <w:bookmarkEnd w:id="347"/>
    </w:p>
    <w:p w14:paraId="5DAD3F5B" w14:textId="77777777" w:rsidR="00363ECF" w:rsidRDefault="00363ECF" w:rsidP="00363ECF">
      <w:pPr>
        <w:pStyle w:val="BodyIndent1"/>
      </w:pPr>
      <w:r>
        <w:t>In this Agreement unless expressed or implied to the contrary:</w:t>
      </w:r>
    </w:p>
    <w:p w14:paraId="5A646524" w14:textId="03B45211" w:rsidR="00363ECF" w:rsidRDefault="00363ECF" w:rsidP="00363ECF">
      <w:pPr>
        <w:pStyle w:val="BodyIndent1"/>
      </w:pPr>
      <w:r>
        <w:rPr>
          <w:b/>
          <w:bCs/>
        </w:rPr>
        <w:t xml:space="preserve">Agreement </w:t>
      </w:r>
      <w:r>
        <w:t xml:space="preserve">means this agreement between </w:t>
      </w:r>
      <w:r w:rsidR="00957C79">
        <w:t xml:space="preserve">the </w:t>
      </w:r>
      <w:r w:rsidR="001E302F">
        <w:t>Centre</w:t>
      </w:r>
      <w:r>
        <w:t xml:space="preserve"> and the </w:t>
      </w:r>
      <w:r w:rsidR="00C31642">
        <w:t>Research Provider</w:t>
      </w:r>
      <w:r>
        <w:t xml:space="preserve"> including the Details and any Schedules.</w:t>
      </w:r>
    </w:p>
    <w:p w14:paraId="5889032C" w14:textId="0C98999D" w:rsidR="00363ECF" w:rsidRDefault="00363ECF" w:rsidP="00363ECF">
      <w:pPr>
        <w:pStyle w:val="BodyIndent1"/>
      </w:pPr>
      <w:r>
        <w:rPr>
          <w:b/>
          <w:bCs/>
        </w:rPr>
        <w:t>Budget</w:t>
      </w:r>
      <w:r>
        <w:t xml:space="preserve"> means the budget for the Project approved by </w:t>
      </w:r>
      <w:r w:rsidR="00957C79">
        <w:t xml:space="preserve">the </w:t>
      </w:r>
      <w:r w:rsidR="001E302F">
        <w:t>Centre</w:t>
      </w:r>
      <w:r>
        <w:t xml:space="preserve"> and set out at </w:t>
      </w:r>
      <w:r>
        <w:fldChar w:fldCharType="begin"/>
      </w:r>
      <w:r>
        <w:instrText xml:space="preserve"> REF _Ref77759798 \r \h </w:instrText>
      </w:r>
      <w:r>
        <w:fldChar w:fldCharType="separate"/>
      </w:r>
      <w:r w:rsidR="00055EFF">
        <w:t>Schedule 3</w:t>
      </w:r>
      <w:r>
        <w:fldChar w:fldCharType="end"/>
      </w:r>
      <w:r w:rsidR="00226708">
        <w:t xml:space="preserve"> or in the Research Plan</w:t>
      </w:r>
      <w:r>
        <w:t>.</w:t>
      </w:r>
    </w:p>
    <w:p w14:paraId="1B4B9ACF" w14:textId="711AFA0C" w:rsidR="00363ECF" w:rsidRDefault="00363ECF" w:rsidP="00363ECF">
      <w:pPr>
        <w:pStyle w:val="BodyIndent1"/>
      </w:pPr>
      <w:r>
        <w:rPr>
          <w:b/>
          <w:bCs/>
        </w:rPr>
        <w:t xml:space="preserve">Business Days </w:t>
      </w:r>
      <w:r>
        <w:t>means Monday to Friday excluding public holidays in Melbourne, Australia.</w:t>
      </w:r>
    </w:p>
    <w:p w14:paraId="0973ACFB" w14:textId="7021A4A8" w:rsidR="00CF2835" w:rsidRPr="00CF2835" w:rsidRDefault="00CF2835" w:rsidP="00CF2835">
      <w:pPr>
        <w:pStyle w:val="BodyIndent1"/>
        <w:keepNext/>
        <w:rPr>
          <w:bCs/>
        </w:rPr>
      </w:pPr>
      <w:r>
        <w:rPr>
          <w:b/>
        </w:rPr>
        <w:t>CARE Data Principles</w:t>
      </w:r>
      <w:r>
        <w:rPr>
          <w:bCs/>
        </w:rPr>
        <w:t xml:space="preserve"> means </w:t>
      </w:r>
      <w:r w:rsidR="00382D6F">
        <w:rPr>
          <w:bCs/>
        </w:rPr>
        <w:t xml:space="preserve">the principles regarding Indigenous Data Governance. </w:t>
      </w:r>
      <w:r w:rsidR="00382D6F" w:rsidRPr="00BF061E">
        <w:rPr>
          <w:bCs/>
        </w:rPr>
        <w:t>The principles of care include choice, dignity, independence, partnership, privacy, respect, rights, safety, equality and inclusion, and confidentiality.</w:t>
      </w:r>
    </w:p>
    <w:p w14:paraId="32F79127" w14:textId="111C65A2" w:rsidR="001846DE" w:rsidRDefault="001846DE" w:rsidP="00363ECF">
      <w:pPr>
        <w:pStyle w:val="BodyIndent1"/>
      </w:pPr>
      <w:r>
        <w:rPr>
          <w:b/>
          <w:bCs/>
        </w:rPr>
        <w:t xml:space="preserve">Centre Participant </w:t>
      </w:r>
      <w:r w:rsidRPr="001846DE">
        <w:t>means a person who has signed a Participant Agreement with the Centre in relation to research programs funded by the Commonwealth of Australia.</w:t>
      </w:r>
    </w:p>
    <w:p w14:paraId="3E7EB949" w14:textId="0D7096F3" w:rsidR="00363ECF" w:rsidRPr="00376D7E" w:rsidRDefault="00363ECF" w:rsidP="00363ECF">
      <w:pPr>
        <w:pStyle w:val="BodyIndent1"/>
      </w:pPr>
      <w:r>
        <w:rPr>
          <w:b/>
        </w:rPr>
        <w:t xml:space="preserve">Change in Control </w:t>
      </w:r>
      <w:r>
        <w:t xml:space="preserve">means any act, event or circumstance that results in or causes any variation, amendment or modification to the Control of the </w:t>
      </w:r>
      <w:r w:rsidR="00C31642">
        <w:t>Research Provider</w:t>
      </w:r>
      <w:r>
        <w:t xml:space="preserve">, where </w:t>
      </w:r>
      <w:r>
        <w:rPr>
          <w:b/>
        </w:rPr>
        <w:t>Control</w:t>
      </w:r>
      <w:r>
        <w:t xml:space="preserve"> has the meaning given in section 50</w:t>
      </w:r>
      <w:proofErr w:type="gramStart"/>
      <w:r>
        <w:t>AA(</w:t>
      </w:r>
      <w:proofErr w:type="gramEnd"/>
      <w:r>
        <w:t>1) of the Corporations Act.</w:t>
      </w:r>
    </w:p>
    <w:p w14:paraId="1E97074E" w14:textId="77777777" w:rsidR="00363ECF" w:rsidRPr="00F05B04" w:rsidRDefault="00363ECF" w:rsidP="00363ECF">
      <w:pPr>
        <w:pStyle w:val="BodyIndent1"/>
      </w:pPr>
      <w:r>
        <w:rPr>
          <w:b/>
        </w:rPr>
        <w:t xml:space="preserve">Claims </w:t>
      </w:r>
      <w:r>
        <w:t xml:space="preserve">includes actions, proceedings, suits, causes of action, arbitrations, </w:t>
      </w:r>
      <w:proofErr w:type="gramStart"/>
      <w:r>
        <w:t>verdicts</w:t>
      </w:r>
      <w:proofErr w:type="gramEnd"/>
      <w:r>
        <w:t xml:space="preserve"> and judgments either at law (including negligence) or in equity or arising under a statute, debts, dues, demands, claims of any nature, costs and expenses. </w:t>
      </w:r>
    </w:p>
    <w:p w14:paraId="22FFF063" w14:textId="77777777" w:rsidR="00363ECF" w:rsidRPr="00DD2426" w:rsidRDefault="00363ECF" w:rsidP="00363ECF">
      <w:pPr>
        <w:pStyle w:val="BodyIndent1"/>
      </w:pPr>
      <w:r>
        <w:rPr>
          <w:b/>
          <w:bCs/>
        </w:rPr>
        <w:t>Confidential Information</w:t>
      </w:r>
      <w:r w:rsidRPr="00DD2426">
        <w:t xml:space="preserve"> means all information of </w:t>
      </w:r>
      <w:r>
        <w:t>a party (</w:t>
      </w:r>
      <w:r w:rsidRPr="00DD2426">
        <w:rPr>
          <w:b/>
          <w:bCs/>
        </w:rPr>
        <w:t>Disclosing Party</w:t>
      </w:r>
      <w:r>
        <w:t>)</w:t>
      </w:r>
      <w:r w:rsidRPr="00DD2426">
        <w:t xml:space="preserve"> of any nature and in any form which is disclosed, made available, communicated by </w:t>
      </w:r>
      <w:r>
        <w:t xml:space="preserve">the Disclosing Party </w:t>
      </w:r>
      <w:r w:rsidRPr="00DD2426">
        <w:t>or delivered to or obtained by the</w:t>
      </w:r>
      <w:r>
        <w:t xml:space="preserve"> other party</w:t>
      </w:r>
      <w:r w:rsidRPr="00DD2426">
        <w:t xml:space="preserve"> </w:t>
      </w:r>
      <w:r>
        <w:t>(</w:t>
      </w:r>
      <w:r w:rsidRPr="00DF5CEF">
        <w:rPr>
          <w:b/>
          <w:bCs/>
        </w:rPr>
        <w:t>Recipient</w:t>
      </w:r>
      <w:r>
        <w:t>)</w:t>
      </w:r>
      <w:r w:rsidRPr="00DD2426">
        <w:t xml:space="preserve"> in connection with this Agreement, which is about </w:t>
      </w:r>
      <w:r>
        <w:t>the Disclosing Party</w:t>
      </w:r>
      <w:r w:rsidRPr="00DD2426">
        <w:t xml:space="preserve"> or its operations, dealings, organisation, Personnel, business, strategies, ideas, designs, Intellectual Property Rights, trade secrets or know how or is otherwise designated by </w:t>
      </w:r>
      <w:r>
        <w:t>the Disclosing Party</w:t>
      </w:r>
      <w:r w:rsidRPr="00DD2426">
        <w:t xml:space="preserve"> as confidential (including the terms of this Agreement) or is by its nature confidential, but excludes information: </w:t>
      </w:r>
    </w:p>
    <w:p w14:paraId="4FB5D085" w14:textId="77777777" w:rsidR="00363ECF" w:rsidRPr="00EF3749" w:rsidRDefault="00363ECF" w:rsidP="005E4C7E">
      <w:pPr>
        <w:pStyle w:val="legalDefinition"/>
      </w:pPr>
      <w:r w:rsidRPr="00EF3749">
        <w:t xml:space="preserve">which is in or which subsequently enters the public domain other than as a result of a breach of the </w:t>
      </w:r>
      <w:proofErr w:type="gramStart"/>
      <w:r w:rsidRPr="00EF3749">
        <w:t>Agreement;</w:t>
      </w:r>
      <w:proofErr w:type="gramEnd"/>
      <w:r w:rsidRPr="00EF3749">
        <w:t xml:space="preserve"> </w:t>
      </w:r>
    </w:p>
    <w:p w14:paraId="0D0D4DE5" w14:textId="77777777" w:rsidR="00363ECF" w:rsidRPr="00EF3749" w:rsidRDefault="00363ECF" w:rsidP="00EF3749">
      <w:pPr>
        <w:pStyle w:val="legalDefinition"/>
      </w:pPr>
      <w:r w:rsidRPr="00EF3749">
        <w:t xml:space="preserve">which the Recipient can demonstrate was in its possession prior to the Start </w:t>
      </w:r>
      <w:proofErr w:type="gramStart"/>
      <w:r w:rsidRPr="00EF3749">
        <w:t>Date;</w:t>
      </w:r>
      <w:proofErr w:type="gramEnd"/>
    </w:p>
    <w:p w14:paraId="5271F9EC" w14:textId="77777777" w:rsidR="00363ECF" w:rsidRPr="00EF3749" w:rsidRDefault="00363ECF" w:rsidP="00EF3749">
      <w:pPr>
        <w:pStyle w:val="legalDefinition"/>
      </w:pPr>
      <w:r w:rsidRPr="00EF3749">
        <w:t>which the Recipient can demonstrate was independently developed by the it; or</w:t>
      </w:r>
    </w:p>
    <w:p w14:paraId="798DA142" w14:textId="33876722" w:rsidR="00363ECF" w:rsidRPr="00EF3749" w:rsidRDefault="00363ECF" w:rsidP="00EF3749">
      <w:pPr>
        <w:pStyle w:val="legalDefinition"/>
      </w:pPr>
      <w:r w:rsidRPr="00EF3749">
        <w:t>which is lawfully obtained by the Recipient from another person entitled to disclose such information.</w:t>
      </w:r>
    </w:p>
    <w:p w14:paraId="4970489A" w14:textId="2FAE00EF" w:rsidR="00B31329" w:rsidRPr="00312DFC" w:rsidRDefault="00B31329" w:rsidP="00363ECF">
      <w:pPr>
        <w:pStyle w:val="BodyIndent1"/>
        <w:rPr>
          <w:b/>
          <w:i/>
          <w:iCs/>
        </w:rPr>
      </w:pPr>
      <w:r>
        <w:rPr>
          <w:b/>
        </w:rPr>
        <w:t>Conflict of Interest</w:t>
      </w:r>
      <w:r>
        <w:rPr>
          <w:bCs/>
        </w:rPr>
        <w:t xml:space="preserve"> means an actual or potential conflict of interest, or a conflict of interest that could reasonably be perceived to exist, between </w:t>
      </w:r>
      <w:r w:rsidR="00957C79">
        <w:rPr>
          <w:bCs/>
        </w:rPr>
        <w:t xml:space="preserve">the </w:t>
      </w:r>
      <w:r w:rsidR="001E302F">
        <w:rPr>
          <w:bCs/>
        </w:rPr>
        <w:t>Centre</w:t>
      </w:r>
      <w:r>
        <w:rPr>
          <w:bCs/>
        </w:rPr>
        <w:t xml:space="preserve"> and</w:t>
      </w:r>
      <w:r w:rsidR="0004081D">
        <w:rPr>
          <w:bCs/>
        </w:rPr>
        <w:t xml:space="preserve"> the </w:t>
      </w:r>
      <w:r w:rsidR="00C31642">
        <w:rPr>
          <w:bCs/>
        </w:rPr>
        <w:t>Research Provider</w:t>
      </w:r>
      <w:r w:rsidR="0004081D">
        <w:rPr>
          <w:bCs/>
        </w:rPr>
        <w:t xml:space="preserve"> in relation to the performance of the </w:t>
      </w:r>
      <w:r w:rsidR="00C31642">
        <w:rPr>
          <w:bCs/>
        </w:rPr>
        <w:t>Research Provider</w:t>
      </w:r>
      <w:r w:rsidR="0004081D">
        <w:rPr>
          <w:bCs/>
        </w:rPr>
        <w:t>’s obligations under this Agreement.</w:t>
      </w:r>
      <w:r w:rsidR="00312DFC">
        <w:rPr>
          <w:bCs/>
        </w:rPr>
        <w:t xml:space="preserve"> </w:t>
      </w:r>
    </w:p>
    <w:p w14:paraId="739E1DE0" w14:textId="77777777" w:rsidR="00363ECF" w:rsidRDefault="00363ECF" w:rsidP="00363ECF">
      <w:pPr>
        <w:pStyle w:val="BodyIndent1"/>
      </w:pPr>
      <w:r w:rsidRPr="00093CF4">
        <w:rPr>
          <w:b/>
        </w:rPr>
        <w:t>Consequential Loss</w:t>
      </w:r>
      <w:r>
        <w:t xml:space="preserve"> means:</w:t>
      </w:r>
    </w:p>
    <w:p w14:paraId="13ED03BA" w14:textId="77777777" w:rsidR="00363ECF" w:rsidRPr="00EF3749" w:rsidRDefault="00363ECF" w:rsidP="00703CAA">
      <w:pPr>
        <w:pStyle w:val="legalDefinition"/>
        <w:numPr>
          <w:ilvl w:val="0"/>
          <w:numId w:val="42"/>
        </w:numPr>
      </w:pPr>
      <w:r w:rsidRPr="00EF3749">
        <w:t xml:space="preserve">any loss of income, profits, revenue, business, business reputation, access to markets, denial of business opportunity or anticipated savings whether or not that loss or damage may reasonably be supposed to have been in the contemplation of the parties, when they entered this Agreement, as the probable result of that breach, act or </w:t>
      </w:r>
      <w:proofErr w:type="gramStart"/>
      <w:r w:rsidRPr="00EF3749">
        <w:t>omission;</w:t>
      </w:r>
      <w:proofErr w:type="gramEnd"/>
    </w:p>
    <w:p w14:paraId="06B4B909" w14:textId="77777777" w:rsidR="00363ECF" w:rsidRPr="00EF3749" w:rsidRDefault="00363ECF" w:rsidP="00EF3749">
      <w:pPr>
        <w:pStyle w:val="legalDefinition"/>
      </w:pPr>
      <w:r w:rsidRPr="00EF3749">
        <w:t>any loss of or damage to goodwill; or</w:t>
      </w:r>
    </w:p>
    <w:p w14:paraId="5E2B462A" w14:textId="77777777" w:rsidR="00363ECF" w:rsidRPr="00EF3749" w:rsidRDefault="00363ECF" w:rsidP="00EF3749">
      <w:pPr>
        <w:pStyle w:val="legalDefinition"/>
      </w:pPr>
      <w:r w:rsidRPr="00EF3749">
        <w:t>any business interruption, downtime costs, damage to credit rating or payment of liquidated sums or damages under any other agreement.</w:t>
      </w:r>
    </w:p>
    <w:p w14:paraId="3D2FA66E" w14:textId="6F73345C" w:rsidR="00363ECF" w:rsidRDefault="00363ECF" w:rsidP="00363ECF">
      <w:pPr>
        <w:pStyle w:val="legalDefinition"/>
        <w:numPr>
          <w:ilvl w:val="0"/>
          <w:numId w:val="0"/>
        </w:numPr>
        <w:ind w:left="851"/>
      </w:pPr>
      <w:r>
        <w:rPr>
          <w:b/>
        </w:rPr>
        <w:t xml:space="preserve">Corporations Act </w:t>
      </w:r>
      <w:r>
        <w:t xml:space="preserve">means the </w:t>
      </w:r>
      <w:r>
        <w:rPr>
          <w:i/>
        </w:rPr>
        <w:t xml:space="preserve">Corporations Act </w:t>
      </w:r>
      <w:r w:rsidRPr="00C50F65">
        <w:rPr>
          <w:i/>
        </w:rPr>
        <w:t>2001</w:t>
      </w:r>
      <w:r>
        <w:t xml:space="preserve"> (</w:t>
      </w:r>
      <w:proofErr w:type="spellStart"/>
      <w:r>
        <w:t>Cth</w:t>
      </w:r>
      <w:proofErr w:type="spellEnd"/>
      <w:r>
        <w:t>).</w:t>
      </w:r>
    </w:p>
    <w:p w14:paraId="68109663" w14:textId="0B65A95E" w:rsidR="00363ECF" w:rsidRPr="002C2DBD" w:rsidRDefault="00363ECF" w:rsidP="00363ECF">
      <w:pPr>
        <w:pStyle w:val="BodyIndent1"/>
      </w:pPr>
      <w:r>
        <w:rPr>
          <w:b/>
          <w:bCs/>
        </w:rPr>
        <w:t>Deliverables</w:t>
      </w:r>
      <w:r>
        <w:t xml:space="preserve"> means the deliverables for the Project set out in </w:t>
      </w:r>
      <w:r>
        <w:fldChar w:fldCharType="begin"/>
      </w:r>
      <w:r>
        <w:instrText xml:space="preserve"> REF _Ref77676714 \r \h </w:instrText>
      </w:r>
      <w:r>
        <w:fldChar w:fldCharType="separate"/>
      </w:r>
      <w:r w:rsidR="00055EFF">
        <w:t>Schedule 1</w:t>
      </w:r>
      <w:r>
        <w:fldChar w:fldCharType="end"/>
      </w:r>
      <w:r>
        <w:t>.</w:t>
      </w:r>
    </w:p>
    <w:p w14:paraId="5F66384B" w14:textId="088E1C4C" w:rsidR="00363ECF" w:rsidRDefault="00363ECF" w:rsidP="00363ECF">
      <w:pPr>
        <w:pStyle w:val="BodyIndent1"/>
      </w:pPr>
      <w:r>
        <w:rPr>
          <w:b/>
          <w:bCs/>
        </w:rPr>
        <w:t>Details</w:t>
      </w:r>
      <w:r>
        <w:t xml:space="preserve"> means the Agreement Details set out on page </w:t>
      </w:r>
      <w:r>
        <w:fldChar w:fldCharType="begin"/>
      </w:r>
      <w:r>
        <w:instrText xml:space="preserve"> PAGEREF _Ref77587220 \h </w:instrText>
      </w:r>
      <w:r>
        <w:fldChar w:fldCharType="separate"/>
      </w:r>
      <w:r w:rsidR="00055EFF">
        <w:rPr>
          <w:noProof/>
        </w:rPr>
        <w:t>1</w:t>
      </w:r>
      <w:r>
        <w:fldChar w:fldCharType="end"/>
      </w:r>
      <w:r>
        <w:t xml:space="preserve"> of this Agreement.</w:t>
      </w:r>
    </w:p>
    <w:p w14:paraId="6F8A7766" w14:textId="77777777" w:rsidR="00363ECF" w:rsidRPr="00BB5C80" w:rsidRDefault="00363ECF" w:rsidP="00363ECF">
      <w:pPr>
        <w:pStyle w:val="BodyIndent1"/>
      </w:pPr>
      <w:r>
        <w:rPr>
          <w:b/>
        </w:rPr>
        <w:t xml:space="preserve">Dispute </w:t>
      </w:r>
      <w:r>
        <w:t>means a dispute arising under or in connection with this Agreement.</w:t>
      </w:r>
    </w:p>
    <w:p w14:paraId="2E13824F" w14:textId="7B2E51E3" w:rsidR="00363ECF" w:rsidRDefault="00363ECF" w:rsidP="00363ECF">
      <w:pPr>
        <w:pStyle w:val="BodyIndent1"/>
      </w:pPr>
      <w:r>
        <w:rPr>
          <w:b/>
        </w:rPr>
        <w:lastRenderedPageBreak/>
        <w:t xml:space="preserve">Dispute Notice </w:t>
      </w:r>
      <w:r>
        <w:t xml:space="preserve">means a notice setting out details about a Dispute that is given under clause </w:t>
      </w:r>
      <w:r>
        <w:fldChar w:fldCharType="begin"/>
      </w:r>
      <w:r>
        <w:instrText xml:space="preserve"> REF _Ref361386124 \w \h </w:instrText>
      </w:r>
      <w:r>
        <w:fldChar w:fldCharType="separate"/>
      </w:r>
      <w:r w:rsidR="007B7E36">
        <w:t>24.1</w:t>
      </w:r>
      <w:r>
        <w:fldChar w:fldCharType="end"/>
      </w:r>
      <w:r>
        <w:t xml:space="preserve">. </w:t>
      </w:r>
    </w:p>
    <w:p w14:paraId="3D7AED16" w14:textId="01A4443C" w:rsidR="00363ECF" w:rsidRDefault="00363ECF" w:rsidP="00363ECF">
      <w:pPr>
        <w:pStyle w:val="BodyIndent1"/>
      </w:pPr>
      <w:r>
        <w:rPr>
          <w:b/>
          <w:bCs/>
        </w:rPr>
        <w:t>End Date</w:t>
      </w:r>
      <w:r>
        <w:t xml:space="preserve"> means the end date of this Agreement specified in Item </w:t>
      </w:r>
      <w:r w:rsidR="00414204">
        <w:fldChar w:fldCharType="begin"/>
      </w:r>
      <w:r w:rsidR="00414204">
        <w:instrText xml:space="preserve"> REF _Ref103592380 \h </w:instrText>
      </w:r>
      <w:r w:rsidR="00414204">
        <w:fldChar w:fldCharType="separate"/>
      </w:r>
      <w:r w:rsidR="00055EFF">
        <w:t>3</w:t>
      </w:r>
      <w:r w:rsidR="00414204">
        <w:fldChar w:fldCharType="end"/>
      </w:r>
      <w:r>
        <w:t xml:space="preserve"> of the Details.</w:t>
      </w:r>
    </w:p>
    <w:p w14:paraId="2FE63D69" w14:textId="77777777" w:rsidR="00363ECF" w:rsidRDefault="00363ECF" w:rsidP="00363ECF">
      <w:pPr>
        <w:pStyle w:val="BodyIndent1"/>
      </w:pPr>
      <w:r>
        <w:rPr>
          <w:b/>
        </w:rPr>
        <w:t xml:space="preserve">Existing Material </w:t>
      </w:r>
      <w:r>
        <w:t xml:space="preserve">means any Material and Intellectual Property Rights, other than Project Material, which is made available, </w:t>
      </w:r>
      <w:proofErr w:type="gramStart"/>
      <w:r>
        <w:t>provided</w:t>
      </w:r>
      <w:proofErr w:type="gramEnd"/>
      <w:r>
        <w:t xml:space="preserve"> or used by a party under this Agreement and includes Third Party Material. </w:t>
      </w:r>
    </w:p>
    <w:p w14:paraId="2F9D7A0D" w14:textId="77777777" w:rsidR="00414204" w:rsidRDefault="00A41E74" w:rsidP="00312DFC">
      <w:pPr>
        <w:pStyle w:val="BodyIndent1"/>
        <w:keepNext/>
        <w:rPr>
          <w:bCs/>
        </w:rPr>
      </w:pPr>
      <w:r>
        <w:rPr>
          <w:b/>
        </w:rPr>
        <w:t>FAIR Data Principles</w:t>
      </w:r>
      <w:r w:rsidR="00220065">
        <w:rPr>
          <w:bCs/>
        </w:rPr>
        <w:t xml:space="preserve"> means</w:t>
      </w:r>
      <w:r w:rsidR="00DD2A3B">
        <w:rPr>
          <w:bCs/>
        </w:rPr>
        <w:t xml:space="preserve"> </w:t>
      </w:r>
      <w:r w:rsidR="008F26B5">
        <w:rPr>
          <w:bCs/>
        </w:rPr>
        <w:t xml:space="preserve">the principles </w:t>
      </w:r>
      <w:r w:rsidR="008F26B5" w:rsidRPr="008F26B5">
        <w:rPr>
          <w:bCs/>
        </w:rPr>
        <w:t>(Findable, Accessible, Interoperable, and Reusable), published in Scientific Data in 2016, set</w:t>
      </w:r>
      <w:r w:rsidR="008F26B5">
        <w:rPr>
          <w:bCs/>
        </w:rPr>
        <w:t>ting out</w:t>
      </w:r>
      <w:r w:rsidR="004457C6">
        <w:rPr>
          <w:bCs/>
        </w:rPr>
        <w:t xml:space="preserve"> </w:t>
      </w:r>
      <w:r w:rsidR="008E7239">
        <w:rPr>
          <w:bCs/>
        </w:rPr>
        <w:t xml:space="preserve"> </w:t>
      </w:r>
      <w:r w:rsidR="008F26B5" w:rsidRPr="008F26B5">
        <w:rPr>
          <w:bCs/>
        </w:rPr>
        <w:t xml:space="preserve"> guiding principles proposed by a consortium of scientists and organizations to support the reusability of digital assets. </w:t>
      </w:r>
    </w:p>
    <w:p w14:paraId="2ECEA582" w14:textId="7D9DF3C3" w:rsidR="00363ECF" w:rsidRDefault="00363ECF" w:rsidP="00312DFC">
      <w:pPr>
        <w:pStyle w:val="BodyIndent1"/>
        <w:keepNext/>
      </w:pPr>
      <w:r>
        <w:rPr>
          <w:b/>
        </w:rPr>
        <w:t>Force Majeure</w:t>
      </w:r>
      <w:r w:rsidR="007B2443">
        <w:rPr>
          <w:b/>
        </w:rPr>
        <w:t xml:space="preserve"> Event</w:t>
      </w:r>
      <w:r>
        <w:rPr>
          <w:b/>
        </w:rPr>
        <w:t xml:space="preserve"> </w:t>
      </w:r>
      <w:r>
        <w:t>means</w:t>
      </w:r>
      <w:r w:rsidR="007B2443">
        <w:t xml:space="preserve"> any</w:t>
      </w:r>
      <w:r>
        <w:t xml:space="preserve">: </w:t>
      </w:r>
    </w:p>
    <w:p w14:paraId="30C70351" w14:textId="77777777" w:rsidR="007B2443" w:rsidRDefault="007B2443" w:rsidP="005E4C7E">
      <w:pPr>
        <w:pStyle w:val="legalDefinition"/>
        <w:numPr>
          <w:ilvl w:val="0"/>
          <w:numId w:val="21"/>
        </w:numPr>
      </w:pPr>
      <w:r>
        <w:t xml:space="preserve">lightning strike, severe storm, </w:t>
      </w:r>
      <w:r w:rsidRPr="003C2053">
        <w:t xml:space="preserve">earthquake, natural disaster, landslide, bushfire, </w:t>
      </w:r>
      <w:r>
        <w:t xml:space="preserve">mudslide or </w:t>
      </w:r>
      <w:proofErr w:type="gramStart"/>
      <w:r>
        <w:t>tsunami;</w:t>
      </w:r>
      <w:proofErr w:type="gramEnd"/>
    </w:p>
    <w:p w14:paraId="5DD7117E" w14:textId="77777777" w:rsidR="007B2443" w:rsidRDefault="007B2443" w:rsidP="005E4C7E">
      <w:pPr>
        <w:pStyle w:val="legalDefinition"/>
      </w:pPr>
      <w:r>
        <w:t xml:space="preserve">sabotage, vandalism, malicious damage, riot or a 'terrorist act' as defined in the </w:t>
      </w:r>
      <w:r w:rsidRPr="00687F37">
        <w:rPr>
          <w:i/>
        </w:rPr>
        <w:t>Terrorism Insurance Act 2003</w:t>
      </w:r>
      <w:r>
        <w:t xml:space="preserve"> (</w:t>
      </w:r>
      <w:proofErr w:type="spellStart"/>
      <w:r>
        <w:t>Cth</w:t>
      </w:r>
      <w:proofErr w:type="spellEnd"/>
      <w:proofErr w:type="gramStart"/>
      <w:r>
        <w:t>);</w:t>
      </w:r>
      <w:proofErr w:type="gramEnd"/>
    </w:p>
    <w:p w14:paraId="1EC6EB2A" w14:textId="77777777" w:rsidR="007B2443" w:rsidRPr="003C2053" w:rsidRDefault="007B2443" w:rsidP="005E4C7E">
      <w:pPr>
        <w:pStyle w:val="legalDefinition"/>
      </w:pPr>
      <w:r w:rsidRPr="003C2053">
        <w:t>explosion, flood or fire</w:t>
      </w:r>
      <w:r>
        <w:t xml:space="preserve"> resulting from any of the events in paragraph (a) or (b</w:t>
      </w:r>
      <w:proofErr w:type="gramStart"/>
      <w:r>
        <w:t>)</w:t>
      </w:r>
      <w:r w:rsidRPr="003C2053">
        <w:t>;</w:t>
      </w:r>
      <w:proofErr w:type="gramEnd"/>
    </w:p>
    <w:p w14:paraId="50385C4F" w14:textId="77777777" w:rsidR="007B2443" w:rsidRDefault="007B2443" w:rsidP="005E4C7E">
      <w:pPr>
        <w:pStyle w:val="legalDefinition"/>
      </w:pPr>
      <w:r>
        <w:t xml:space="preserve">war (declared or undeclared), civil war, insurrection, invasion, rebellion, revolution, military action or usurped power, martial law, act of public enemy or </w:t>
      </w:r>
      <w:proofErr w:type="gramStart"/>
      <w:r>
        <w:t>embargo;</w:t>
      </w:r>
      <w:proofErr w:type="gramEnd"/>
      <w:r>
        <w:t xml:space="preserve"> </w:t>
      </w:r>
    </w:p>
    <w:p w14:paraId="1D3A296E" w14:textId="77777777" w:rsidR="007B2443" w:rsidRDefault="007B2443" w:rsidP="005E4C7E">
      <w:pPr>
        <w:pStyle w:val="legalDefinition"/>
      </w:pPr>
      <w:r>
        <w:t xml:space="preserve">ionising radiation, radioactive contamination, nuclear </w:t>
      </w:r>
      <w:proofErr w:type="gramStart"/>
      <w:r>
        <w:t>contamination</w:t>
      </w:r>
      <w:proofErr w:type="gramEnd"/>
      <w:r>
        <w:t xml:space="preserve"> or toxic, chemical or biological contamination; or</w:t>
      </w:r>
    </w:p>
    <w:p w14:paraId="5B54158F" w14:textId="77777777" w:rsidR="007B2443" w:rsidRDefault="007B2443" w:rsidP="005E4C7E">
      <w:pPr>
        <w:pStyle w:val="legalDefinition"/>
      </w:pPr>
      <w:r w:rsidRPr="00431BB5">
        <w:t xml:space="preserve">epidemic, pandemic or public health emergency, or any resulting governmental action including work stoppages, mandatory business, </w:t>
      </w:r>
      <w:proofErr w:type="gramStart"/>
      <w:r w:rsidRPr="00431BB5">
        <w:t>service</w:t>
      </w:r>
      <w:proofErr w:type="gramEnd"/>
      <w:r w:rsidRPr="00431BB5">
        <w:t xml:space="preserve"> or workplace closures, full or partial lockdowns of affected areas, quarantines, border closures and travel restrictions</w:t>
      </w:r>
      <w:r>
        <w:t xml:space="preserve"> (for clarity, each stoppage or mandatory business, service or workplace closure </w:t>
      </w:r>
      <w:r w:rsidRPr="00431BB5">
        <w:t>full or partial lockdowns of affected areas, quarantines, border closures and travel restrictions</w:t>
      </w:r>
      <w:r>
        <w:t xml:space="preserve"> is to be treated as one event),</w:t>
      </w:r>
    </w:p>
    <w:p w14:paraId="43CBFC6B" w14:textId="77777777" w:rsidR="007B2443" w:rsidRPr="00F83E75" w:rsidRDefault="007B2443" w:rsidP="007B2443">
      <w:pPr>
        <w:pStyle w:val="BodyIndent1"/>
      </w:pPr>
      <w:r>
        <w:t>that is beyond the reasonable control of a party, was not caused by an act or omission of the party, and</w:t>
      </w:r>
      <w:r w:rsidRPr="00F139DC">
        <w:t xml:space="preserve"> </w:t>
      </w:r>
      <w:r>
        <w:t xml:space="preserve">could not have been prevented, avoided, mitigated, </w:t>
      </w:r>
      <w:proofErr w:type="gramStart"/>
      <w:r>
        <w:t>remedied</w:t>
      </w:r>
      <w:proofErr w:type="gramEnd"/>
      <w:r>
        <w:t xml:space="preserve"> or overcome by the party taking steps a prudent and reasonable person would have taken in the circumstances.</w:t>
      </w:r>
    </w:p>
    <w:p w14:paraId="66DA14CF" w14:textId="77777777" w:rsidR="00E0415E" w:rsidRDefault="00E0415E" w:rsidP="00E0415E">
      <w:pPr>
        <w:pStyle w:val="BodyIndent1"/>
      </w:pPr>
      <w:r w:rsidRPr="0028436B">
        <w:rPr>
          <w:b/>
          <w:bCs/>
        </w:rPr>
        <w:t xml:space="preserve">Fraud </w:t>
      </w:r>
      <w:r>
        <w:t xml:space="preserve">means </w:t>
      </w:r>
      <w:r w:rsidRPr="00CA5C25">
        <w:t>(without limiting the definition as set out in AS8001:2021)</w:t>
      </w:r>
      <w:r>
        <w:t xml:space="preserve"> </w:t>
      </w:r>
      <w:r w:rsidRPr="0028436B">
        <w:t>dishonestly obtaining a benefit</w:t>
      </w:r>
      <w:r>
        <w:t xml:space="preserve">, </w:t>
      </w:r>
      <w:r w:rsidRPr="0028436B">
        <w:t>or causing a loss</w:t>
      </w:r>
      <w:r>
        <w:t>,</w:t>
      </w:r>
      <w:r w:rsidRPr="0028436B">
        <w:t xml:space="preserve"> by deception or other means</w:t>
      </w:r>
      <w:r>
        <w:t>,</w:t>
      </w:r>
      <w:r w:rsidRPr="0028436B">
        <w:t xml:space="preserve"> and includes alleged, attempted, </w:t>
      </w:r>
      <w:proofErr w:type="gramStart"/>
      <w:r w:rsidRPr="0028436B">
        <w:t>suspected</w:t>
      </w:r>
      <w:proofErr w:type="gramEnd"/>
      <w:r w:rsidRPr="0028436B">
        <w:t xml:space="preserve"> or detected fraud.</w:t>
      </w:r>
      <w:r>
        <w:t xml:space="preserve">   </w:t>
      </w:r>
      <w:r w:rsidRPr="00691976">
        <w:t xml:space="preserve">Fraud includes the deliberate falsification, concealment, </w:t>
      </w:r>
      <w:proofErr w:type="gramStart"/>
      <w:r w:rsidRPr="00691976">
        <w:t>destruction</w:t>
      </w:r>
      <w:proofErr w:type="gramEnd"/>
      <w:r w:rsidRPr="00691976">
        <w:t xml:space="preserve"> or use of falsified documentation used or intended for use for a normal business purpose or the improper use of information or position for personal benefit. </w:t>
      </w:r>
      <w:r>
        <w:t xml:space="preserve"> E</w:t>
      </w:r>
      <w:r w:rsidRPr="00691976">
        <w:t xml:space="preserve">xamples include:  </w:t>
      </w:r>
    </w:p>
    <w:p w14:paraId="575D31A6" w14:textId="77777777" w:rsidR="00E0415E" w:rsidRPr="00691976" w:rsidRDefault="00E0415E" w:rsidP="00703CAA">
      <w:pPr>
        <w:pStyle w:val="legalDefinition"/>
        <w:numPr>
          <w:ilvl w:val="0"/>
          <w:numId w:val="43"/>
        </w:numPr>
      </w:pPr>
      <w:r>
        <w:t>t</w:t>
      </w:r>
      <w:r w:rsidRPr="00691976">
        <w:t>heft of moneys or other property</w:t>
      </w:r>
    </w:p>
    <w:p w14:paraId="2D468F16" w14:textId="77777777" w:rsidR="00E0415E" w:rsidRPr="00691976" w:rsidRDefault="00E0415E" w:rsidP="00E0415E">
      <w:pPr>
        <w:pStyle w:val="legalDefinition"/>
        <w:numPr>
          <w:ilvl w:val="0"/>
          <w:numId w:val="21"/>
        </w:numPr>
      </w:pPr>
      <w:r>
        <w:t>f</w:t>
      </w:r>
      <w:r w:rsidRPr="00691976">
        <w:t>alse invoicing</w:t>
      </w:r>
    </w:p>
    <w:p w14:paraId="06EC1A69" w14:textId="77777777" w:rsidR="00E0415E" w:rsidRPr="00691976" w:rsidRDefault="00E0415E" w:rsidP="00E0415E">
      <w:pPr>
        <w:pStyle w:val="legalDefinition"/>
        <w:numPr>
          <w:ilvl w:val="0"/>
          <w:numId w:val="21"/>
        </w:numPr>
      </w:pPr>
      <w:r>
        <w:t>f</w:t>
      </w:r>
      <w:r w:rsidRPr="00691976">
        <w:t>alse accounting / accounts receivable fraud</w:t>
      </w:r>
    </w:p>
    <w:p w14:paraId="2ABDD256" w14:textId="77777777" w:rsidR="00E0415E" w:rsidRPr="00691976" w:rsidRDefault="00E0415E" w:rsidP="00E0415E">
      <w:pPr>
        <w:pStyle w:val="legalDefinition"/>
        <w:numPr>
          <w:ilvl w:val="0"/>
          <w:numId w:val="21"/>
        </w:numPr>
      </w:pPr>
      <w:r>
        <w:t>c</w:t>
      </w:r>
      <w:r w:rsidRPr="00691976">
        <w:t xml:space="preserve">redit card fraud involving the unauthorised use of a credit card or credit card number issued to another </w:t>
      </w:r>
      <w:proofErr w:type="gramStart"/>
      <w:r w:rsidRPr="00691976">
        <w:t>person</w:t>
      </w:r>
      <w:proofErr w:type="gramEnd"/>
    </w:p>
    <w:p w14:paraId="4F3AFCD1" w14:textId="77777777" w:rsidR="00E0415E" w:rsidRPr="00691976" w:rsidRDefault="00E0415E" w:rsidP="00E0415E">
      <w:pPr>
        <w:pStyle w:val="legalDefinition"/>
        <w:numPr>
          <w:ilvl w:val="0"/>
          <w:numId w:val="21"/>
        </w:numPr>
      </w:pPr>
      <w:r>
        <w:t>d</w:t>
      </w:r>
      <w:r w:rsidRPr="00691976">
        <w:t xml:space="preserve">eliberate falsification, concealment, destruction or use of falsified documentation used or intended for a normal business </w:t>
      </w:r>
      <w:proofErr w:type="gramStart"/>
      <w:r w:rsidRPr="00691976">
        <w:t>purpose</w:t>
      </w:r>
      <w:proofErr w:type="gramEnd"/>
    </w:p>
    <w:p w14:paraId="2501B405" w14:textId="77777777" w:rsidR="00E0415E" w:rsidRPr="00691976" w:rsidRDefault="00E0415E" w:rsidP="00E0415E">
      <w:pPr>
        <w:pStyle w:val="legalDefinition"/>
        <w:numPr>
          <w:ilvl w:val="0"/>
          <w:numId w:val="21"/>
        </w:numPr>
      </w:pPr>
      <w:r>
        <w:t>i</w:t>
      </w:r>
      <w:r w:rsidRPr="00691976">
        <w:t xml:space="preserve">mproper use of information or position for personal benefit; or misuse of position </w:t>
      </w:r>
      <w:proofErr w:type="gramStart"/>
      <w:r w:rsidRPr="00691976">
        <w:t>in order to</w:t>
      </w:r>
      <w:proofErr w:type="gramEnd"/>
      <w:r w:rsidRPr="00691976">
        <w:t xml:space="preserve"> gain some form of financial advantage.</w:t>
      </w:r>
    </w:p>
    <w:p w14:paraId="4D63F257" w14:textId="77777777" w:rsidR="00E0415E" w:rsidRPr="00691976" w:rsidRDefault="00E0415E" w:rsidP="00E0415E">
      <w:pPr>
        <w:pStyle w:val="legalDefinition"/>
        <w:numPr>
          <w:ilvl w:val="0"/>
          <w:numId w:val="21"/>
        </w:numPr>
      </w:pPr>
      <w:r>
        <w:t>p</w:t>
      </w:r>
      <w:r w:rsidRPr="00691976">
        <w:t>lagiarising the work of others</w:t>
      </w:r>
    </w:p>
    <w:p w14:paraId="0E54DB3C" w14:textId="77777777" w:rsidR="00E0415E" w:rsidRPr="00691976" w:rsidRDefault="00E0415E" w:rsidP="00E0415E">
      <w:pPr>
        <w:pStyle w:val="legalDefinition"/>
        <w:numPr>
          <w:ilvl w:val="0"/>
          <w:numId w:val="21"/>
        </w:numPr>
      </w:pPr>
      <w:r>
        <w:t>f</w:t>
      </w:r>
      <w:r w:rsidRPr="00691976">
        <w:t>abrication of data</w:t>
      </w:r>
      <w:r>
        <w:t>, including m</w:t>
      </w:r>
      <w:r w:rsidRPr="00691976">
        <w:t>aking up research data and results, and or recording or reporting them</w:t>
      </w:r>
      <w:r>
        <w:t>; or</w:t>
      </w:r>
    </w:p>
    <w:p w14:paraId="686B484A" w14:textId="77777777" w:rsidR="00E0415E" w:rsidRPr="00691976" w:rsidRDefault="00E0415E" w:rsidP="00E0415E">
      <w:pPr>
        <w:pStyle w:val="legalDefinition"/>
        <w:numPr>
          <w:ilvl w:val="0"/>
          <w:numId w:val="21"/>
        </w:numPr>
      </w:pPr>
      <w:r>
        <w:t>m</w:t>
      </w:r>
      <w:r w:rsidRPr="00691976">
        <w:t xml:space="preserve">anipulating research materials, images, data, </w:t>
      </w:r>
      <w:proofErr w:type="gramStart"/>
      <w:r w:rsidRPr="00691976">
        <w:t>equipment</w:t>
      </w:r>
      <w:proofErr w:type="gramEnd"/>
      <w:r w:rsidRPr="00691976">
        <w:t xml:space="preserve"> or processes. Falsification includes changing or omitting data or results in such a way that the research is not accurately represented.</w:t>
      </w:r>
    </w:p>
    <w:p w14:paraId="0FD2FC09" w14:textId="76C12143" w:rsidR="00294366" w:rsidRDefault="00E0415E" w:rsidP="00E0415E">
      <w:pPr>
        <w:pStyle w:val="BodyIndent1"/>
        <w:rPr>
          <w:b/>
          <w:bCs/>
        </w:rPr>
      </w:pPr>
      <w:r w:rsidRPr="00021112">
        <w:rPr>
          <w:b/>
          <w:bCs/>
        </w:rPr>
        <w:t>Fraud and Corruption Policy</w:t>
      </w:r>
      <w:r>
        <w:t xml:space="preserve"> means the Centre’s fraud and corruption policy available at</w:t>
      </w:r>
    </w:p>
    <w:p w14:paraId="2A7AF81D" w14:textId="65C9F543" w:rsidR="00363ECF" w:rsidRDefault="00363ECF" w:rsidP="00363ECF">
      <w:pPr>
        <w:pStyle w:val="BodyIndent1"/>
      </w:pPr>
      <w:r>
        <w:rPr>
          <w:b/>
          <w:bCs/>
        </w:rPr>
        <w:t>Funding</w:t>
      </w:r>
      <w:r>
        <w:t xml:space="preserve"> means the funding set out in Item </w:t>
      </w:r>
      <w:r w:rsidR="00AB44B8">
        <w:fldChar w:fldCharType="begin"/>
      </w:r>
      <w:r w:rsidR="00AB44B8">
        <w:instrText xml:space="preserve"> REF _Ref107578912 \h </w:instrText>
      </w:r>
      <w:r w:rsidR="00AB44B8">
        <w:fldChar w:fldCharType="separate"/>
      </w:r>
      <w:r w:rsidR="00055EFF">
        <w:t>10</w:t>
      </w:r>
      <w:r w:rsidR="00AB44B8">
        <w:fldChar w:fldCharType="end"/>
      </w:r>
      <w:r>
        <w:t xml:space="preserve"> of the Details.</w:t>
      </w:r>
    </w:p>
    <w:p w14:paraId="4A8D3A57" w14:textId="77777777" w:rsidR="00363ECF" w:rsidRDefault="00363ECF" w:rsidP="00363ECF">
      <w:pPr>
        <w:pStyle w:val="BodyIndent1"/>
      </w:pPr>
      <w:r>
        <w:rPr>
          <w:b/>
          <w:bCs/>
        </w:rPr>
        <w:t xml:space="preserve">GST Law </w:t>
      </w:r>
      <w:r w:rsidRPr="0027533F">
        <w:t xml:space="preserve">has the meaning given in the </w:t>
      </w:r>
      <w:r w:rsidRPr="0027533F">
        <w:rPr>
          <w:i/>
          <w:iCs/>
        </w:rPr>
        <w:t>A New System (Goods and Services Tax) Act 1999</w:t>
      </w:r>
      <w:r w:rsidRPr="0027533F">
        <w:t xml:space="preserve"> (</w:t>
      </w:r>
      <w:proofErr w:type="spellStart"/>
      <w:r w:rsidRPr="0027533F">
        <w:t>Cth</w:t>
      </w:r>
      <w:proofErr w:type="spellEnd"/>
      <w:r w:rsidRPr="0027533F">
        <w:t>).</w:t>
      </w:r>
    </w:p>
    <w:p w14:paraId="729BF456" w14:textId="77777777" w:rsidR="00D728AF" w:rsidRPr="0028436B" w:rsidRDefault="00D728AF" w:rsidP="00D728AF">
      <w:pPr>
        <w:pStyle w:val="BodyIndent1"/>
        <w:rPr>
          <w:bCs/>
        </w:rPr>
      </w:pPr>
      <w:r w:rsidRPr="0028436B">
        <w:rPr>
          <w:b/>
        </w:rPr>
        <w:lastRenderedPageBreak/>
        <w:t xml:space="preserve">Illegal or Corrupt Practice </w:t>
      </w:r>
      <w:r w:rsidRPr="0028436B">
        <w:rPr>
          <w:bCs/>
        </w:rPr>
        <w:t xml:space="preserve">means </w:t>
      </w:r>
      <w:r>
        <w:rPr>
          <w:bCs/>
        </w:rPr>
        <w:t xml:space="preserve">(without limiting the definition as set out in AS 8001.2021) </w:t>
      </w:r>
      <w:r w:rsidRPr="0028436B">
        <w:rPr>
          <w:bCs/>
        </w:rPr>
        <w:t>directly or indirectly:</w:t>
      </w:r>
    </w:p>
    <w:p w14:paraId="63F97B74" w14:textId="77777777" w:rsidR="00D728AF" w:rsidRPr="0028436B" w:rsidRDefault="00D728AF" w:rsidP="00703CAA">
      <w:pPr>
        <w:pStyle w:val="legalDefinition"/>
        <w:numPr>
          <w:ilvl w:val="0"/>
          <w:numId w:val="44"/>
        </w:numPr>
      </w:pPr>
      <w:r w:rsidRPr="0028436B">
        <w:tab/>
        <w:t xml:space="preserve">making or causing to be made, any offer, gift, payment, </w:t>
      </w:r>
      <w:proofErr w:type="gramStart"/>
      <w:r w:rsidRPr="0028436B">
        <w:t>consideration</w:t>
      </w:r>
      <w:proofErr w:type="gramEnd"/>
      <w:r w:rsidRPr="0028436B">
        <w:t xml:space="preserve"> or benefit of any kind to any party; or</w:t>
      </w:r>
    </w:p>
    <w:p w14:paraId="750206DA" w14:textId="77777777" w:rsidR="00D728AF" w:rsidRPr="0028436B" w:rsidRDefault="00D728AF" w:rsidP="00D728AF">
      <w:pPr>
        <w:pStyle w:val="legalDefinition"/>
        <w:numPr>
          <w:ilvl w:val="0"/>
          <w:numId w:val="4"/>
        </w:numPr>
      </w:pPr>
      <w:r w:rsidRPr="0028436B">
        <w:tab/>
        <w:t xml:space="preserve">receiving or seeking to receive, any offer, gift, payment, </w:t>
      </w:r>
      <w:proofErr w:type="gramStart"/>
      <w:r w:rsidRPr="0028436B">
        <w:t>consideration</w:t>
      </w:r>
      <w:proofErr w:type="gramEnd"/>
      <w:r w:rsidRPr="0028436B">
        <w:t xml:space="preserve"> or benefit of any kind from any party, </w:t>
      </w:r>
    </w:p>
    <w:p w14:paraId="69CDC0BE" w14:textId="77777777" w:rsidR="00D728AF" w:rsidRDefault="00D728AF" w:rsidP="00D728AF">
      <w:pPr>
        <w:pStyle w:val="legalDefinition"/>
        <w:numPr>
          <w:ilvl w:val="0"/>
          <w:numId w:val="0"/>
        </w:numPr>
        <w:ind w:left="851"/>
      </w:pPr>
      <w:r w:rsidRPr="0028436B">
        <w:t xml:space="preserve">as an inducement or reward in relation to the performance of the </w:t>
      </w:r>
      <w:r>
        <w:t>Project or this Agreement</w:t>
      </w:r>
      <w:r w:rsidRPr="0028436B">
        <w:t>, which would or could be construed as an illegal or corrupt practice.</w:t>
      </w:r>
      <w:r>
        <w:t xml:space="preserve">  Corruption includes dishonest activity in which a person associated with the Research Provider acts contrary to the interests of the Centre and abuses their position of trust </w:t>
      </w:r>
      <w:proofErr w:type="gramStart"/>
      <w:r>
        <w:t>in order to</w:t>
      </w:r>
      <w:proofErr w:type="gramEnd"/>
      <w:r>
        <w:t xml:space="preserve"> achieve personal advantage or advantage for another person or the Supplier. This can also involve corrupt conduct by the Research Provider, or a person purporting to act on behalf of and in the interests of the Research Provider, </w:t>
      </w:r>
      <w:proofErr w:type="gramStart"/>
      <w:r>
        <w:t>in order to</w:t>
      </w:r>
      <w:proofErr w:type="gramEnd"/>
      <w:r>
        <w:t xml:space="preserve"> secure some form of improper advantage for the Research Provider either directly or indirectly. Examples include:</w:t>
      </w:r>
    </w:p>
    <w:p w14:paraId="15683A6D" w14:textId="77777777" w:rsidR="00D728AF" w:rsidRDefault="00D728AF" w:rsidP="00703CAA">
      <w:pPr>
        <w:pStyle w:val="legalDefinition"/>
        <w:numPr>
          <w:ilvl w:val="0"/>
          <w:numId w:val="45"/>
        </w:numPr>
      </w:pPr>
      <w:r>
        <w:t xml:space="preserve">manipulation of procurement processes by selectively providing information to some bidders and not to </w:t>
      </w:r>
      <w:proofErr w:type="gramStart"/>
      <w:r>
        <w:t>others;</w:t>
      </w:r>
      <w:proofErr w:type="gramEnd"/>
    </w:p>
    <w:p w14:paraId="5A9635AC" w14:textId="77777777" w:rsidR="00D728AF" w:rsidRDefault="00D728AF" w:rsidP="00D728AF">
      <w:pPr>
        <w:pStyle w:val="legalDefinition"/>
        <w:numPr>
          <w:ilvl w:val="0"/>
          <w:numId w:val="21"/>
        </w:numPr>
      </w:pPr>
      <w:r>
        <w:t xml:space="preserve">receipt or the making of gifts or entertainment intended to achieve a specific or generic commercial </w:t>
      </w:r>
      <w:proofErr w:type="gramStart"/>
      <w:r>
        <w:t>outcome;</w:t>
      </w:r>
      <w:proofErr w:type="gramEnd"/>
    </w:p>
    <w:p w14:paraId="4F95EBAA" w14:textId="77777777" w:rsidR="00D728AF" w:rsidRDefault="00D728AF" w:rsidP="00D728AF">
      <w:pPr>
        <w:pStyle w:val="legalDefinition"/>
        <w:numPr>
          <w:ilvl w:val="0"/>
          <w:numId w:val="21"/>
        </w:numPr>
      </w:pPr>
      <w:r>
        <w:t xml:space="preserve">bribing or accepting bribes or </w:t>
      </w:r>
      <w:proofErr w:type="gramStart"/>
      <w:r>
        <w:t>kick-backs</w:t>
      </w:r>
      <w:proofErr w:type="gramEnd"/>
      <w:r>
        <w:t xml:space="preserve"> to secure contracts; or</w:t>
      </w:r>
    </w:p>
    <w:p w14:paraId="0A664336" w14:textId="6A23AB46" w:rsidR="00D728AF" w:rsidRPr="00005108" w:rsidRDefault="00D728AF" w:rsidP="00005108">
      <w:pPr>
        <w:pStyle w:val="BodyIndent1"/>
      </w:pPr>
      <w:r>
        <w:t xml:space="preserve">release of confidential information for other than. </w:t>
      </w:r>
    </w:p>
    <w:p w14:paraId="028EC7DE" w14:textId="3B0875CA" w:rsidR="00053E13" w:rsidRDefault="00053E13" w:rsidP="00363ECF">
      <w:pPr>
        <w:pStyle w:val="BodyIndent1"/>
        <w:rPr>
          <w:b/>
        </w:rPr>
      </w:pPr>
      <w:r>
        <w:rPr>
          <w:b/>
        </w:rPr>
        <w:t xml:space="preserve">Improvements </w:t>
      </w:r>
      <w:r w:rsidR="001A0A7F">
        <w:rPr>
          <w:bCs/>
        </w:rPr>
        <w:t xml:space="preserve">has the meaning given in clause </w:t>
      </w:r>
      <w:r w:rsidR="006A6DD9">
        <w:rPr>
          <w:bCs/>
        </w:rPr>
        <w:t>17</w:t>
      </w:r>
      <w:r w:rsidR="001A0A7F">
        <w:rPr>
          <w:bCs/>
        </w:rPr>
        <w:t>.2</w:t>
      </w:r>
      <w:r w:rsidR="001846DE">
        <w:rPr>
          <w:bCs/>
        </w:rPr>
        <w:t>.1</w:t>
      </w:r>
      <w:r w:rsidR="001A0A7F">
        <w:rPr>
          <w:bCs/>
        </w:rPr>
        <w:t>.</w:t>
      </w:r>
    </w:p>
    <w:p w14:paraId="2703F239" w14:textId="4B6526D0" w:rsidR="00363ECF" w:rsidRDefault="00363ECF" w:rsidP="00363ECF">
      <w:pPr>
        <w:pStyle w:val="BodyIndent1"/>
      </w:pPr>
      <w:r>
        <w:rPr>
          <w:b/>
        </w:rPr>
        <w:t xml:space="preserve">Indemnified Parties </w:t>
      </w:r>
      <w:r>
        <w:t xml:space="preserve">means </w:t>
      </w:r>
      <w:r w:rsidR="00957C79">
        <w:t xml:space="preserve">the </w:t>
      </w:r>
      <w:r w:rsidR="001E302F">
        <w:t>Centre</w:t>
      </w:r>
      <w:r>
        <w:t xml:space="preserve"> and each of its directors, officers, employees, </w:t>
      </w:r>
      <w:proofErr w:type="gramStart"/>
      <w:r>
        <w:t>contractors</w:t>
      </w:r>
      <w:proofErr w:type="gramEnd"/>
      <w:r>
        <w:t xml:space="preserve"> and agents individually or collectively, as the case may be.   </w:t>
      </w:r>
    </w:p>
    <w:p w14:paraId="5D704DA5" w14:textId="77777777" w:rsidR="00363ECF" w:rsidRDefault="00363ECF" w:rsidP="00363ECF">
      <w:pPr>
        <w:pStyle w:val="BodyIndent1"/>
      </w:pPr>
      <w:r>
        <w:rPr>
          <w:b/>
        </w:rPr>
        <w:t xml:space="preserve">Insolvency Event </w:t>
      </w:r>
      <w:r>
        <w:t xml:space="preserve">means any of the following events: </w:t>
      </w:r>
    </w:p>
    <w:p w14:paraId="385FA415" w14:textId="7A241155" w:rsidR="00363ECF" w:rsidRDefault="00363ECF" w:rsidP="00703CAA">
      <w:pPr>
        <w:pStyle w:val="legalDefinition"/>
        <w:numPr>
          <w:ilvl w:val="0"/>
          <w:numId w:val="46"/>
        </w:numPr>
      </w:pPr>
      <w:r>
        <w:t xml:space="preserve">the </w:t>
      </w:r>
      <w:r w:rsidR="00C31642">
        <w:t>Research Provider</w:t>
      </w:r>
      <w:r>
        <w:t xml:space="preserve">, if an individual, commits an act of </w:t>
      </w:r>
      <w:proofErr w:type="gramStart"/>
      <w:r>
        <w:t>bankruptcy;</w:t>
      </w:r>
      <w:proofErr w:type="gramEnd"/>
    </w:p>
    <w:p w14:paraId="48269E1C" w14:textId="3689DB32" w:rsidR="00363ECF" w:rsidRDefault="00363ECF" w:rsidP="005E4C7E">
      <w:pPr>
        <w:pStyle w:val="legalDefinition"/>
      </w:pPr>
      <w:r>
        <w:t xml:space="preserve">the </w:t>
      </w:r>
      <w:r w:rsidR="00C31642">
        <w:t>Research Provider</w:t>
      </w:r>
      <w:r>
        <w:t xml:space="preserve">, its parent company or ultimate holding company becomes insolvent or unable to pay its debts as they fall </w:t>
      </w:r>
      <w:proofErr w:type="gramStart"/>
      <w:r>
        <w:t>due;</w:t>
      </w:r>
      <w:proofErr w:type="gramEnd"/>
    </w:p>
    <w:p w14:paraId="0C8C61E8" w14:textId="71C6818E" w:rsidR="00363ECF" w:rsidRDefault="00363ECF" w:rsidP="00363ECF">
      <w:pPr>
        <w:pStyle w:val="legalDefinition"/>
        <w:numPr>
          <w:ilvl w:val="0"/>
          <w:numId w:val="4"/>
        </w:numPr>
      </w:pPr>
      <w:r>
        <w:t xml:space="preserve">a receiver, receiver and manager, administrator, controller, provisional liquidator or liquidator is appointed to the </w:t>
      </w:r>
      <w:r w:rsidR="00C31642">
        <w:t>Research Provider</w:t>
      </w:r>
      <w:r>
        <w:t xml:space="preserve"> or its parent company or ultimate holding company or the </w:t>
      </w:r>
      <w:r w:rsidR="00C31642">
        <w:t>Research Provider</w:t>
      </w:r>
      <w:r>
        <w:t xml:space="preserve"> or its parent or ultimate holding company enters into a scheme of arrangement with its creditors or is wound </w:t>
      </w:r>
      <w:proofErr w:type="gramStart"/>
      <w:r>
        <w:t>up;</w:t>
      </w:r>
      <w:proofErr w:type="gramEnd"/>
      <w:r>
        <w:t xml:space="preserve"> </w:t>
      </w:r>
    </w:p>
    <w:p w14:paraId="0094AA92" w14:textId="67650B76" w:rsidR="00363ECF" w:rsidRDefault="00363ECF" w:rsidP="00363ECF">
      <w:pPr>
        <w:pStyle w:val="legalDefinition"/>
        <w:numPr>
          <w:ilvl w:val="0"/>
          <w:numId w:val="4"/>
        </w:numPr>
      </w:pPr>
      <w:r>
        <w:t xml:space="preserve">the </w:t>
      </w:r>
      <w:r w:rsidR="00C31642">
        <w:t>Research Provider</w:t>
      </w:r>
      <w:r>
        <w:t xml:space="preserve">, its parent company or ultimate holding company assigns any of its property for the benefit of creditors or any class of </w:t>
      </w:r>
      <w:proofErr w:type="gramStart"/>
      <w:r>
        <w:t>them;</w:t>
      </w:r>
      <w:proofErr w:type="gramEnd"/>
    </w:p>
    <w:p w14:paraId="626059BC" w14:textId="2A7596D8" w:rsidR="00363ECF" w:rsidRDefault="00363ECF" w:rsidP="00363ECF">
      <w:pPr>
        <w:pStyle w:val="legalDefinition"/>
        <w:numPr>
          <w:ilvl w:val="0"/>
          <w:numId w:val="4"/>
        </w:numPr>
      </w:pPr>
      <w:r>
        <w:t xml:space="preserve">an </w:t>
      </w:r>
      <w:proofErr w:type="spellStart"/>
      <w:r>
        <w:t>encumbrancee</w:t>
      </w:r>
      <w:proofErr w:type="spellEnd"/>
      <w:r>
        <w:t xml:space="preserve"> takes any step towards taking possession or takes possession of any assets of the </w:t>
      </w:r>
      <w:r w:rsidR="00C31642">
        <w:t>Research Provider</w:t>
      </w:r>
      <w:r>
        <w:t xml:space="preserve">, its parent company or ultimate holding company or exercises any power of </w:t>
      </w:r>
      <w:proofErr w:type="gramStart"/>
      <w:r>
        <w:t>sale;</w:t>
      </w:r>
      <w:proofErr w:type="gramEnd"/>
      <w:r>
        <w:t xml:space="preserve">  </w:t>
      </w:r>
    </w:p>
    <w:p w14:paraId="255F7211" w14:textId="7C28A24C" w:rsidR="00363ECF" w:rsidRDefault="00363ECF" w:rsidP="00363ECF">
      <w:pPr>
        <w:pStyle w:val="legalDefinition"/>
        <w:numPr>
          <w:ilvl w:val="0"/>
          <w:numId w:val="4"/>
        </w:numPr>
      </w:pPr>
      <w:r>
        <w:t xml:space="preserve">the </w:t>
      </w:r>
      <w:r w:rsidR="00C31642">
        <w:t>Research Provider</w:t>
      </w:r>
      <w:r>
        <w:t xml:space="preserve">, its parent company or ultimate holding company has a judgment or order given against it in an amount exceeding $1,000 (or the equivalent in another currency) and that judgment or order is not satisfied or quashed or stayed within 20 Business Days after being </w:t>
      </w:r>
      <w:proofErr w:type="gramStart"/>
      <w:r>
        <w:t>given;</w:t>
      </w:r>
      <w:proofErr w:type="gramEnd"/>
      <w:r>
        <w:t xml:space="preserve"> or </w:t>
      </w:r>
    </w:p>
    <w:p w14:paraId="59A7C347" w14:textId="3DE748E7" w:rsidR="00363ECF" w:rsidRDefault="00363ECF" w:rsidP="00363ECF">
      <w:pPr>
        <w:pStyle w:val="legalDefinition"/>
        <w:numPr>
          <w:ilvl w:val="0"/>
          <w:numId w:val="4"/>
        </w:numPr>
      </w:pPr>
      <w:r>
        <w:t xml:space="preserve">an act is </w:t>
      </w:r>
      <w:proofErr w:type="gramStart"/>
      <w:r>
        <w:t>done</w:t>
      </w:r>
      <w:proofErr w:type="gramEnd"/>
      <w:r>
        <w:t xml:space="preserve"> or an event occurs which, under the laws from time to time of a country having jurisdiction in relation to the </w:t>
      </w:r>
      <w:r w:rsidR="00C31642">
        <w:t>Research Provider</w:t>
      </w:r>
      <w:r>
        <w:t xml:space="preserve"> or its parent company or ultimate holding company, has an analogous or similar effect to any of the events in paragraphs (a) to (e) of this definition. </w:t>
      </w:r>
    </w:p>
    <w:p w14:paraId="13FB511D" w14:textId="77777777" w:rsidR="00363ECF" w:rsidRPr="00EB327F" w:rsidRDefault="00363ECF" w:rsidP="00363ECF">
      <w:pPr>
        <w:pStyle w:val="BodyIndent1"/>
      </w:pPr>
      <w:r w:rsidRPr="00510DA8">
        <w:rPr>
          <w:b/>
        </w:rPr>
        <w:t xml:space="preserve">Intellectual Property Rights </w:t>
      </w:r>
      <w:r>
        <w:t xml:space="preserve">means </w:t>
      </w:r>
      <w:r w:rsidRPr="00295370">
        <w:t xml:space="preserve">all and any patents, patent applications, </w:t>
      </w:r>
      <w:proofErr w:type="spellStart"/>
      <w:proofErr w:type="gramStart"/>
      <w:r w:rsidRPr="00295370">
        <w:t>trade marks</w:t>
      </w:r>
      <w:proofErr w:type="spellEnd"/>
      <w:proofErr w:type="gramEnd"/>
      <w:r w:rsidRPr="00295370">
        <w:t>, service marks, trade names, domain names, registered designs, unregistered design rights, copyrights, know how, trade secrets and rights in confidential information, URLs and all and any other intellectual property rights, whether</w:t>
      </w:r>
      <w:r>
        <w:t xml:space="preserve"> registered or unregistered, and including all applications and rights to apply for any of the same. </w:t>
      </w:r>
    </w:p>
    <w:p w14:paraId="2B63829A" w14:textId="26EFD61D" w:rsidR="00363ECF" w:rsidRPr="00740E3B" w:rsidRDefault="00363ECF" w:rsidP="00363ECF">
      <w:pPr>
        <w:pStyle w:val="BodyIndent1"/>
      </w:pPr>
      <w:r>
        <w:rPr>
          <w:b/>
          <w:bCs/>
        </w:rPr>
        <w:t xml:space="preserve">Key Personnel </w:t>
      </w:r>
      <w:r>
        <w:t xml:space="preserve">means the Personnel of the </w:t>
      </w:r>
      <w:r w:rsidR="00C31642">
        <w:t>Research Provider</w:t>
      </w:r>
      <w:r>
        <w:t xml:space="preserve"> specified in Item </w:t>
      </w:r>
      <w:r w:rsidR="00E9435B">
        <w:fldChar w:fldCharType="begin"/>
      </w:r>
      <w:r w:rsidR="00E9435B">
        <w:instrText xml:space="preserve"> REF _Ref107578935 \h </w:instrText>
      </w:r>
      <w:r w:rsidR="00E9435B">
        <w:fldChar w:fldCharType="separate"/>
      </w:r>
      <w:r w:rsidR="00055EFF">
        <w:t>6</w:t>
      </w:r>
      <w:r w:rsidR="00E9435B">
        <w:fldChar w:fldCharType="end"/>
      </w:r>
      <w:r>
        <w:t xml:space="preserve"> of the Details.</w:t>
      </w:r>
    </w:p>
    <w:p w14:paraId="23962936" w14:textId="77777777" w:rsidR="00363ECF" w:rsidRDefault="00363ECF" w:rsidP="00363ECF">
      <w:pPr>
        <w:pStyle w:val="BodyIndent1"/>
        <w:rPr>
          <w:bCs/>
        </w:rPr>
      </w:pPr>
      <w:r w:rsidRPr="008A4410">
        <w:rPr>
          <w:b/>
        </w:rPr>
        <w:lastRenderedPageBreak/>
        <w:t>Laws</w:t>
      </w:r>
      <w:r w:rsidRPr="008A4410">
        <w:rPr>
          <w:bCs/>
        </w:rPr>
        <w:t xml:space="preserve"> includes any law in force applying to the provision of the </w:t>
      </w:r>
      <w:r>
        <w:rPr>
          <w:bCs/>
        </w:rPr>
        <w:t>Project</w:t>
      </w:r>
      <w:r w:rsidRPr="008A4410">
        <w:rPr>
          <w:bCs/>
        </w:rPr>
        <w:t xml:space="preserve"> or this Agreement, including the common law and equity, regulatory requirements and any applicable standards, </w:t>
      </w:r>
      <w:proofErr w:type="gramStart"/>
      <w:r w:rsidRPr="008A4410">
        <w:rPr>
          <w:bCs/>
        </w:rPr>
        <w:t>codes</w:t>
      </w:r>
      <w:proofErr w:type="gramEnd"/>
      <w:r w:rsidRPr="008A4410">
        <w:rPr>
          <w:bCs/>
        </w:rPr>
        <w:t xml:space="preserve"> and guidelines. </w:t>
      </w:r>
    </w:p>
    <w:p w14:paraId="52B7B93C" w14:textId="77777777" w:rsidR="00363ECF" w:rsidRDefault="00363ECF" w:rsidP="00363ECF">
      <w:pPr>
        <w:pStyle w:val="BodyIndent1"/>
      </w:pPr>
      <w:r>
        <w:rPr>
          <w:b/>
        </w:rPr>
        <w:t xml:space="preserve">Loss </w:t>
      </w:r>
      <w:r>
        <w:t xml:space="preserve">means any loss, cost (including legal costs on a full indemnity basis), expense, damage or liability (including any fine or penalty) whether direct or indirect or consequential, present or future, fixed or unascertained, actual or contingent and whether arising under contract (including any breach of the Agreement), in equity (including breach of an equitable duty, breach of confidentiality or breach of fiduciary duty),  under statute (including breach of statutory duty to the maximum extent possible), in tort (including for negligence or negligent misrepresentation) or otherwise (including in restitution), but excluding Consequential Loss.  </w:t>
      </w:r>
    </w:p>
    <w:p w14:paraId="6D4A0A9C" w14:textId="5C34A847" w:rsidR="00363ECF" w:rsidRDefault="00363ECF" w:rsidP="00363ECF">
      <w:pPr>
        <w:pStyle w:val="BodyIndent1"/>
      </w:pPr>
      <w:r>
        <w:rPr>
          <w:b/>
        </w:rPr>
        <w:t xml:space="preserve">Materials </w:t>
      </w:r>
      <w:r>
        <w:t xml:space="preserve">include equipment, hardware, computer software, data, documentation, designs, plans, models, calculations, drawings, reports, notes, calculations, specifications, photographs, artwork, images, audio-visual materials, recordings, manuals, </w:t>
      </w:r>
      <w:proofErr w:type="gramStart"/>
      <w:r>
        <w:t>tools</w:t>
      </w:r>
      <w:proofErr w:type="gramEnd"/>
      <w:r>
        <w:t xml:space="preserve"> and anything else which is in a material form (and includes information stored in an electronic form). </w:t>
      </w:r>
    </w:p>
    <w:p w14:paraId="4C85FE61" w14:textId="46FA33C0" w:rsidR="00363ECF" w:rsidRDefault="00363ECF" w:rsidP="00363ECF">
      <w:pPr>
        <w:pStyle w:val="BodyIndent1"/>
      </w:pPr>
      <w:r>
        <w:rPr>
          <w:b/>
          <w:bCs/>
        </w:rPr>
        <w:t xml:space="preserve">Milestone Dates </w:t>
      </w:r>
      <w:r>
        <w:t xml:space="preserve">means the dates by which the Deliverables must be delivered to </w:t>
      </w:r>
      <w:r w:rsidR="00957C79">
        <w:t xml:space="preserve">the </w:t>
      </w:r>
      <w:r w:rsidR="001E302F">
        <w:t>Centre</w:t>
      </w:r>
      <w:r>
        <w:t xml:space="preserve"> set out in </w:t>
      </w:r>
      <w:r>
        <w:fldChar w:fldCharType="begin"/>
      </w:r>
      <w:r>
        <w:instrText xml:space="preserve"> REF _Ref77676714 \r \h </w:instrText>
      </w:r>
      <w:r>
        <w:fldChar w:fldCharType="separate"/>
      </w:r>
      <w:r w:rsidR="00055EFF">
        <w:t>Schedule 1</w:t>
      </w:r>
      <w:r>
        <w:fldChar w:fldCharType="end"/>
      </w:r>
      <w:r>
        <w:t>.</w:t>
      </w:r>
    </w:p>
    <w:p w14:paraId="4B7CA4E2" w14:textId="0EEB9319" w:rsidR="00363ECF" w:rsidRDefault="00363ECF" w:rsidP="00363ECF">
      <w:pPr>
        <w:pStyle w:val="BodyIndent1"/>
      </w:pPr>
      <w:r>
        <w:rPr>
          <w:b/>
        </w:rPr>
        <w:t xml:space="preserve">Moral Rights </w:t>
      </w:r>
      <w:r>
        <w:t xml:space="preserve">has the same meaning and effect as given to that expression in the </w:t>
      </w:r>
      <w:r>
        <w:rPr>
          <w:i/>
        </w:rPr>
        <w:t xml:space="preserve">Copyright Act </w:t>
      </w:r>
      <w:r w:rsidRPr="00A16290">
        <w:rPr>
          <w:i/>
        </w:rPr>
        <w:t xml:space="preserve">1968 </w:t>
      </w:r>
      <w:r w:rsidRPr="00F86F05">
        <w:t>(</w:t>
      </w:r>
      <w:proofErr w:type="spellStart"/>
      <w:r w:rsidRPr="00F86F05">
        <w:t>Cth</w:t>
      </w:r>
      <w:proofErr w:type="spellEnd"/>
      <w:r w:rsidRPr="00F86F05">
        <w:t>)</w:t>
      </w:r>
      <w:r w:rsidRPr="00A16290">
        <w:rPr>
          <w:i/>
        </w:rPr>
        <w:t>.</w:t>
      </w:r>
      <w:r>
        <w:t xml:space="preserve"> </w:t>
      </w:r>
    </w:p>
    <w:p w14:paraId="7E76D3B6" w14:textId="4A049907" w:rsidR="00F93B05" w:rsidRDefault="00F93B05" w:rsidP="00363ECF">
      <w:pPr>
        <w:pStyle w:val="BodyIndent1"/>
        <w:rPr>
          <w:b/>
        </w:rPr>
      </w:pPr>
      <w:r>
        <w:rPr>
          <w:b/>
        </w:rPr>
        <w:t xml:space="preserve">Nominated Third Party Material means </w:t>
      </w:r>
      <w:r>
        <w:t xml:space="preserve">Material listed in Item </w:t>
      </w:r>
      <w:r w:rsidR="00E9435B">
        <w:fldChar w:fldCharType="begin"/>
      </w:r>
      <w:r w:rsidR="00E9435B">
        <w:instrText xml:space="preserve"> REF _Ref107578959 \h </w:instrText>
      </w:r>
      <w:r w:rsidR="00E9435B">
        <w:fldChar w:fldCharType="separate"/>
      </w:r>
      <w:r w:rsidR="00055EFF">
        <w:t>8</w:t>
      </w:r>
      <w:r w:rsidR="00E9435B">
        <w:fldChar w:fldCharType="end"/>
      </w:r>
      <w:r>
        <w:t xml:space="preserve"> of the Details that a third party holds Intellectual Property Rights in.</w:t>
      </w:r>
    </w:p>
    <w:p w14:paraId="07CE3D2F" w14:textId="7DAB2A06" w:rsidR="00363ECF" w:rsidRDefault="00363ECF" w:rsidP="00363ECF">
      <w:pPr>
        <w:pStyle w:val="BodyIndent1"/>
      </w:pPr>
      <w:r>
        <w:rPr>
          <w:b/>
          <w:bCs/>
        </w:rPr>
        <w:t>Objecti</w:t>
      </w:r>
      <w:r w:rsidRPr="00027468">
        <w:rPr>
          <w:b/>
          <w:bCs/>
        </w:rPr>
        <w:t>ves</w:t>
      </w:r>
      <w:r>
        <w:t xml:space="preserve"> means the objectives the Project must meet set out in Item </w:t>
      </w:r>
      <w:r w:rsidR="001B6117">
        <w:fldChar w:fldCharType="begin"/>
      </w:r>
      <w:r w:rsidR="001B6117">
        <w:instrText xml:space="preserve"> REF _Ref107578986 \h </w:instrText>
      </w:r>
      <w:r w:rsidR="001B6117">
        <w:fldChar w:fldCharType="separate"/>
      </w:r>
      <w:r w:rsidR="00055EFF">
        <w:t>5</w:t>
      </w:r>
      <w:r w:rsidR="001B6117">
        <w:fldChar w:fldCharType="end"/>
      </w:r>
      <w:r>
        <w:t xml:space="preserve"> of the Details.</w:t>
      </w:r>
    </w:p>
    <w:p w14:paraId="52E922C1" w14:textId="1C7F4C92" w:rsidR="00E04586" w:rsidRDefault="009D7BB8" w:rsidP="00363ECF">
      <w:pPr>
        <w:pStyle w:val="BodyIndent1"/>
      </w:pPr>
      <w:r w:rsidRPr="00F65954">
        <w:rPr>
          <w:b/>
          <w:bCs/>
        </w:rPr>
        <w:t>OHS Laws</w:t>
      </w:r>
      <w:r w:rsidRPr="00F65954">
        <w:t xml:space="preserve"> means occupational health and safety laws in place at the relevant location of any work undertaken on the project, including but not limited to the Occupational Health and Safety Act 2004 (Vic) and Occupational Health and Safety Regulations 2017 (Vic) and any compliance code or other </w:t>
      </w:r>
      <w:proofErr w:type="spellStart"/>
      <w:r w:rsidRPr="00F65954">
        <w:t>insutrment</w:t>
      </w:r>
      <w:proofErr w:type="spellEnd"/>
      <w:r w:rsidRPr="00F65954">
        <w:t xml:space="preserve"> </w:t>
      </w:r>
      <w:proofErr w:type="spellStart"/>
      <w:r w:rsidRPr="00F65954">
        <w:t>encted</w:t>
      </w:r>
      <w:proofErr w:type="spellEnd"/>
      <w:r w:rsidRPr="00F65954">
        <w:t xml:space="preserve"> under those laws.</w:t>
      </w:r>
    </w:p>
    <w:p w14:paraId="0E0DE7B4" w14:textId="77777777" w:rsidR="00363ECF" w:rsidRPr="0008423D" w:rsidRDefault="00363ECF" w:rsidP="00363ECF">
      <w:pPr>
        <w:pStyle w:val="BodyIndent1"/>
      </w:pPr>
      <w:r>
        <w:rPr>
          <w:b/>
          <w:bCs/>
        </w:rPr>
        <w:t>Personal Information</w:t>
      </w:r>
      <w:r>
        <w:t xml:space="preserve"> means any health information as defined under the</w:t>
      </w:r>
      <w:r w:rsidRPr="0008423D">
        <w:t xml:space="preserve"> </w:t>
      </w:r>
      <w:r w:rsidRPr="0008423D">
        <w:rPr>
          <w:i/>
          <w:iCs/>
        </w:rPr>
        <w:t>Health Records Act 2001</w:t>
      </w:r>
      <w:r>
        <w:t xml:space="preserve"> (Vic) and any personal information as defined under the </w:t>
      </w:r>
      <w:r w:rsidRPr="0008423D">
        <w:rPr>
          <w:i/>
          <w:iCs/>
        </w:rPr>
        <w:t>Privacy and Data Protection Act 2014</w:t>
      </w:r>
      <w:r>
        <w:t xml:space="preserve"> (Vic) and </w:t>
      </w:r>
      <w:r w:rsidRPr="0008423D">
        <w:rPr>
          <w:i/>
          <w:iCs/>
        </w:rPr>
        <w:t xml:space="preserve">Privacy Act 1988 </w:t>
      </w:r>
      <w:r w:rsidRPr="0008423D">
        <w:t>(</w:t>
      </w:r>
      <w:proofErr w:type="spellStart"/>
      <w:r w:rsidRPr="0008423D">
        <w:t>Cth</w:t>
      </w:r>
      <w:proofErr w:type="spellEnd"/>
      <w:r w:rsidRPr="0008423D">
        <w:t>)</w:t>
      </w:r>
      <w:r>
        <w:t>.</w:t>
      </w:r>
    </w:p>
    <w:p w14:paraId="467E9DA3" w14:textId="77777777" w:rsidR="00363ECF" w:rsidRDefault="00363ECF" w:rsidP="00363ECF">
      <w:pPr>
        <w:pStyle w:val="BodyIndent1"/>
        <w:rPr>
          <w:b/>
          <w:bCs/>
        </w:rPr>
      </w:pPr>
      <w:r>
        <w:rPr>
          <w:b/>
          <w:bCs/>
        </w:rPr>
        <w:t xml:space="preserve">Personnel </w:t>
      </w:r>
      <w:r>
        <w:t xml:space="preserve">means employees, agents, </w:t>
      </w:r>
      <w:proofErr w:type="gramStart"/>
      <w:r>
        <w:t>contractors</w:t>
      </w:r>
      <w:proofErr w:type="gramEnd"/>
      <w:r>
        <w:t xml:space="preserve"> or subcontractors including representatives.</w:t>
      </w:r>
    </w:p>
    <w:p w14:paraId="0272475E" w14:textId="77777777" w:rsidR="00363ECF" w:rsidRDefault="00363ECF" w:rsidP="00363ECF">
      <w:pPr>
        <w:pStyle w:val="BodyIndent1"/>
        <w:rPr>
          <w:b/>
          <w:bCs/>
        </w:rPr>
      </w:pPr>
      <w:r>
        <w:rPr>
          <w:b/>
          <w:bCs/>
        </w:rPr>
        <w:t xml:space="preserve">Privacy Laws </w:t>
      </w:r>
      <w:r w:rsidRPr="0008423D">
        <w:t xml:space="preserve">means the </w:t>
      </w:r>
      <w:r w:rsidRPr="0008423D">
        <w:rPr>
          <w:i/>
          <w:iCs/>
        </w:rPr>
        <w:t>Privacy and Data Protection Act 2014</w:t>
      </w:r>
      <w:r>
        <w:t xml:space="preserve"> (Vic)</w:t>
      </w:r>
      <w:r w:rsidRPr="0008423D">
        <w:t xml:space="preserve">, the </w:t>
      </w:r>
      <w:r w:rsidRPr="0008423D">
        <w:rPr>
          <w:i/>
          <w:iCs/>
        </w:rPr>
        <w:t>Health Records Act 2001</w:t>
      </w:r>
      <w:r>
        <w:t xml:space="preserve"> (Vic)</w:t>
      </w:r>
      <w:r w:rsidRPr="0008423D">
        <w:t xml:space="preserve">, the </w:t>
      </w:r>
      <w:r w:rsidRPr="0008423D">
        <w:rPr>
          <w:i/>
          <w:iCs/>
        </w:rPr>
        <w:t xml:space="preserve">Privacy Act 1988 </w:t>
      </w:r>
      <w:r w:rsidRPr="0008423D">
        <w:t>(</w:t>
      </w:r>
      <w:proofErr w:type="spellStart"/>
      <w:r w:rsidRPr="0008423D">
        <w:t>Cth</w:t>
      </w:r>
      <w:proofErr w:type="spellEnd"/>
      <w:r w:rsidRPr="0008423D">
        <w:t xml:space="preserve">) and any other Law which relates to the privacy, </w:t>
      </w:r>
      <w:proofErr w:type="gramStart"/>
      <w:r w:rsidRPr="0008423D">
        <w:t>confidentiality</w:t>
      </w:r>
      <w:proofErr w:type="gramEnd"/>
      <w:r w:rsidRPr="0008423D">
        <w:t xml:space="preserve"> or use of any information about individuals and with which </w:t>
      </w:r>
      <w:r>
        <w:t>the parties</w:t>
      </w:r>
      <w:r w:rsidRPr="0008423D">
        <w:t xml:space="preserve"> must comply.  </w:t>
      </w:r>
    </w:p>
    <w:p w14:paraId="752889C2" w14:textId="0E0F3B51" w:rsidR="00363ECF" w:rsidRDefault="00363ECF" w:rsidP="00363ECF">
      <w:pPr>
        <w:pStyle w:val="BodyIndent1"/>
      </w:pPr>
      <w:r w:rsidRPr="00027468">
        <w:rPr>
          <w:b/>
          <w:bCs/>
        </w:rPr>
        <w:t xml:space="preserve">Project </w:t>
      </w:r>
      <w:r>
        <w:t xml:space="preserve">means the research project described in Item </w:t>
      </w:r>
      <w:r w:rsidR="001B6117">
        <w:fldChar w:fldCharType="begin"/>
      </w:r>
      <w:r w:rsidR="001B6117">
        <w:instrText xml:space="preserve"> REF _Ref107579018 \h </w:instrText>
      </w:r>
      <w:r w:rsidR="001B6117">
        <w:fldChar w:fldCharType="separate"/>
      </w:r>
      <w:r w:rsidR="00055EFF">
        <w:t>4</w:t>
      </w:r>
      <w:r w:rsidR="001B6117">
        <w:fldChar w:fldCharType="end"/>
      </w:r>
      <w:r>
        <w:t xml:space="preserve"> of the Details.</w:t>
      </w:r>
    </w:p>
    <w:p w14:paraId="2F39C28E" w14:textId="17EEBCE1" w:rsidR="00363ECF" w:rsidRDefault="00363ECF" w:rsidP="00363ECF">
      <w:pPr>
        <w:pStyle w:val="BodyIndent1"/>
      </w:pPr>
      <w:r>
        <w:rPr>
          <w:b/>
          <w:bCs/>
        </w:rPr>
        <w:t xml:space="preserve">Project </w:t>
      </w:r>
      <w:r w:rsidRPr="004E48DA">
        <w:rPr>
          <w:b/>
        </w:rPr>
        <w:t xml:space="preserve">Material </w:t>
      </w:r>
      <w:r>
        <w:t xml:space="preserve">means any Material and Intellectual Property Rights created by the </w:t>
      </w:r>
      <w:r w:rsidR="00C31642">
        <w:t>Research Provider</w:t>
      </w:r>
      <w:r>
        <w:t xml:space="preserve"> or its Personnel on or following the Start Date </w:t>
      </w:r>
      <w:proofErr w:type="gramStart"/>
      <w:r>
        <w:t>in the course of</w:t>
      </w:r>
      <w:proofErr w:type="gramEnd"/>
      <w:r>
        <w:t xml:space="preserve">, or as a consequence of, performing its obligations under this Agreement. </w:t>
      </w:r>
    </w:p>
    <w:p w14:paraId="55E97B5B" w14:textId="17731F3C" w:rsidR="00973222" w:rsidRDefault="00973222" w:rsidP="00363ECF">
      <w:pPr>
        <w:pStyle w:val="BodyIndent1"/>
      </w:pPr>
      <w:r>
        <w:rPr>
          <w:b/>
          <w:bCs/>
        </w:rPr>
        <w:t>Project Material Owner</w:t>
      </w:r>
      <w:r>
        <w:t xml:space="preserve"> means the person identified in Item </w:t>
      </w:r>
      <w:r w:rsidR="00344B52">
        <w:fldChar w:fldCharType="begin"/>
      </w:r>
      <w:r w:rsidR="00344B52">
        <w:instrText xml:space="preserve"> REF _Ref107579049 \h </w:instrText>
      </w:r>
      <w:r w:rsidR="00344B52">
        <w:fldChar w:fldCharType="separate"/>
      </w:r>
      <w:r w:rsidR="00055EFF">
        <w:t>7</w:t>
      </w:r>
      <w:r w:rsidR="00344B52">
        <w:fldChar w:fldCharType="end"/>
      </w:r>
      <w:r>
        <w:t xml:space="preserve"> of the Details.</w:t>
      </w:r>
    </w:p>
    <w:p w14:paraId="3DD710EF" w14:textId="77777777" w:rsidR="0078033A" w:rsidRDefault="0078033A" w:rsidP="0078033A">
      <w:pPr>
        <w:pStyle w:val="BodyIndent1"/>
      </w:pPr>
      <w:r w:rsidRPr="0078033A">
        <w:rPr>
          <w:b/>
          <w:bCs/>
        </w:rPr>
        <w:t>Research Misconduct</w:t>
      </w:r>
      <w:r>
        <w:t xml:space="preserve"> means: </w:t>
      </w:r>
    </w:p>
    <w:p w14:paraId="7EB167B4" w14:textId="77777777" w:rsidR="0078033A" w:rsidRDefault="0078033A" w:rsidP="0078033A">
      <w:pPr>
        <w:pStyle w:val="BodyIndent1"/>
      </w:pPr>
      <w:r>
        <w:t>(a)</w:t>
      </w:r>
      <w:r>
        <w:tab/>
        <w:t>research misconduct related to the Centre’s funding or activities, that breaches the Australian Code for the Responsible Conduct of Research 2018; or</w:t>
      </w:r>
    </w:p>
    <w:p w14:paraId="30792EC1" w14:textId="42A007AA" w:rsidR="0078033A" w:rsidRPr="00973222" w:rsidRDefault="0078033A" w:rsidP="0078033A">
      <w:pPr>
        <w:pStyle w:val="BodyIndent1"/>
      </w:pPr>
      <w:r>
        <w:t>(b)</w:t>
      </w:r>
      <w:r>
        <w:tab/>
        <w:t>Fraud related to the Centre’s funding or activities.</w:t>
      </w:r>
    </w:p>
    <w:p w14:paraId="386B5605" w14:textId="77777777" w:rsidR="00363ECF" w:rsidRPr="005A7004" w:rsidRDefault="00363ECF" w:rsidP="00363ECF">
      <w:pPr>
        <w:pStyle w:val="BodyIndent1"/>
      </w:pPr>
      <w:r>
        <w:rPr>
          <w:b/>
          <w:bCs/>
        </w:rPr>
        <w:t>Research Participants</w:t>
      </w:r>
      <w:r>
        <w:t xml:space="preserve"> means any participants in the Project.</w:t>
      </w:r>
    </w:p>
    <w:p w14:paraId="08CFDBB5" w14:textId="3595AFCC" w:rsidR="00363ECF" w:rsidRDefault="00363ECF" w:rsidP="00363ECF">
      <w:pPr>
        <w:pStyle w:val="BodyIndent1"/>
      </w:pPr>
      <w:r>
        <w:rPr>
          <w:b/>
          <w:bCs/>
        </w:rPr>
        <w:t>Research Plan</w:t>
      </w:r>
      <w:r>
        <w:t xml:space="preserve"> means the research plan for the Project approved by </w:t>
      </w:r>
      <w:r w:rsidR="00957C79">
        <w:t xml:space="preserve">the </w:t>
      </w:r>
      <w:r w:rsidR="001E302F">
        <w:t>Centre</w:t>
      </w:r>
      <w:r>
        <w:t xml:space="preserve"> and set out at </w:t>
      </w:r>
      <w:r>
        <w:fldChar w:fldCharType="begin"/>
      </w:r>
      <w:r>
        <w:instrText xml:space="preserve"> REF _Ref77759600 \r \h </w:instrText>
      </w:r>
      <w:r>
        <w:fldChar w:fldCharType="separate"/>
      </w:r>
      <w:r w:rsidR="00055EFF">
        <w:t>Schedule 2</w:t>
      </w:r>
      <w:r>
        <w:fldChar w:fldCharType="end"/>
      </w:r>
    </w:p>
    <w:p w14:paraId="034752C5" w14:textId="45AFDB45" w:rsidR="00C31642" w:rsidRDefault="57C7DF6A" w:rsidP="00C31642">
      <w:pPr>
        <w:pStyle w:val="BodyIndent1"/>
      </w:pPr>
      <w:r w:rsidRPr="42E8767B">
        <w:rPr>
          <w:b/>
          <w:bCs/>
        </w:rPr>
        <w:t xml:space="preserve">Research Provider </w:t>
      </w:r>
      <w:r>
        <w:t xml:space="preserve">means the party described in Item </w:t>
      </w:r>
      <w:r w:rsidR="00344B52">
        <w:fldChar w:fldCharType="begin"/>
      </w:r>
      <w:r w:rsidR="00344B52">
        <w:instrText xml:space="preserve"> REF _Ref103592334 \h </w:instrText>
      </w:r>
      <w:r w:rsidR="00344B52">
        <w:fldChar w:fldCharType="separate"/>
      </w:r>
      <w:r w:rsidR="00055EFF">
        <w:t>2</w:t>
      </w:r>
      <w:r w:rsidR="00344B52">
        <w:fldChar w:fldCharType="end"/>
      </w:r>
      <w:r>
        <w:t xml:space="preserve"> of the Details.</w:t>
      </w:r>
    </w:p>
    <w:p w14:paraId="292C52B9" w14:textId="7B8338A4" w:rsidR="00363ECF" w:rsidRDefault="00363ECF" w:rsidP="00363ECF">
      <w:pPr>
        <w:pStyle w:val="BodyIndent1"/>
      </w:pPr>
      <w:r>
        <w:rPr>
          <w:b/>
          <w:bCs/>
        </w:rPr>
        <w:t>Special Conditions</w:t>
      </w:r>
      <w:r>
        <w:t xml:space="preserve"> means any special conditions listed in Item </w:t>
      </w:r>
      <w:r w:rsidR="00344B52">
        <w:fldChar w:fldCharType="begin"/>
      </w:r>
      <w:r w:rsidR="00344B52">
        <w:instrText xml:space="preserve"> REF _Ref107579083 \h </w:instrText>
      </w:r>
      <w:r w:rsidR="00344B52">
        <w:fldChar w:fldCharType="separate"/>
      </w:r>
      <w:r w:rsidR="00055EFF">
        <w:t>17</w:t>
      </w:r>
      <w:r w:rsidR="00344B52">
        <w:fldChar w:fldCharType="end"/>
      </w:r>
      <w:r>
        <w:t xml:space="preserve"> of the Details.</w:t>
      </w:r>
    </w:p>
    <w:p w14:paraId="7D5BC15C" w14:textId="5A45601D" w:rsidR="00FB16EE" w:rsidRPr="00FB16EE" w:rsidRDefault="00FB16EE" w:rsidP="00363ECF">
      <w:pPr>
        <w:pStyle w:val="BodyIndent1"/>
      </w:pPr>
      <w:r>
        <w:rPr>
          <w:b/>
          <w:bCs/>
        </w:rPr>
        <w:lastRenderedPageBreak/>
        <w:t>Subcontractors</w:t>
      </w:r>
      <w:r>
        <w:t xml:space="preserve"> means a person engaged as a subcontractor by the Research Provider to perform any part of the Project or perform any of the Research Provider’s obligations under this Agreement, who is approved by the Centre under clause </w:t>
      </w:r>
      <w:r>
        <w:fldChar w:fldCharType="begin"/>
      </w:r>
      <w:r>
        <w:instrText xml:space="preserve"> REF _Ref81235024 \w \h </w:instrText>
      </w:r>
      <w:r>
        <w:fldChar w:fldCharType="separate"/>
      </w:r>
      <w:r w:rsidR="000558C0">
        <w:t>10.1</w:t>
      </w:r>
      <w:r>
        <w:fldChar w:fldCharType="end"/>
      </w:r>
      <w:r>
        <w:t>.</w:t>
      </w:r>
    </w:p>
    <w:p w14:paraId="246E3DE1" w14:textId="5738E585" w:rsidR="00363ECF" w:rsidRPr="00027468" w:rsidRDefault="00363ECF" w:rsidP="00363ECF">
      <w:pPr>
        <w:pStyle w:val="BodyIndent1"/>
      </w:pPr>
      <w:r>
        <w:rPr>
          <w:b/>
          <w:bCs/>
        </w:rPr>
        <w:t>Start Date</w:t>
      </w:r>
      <w:r>
        <w:t xml:space="preserve"> means the start date of the Agreement specified in Item </w:t>
      </w:r>
      <w:r w:rsidR="001B704E">
        <w:fldChar w:fldCharType="begin"/>
      </w:r>
      <w:r w:rsidR="001B704E">
        <w:instrText xml:space="preserve"> REF _Ref103592380 \h </w:instrText>
      </w:r>
      <w:r w:rsidR="001B704E">
        <w:fldChar w:fldCharType="separate"/>
      </w:r>
      <w:r w:rsidR="00055EFF">
        <w:t>3</w:t>
      </w:r>
      <w:r w:rsidR="001B704E">
        <w:fldChar w:fldCharType="end"/>
      </w:r>
      <w:r>
        <w:t xml:space="preserve"> of the Details.</w:t>
      </w:r>
    </w:p>
    <w:p w14:paraId="34489CD5" w14:textId="4BDACCF8" w:rsidR="00363ECF" w:rsidRDefault="00363ECF" w:rsidP="00363ECF">
      <w:pPr>
        <w:pStyle w:val="BodyIndent1"/>
      </w:pPr>
      <w:r w:rsidRPr="00027468">
        <w:rPr>
          <w:b/>
          <w:bCs/>
        </w:rPr>
        <w:t>Term</w:t>
      </w:r>
      <w:r>
        <w:t xml:space="preserve"> has the meaning given in clause </w:t>
      </w:r>
      <w:r>
        <w:fldChar w:fldCharType="begin"/>
      </w:r>
      <w:r>
        <w:instrText xml:space="preserve"> REF _Ref77694483 \w \h </w:instrText>
      </w:r>
      <w:r>
        <w:fldChar w:fldCharType="separate"/>
      </w:r>
      <w:r w:rsidR="000558C0">
        <w:t>1</w:t>
      </w:r>
      <w:r>
        <w:fldChar w:fldCharType="end"/>
      </w:r>
      <w:r>
        <w:t>.</w:t>
      </w:r>
    </w:p>
    <w:p w14:paraId="60B564C7" w14:textId="46B8A92E" w:rsidR="00363ECF" w:rsidRDefault="00363ECF" w:rsidP="00363ECF">
      <w:pPr>
        <w:pStyle w:val="BodyIndent1"/>
      </w:pPr>
      <w:r w:rsidRPr="005B4CC7">
        <w:rPr>
          <w:b/>
        </w:rPr>
        <w:t>Third Party Material</w:t>
      </w:r>
      <w:r>
        <w:t xml:space="preserve"> means Existing Material</w:t>
      </w:r>
      <w:r w:rsidR="00F93B05">
        <w:t xml:space="preserve"> excluding Nominated Third Party Material</w:t>
      </w:r>
      <w:r>
        <w:t xml:space="preserve"> to the extent that a third party holds Intellectual Property Rights in that Material. </w:t>
      </w:r>
    </w:p>
    <w:p w14:paraId="29E8187C" w14:textId="374F70D7" w:rsidR="00363ECF" w:rsidRDefault="00363ECF" w:rsidP="00363ECF">
      <w:pPr>
        <w:pStyle w:val="BodyIndent1"/>
      </w:pPr>
      <w:r>
        <w:rPr>
          <w:b/>
          <w:bCs/>
        </w:rPr>
        <w:t xml:space="preserve">Valid Tax Invoice </w:t>
      </w:r>
      <w:r>
        <w:t xml:space="preserve">means an invoice containing the information specified in Item </w:t>
      </w:r>
      <w:r w:rsidR="001B704E">
        <w:fldChar w:fldCharType="begin"/>
      </w:r>
      <w:r w:rsidR="001B704E">
        <w:instrText xml:space="preserve"> REF _Ref107579225 \h </w:instrText>
      </w:r>
      <w:r w:rsidR="001B704E">
        <w:fldChar w:fldCharType="separate"/>
      </w:r>
      <w:r w:rsidR="00055EFF">
        <w:t>11</w:t>
      </w:r>
      <w:r w:rsidR="001B704E">
        <w:fldChar w:fldCharType="end"/>
      </w:r>
      <w:r>
        <w:t xml:space="preserve"> of the Details issued under clause </w:t>
      </w:r>
      <w:r>
        <w:fldChar w:fldCharType="begin"/>
      </w:r>
      <w:r>
        <w:instrText xml:space="preserve"> REF _Ref77693342 \w \h </w:instrText>
      </w:r>
      <w:r>
        <w:fldChar w:fldCharType="separate"/>
      </w:r>
      <w:r w:rsidR="000558C0">
        <w:t>4.2</w:t>
      </w:r>
      <w:r>
        <w:fldChar w:fldCharType="end"/>
      </w:r>
      <w:r>
        <w:t>.</w:t>
      </w:r>
    </w:p>
    <w:p w14:paraId="48001FFE" w14:textId="77777777" w:rsidR="00EF5E90" w:rsidRDefault="00EF5E90" w:rsidP="00EF5E90">
      <w:pPr>
        <w:pStyle w:val="Heading2"/>
      </w:pPr>
      <w:bookmarkStart w:id="348" w:name="_Toc158820404"/>
      <w:r>
        <w:t>Interpretation</w:t>
      </w:r>
      <w:bookmarkEnd w:id="348"/>
    </w:p>
    <w:p w14:paraId="47D83009" w14:textId="77777777" w:rsidR="00EF5E90" w:rsidRPr="001302E2" w:rsidRDefault="00EF5E90" w:rsidP="00EF5E90">
      <w:pPr>
        <w:pStyle w:val="BodyIndent1"/>
      </w:pPr>
      <w:r w:rsidRPr="001302E2">
        <w:t>In this Agreement, except where the context requires otherwise:</w:t>
      </w:r>
    </w:p>
    <w:p w14:paraId="4BB79E2A" w14:textId="77777777" w:rsidR="00EF5E90" w:rsidRPr="001302E2" w:rsidRDefault="00EF5E90" w:rsidP="00EF5E90">
      <w:pPr>
        <w:pStyle w:val="Heading3"/>
      </w:pPr>
      <w:r w:rsidRPr="001302E2">
        <w:t xml:space="preserve">the singular includes the plural and </w:t>
      </w:r>
      <w:proofErr w:type="gramStart"/>
      <w:r w:rsidRPr="001302E2">
        <w:t>vice versa;</w:t>
      </w:r>
      <w:proofErr w:type="gramEnd"/>
    </w:p>
    <w:p w14:paraId="5E3B8361" w14:textId="77777777" w:rsidR="00EF5E90" w:rsidRPr="001302E2" w:rsidRDefault="00EF5E90" w:rsidP="00EF5E90">
      <w:pPr>
        <w:pStyle w:val="Heading3"/>
      </w:pPr>
      <w:r w:rsidRPr="001302E2">
        <w:t xml:space="preserve">another grammatical form of a defined word or expression has a corresponding </w:t>
      </w:r>
      <w:proofErr w:type="gramStart"/>
      <w:r w:rsidRPr="001302E2">
        <w:t>meaning;</w:t>
      </w:r>
      <w:proofErr w:type="gramEnd"/>
    </w:p>
    <w:p w14:paraId="2C2BFD13" w14:textId="77777777" w:rsidR="00EF5E90" w:rsidRPr="001302E2" w:rsidRDefault="00EF5E90" w:rsidP="00EF5E90">
      <w:pPr>
        <w:pStyle w:val="Heading3"/>
      </w:pPr>
      <w:r w:rsidRPr="001302E2">
        <w:t>a reference to:</w:t>
      </w:r>
    </w:p>
    <w:p w14:paraId="2E989DC4" w14:textId="77777777" w:rsidR="00EF5E90" w:rsidRDefault="00EF5E90" w:rsidP="00EF5E90">
      <w:pPr>
        <w:pStyle w:val="Heading4"/>
      </w:pPr>
      <w:r>
        <w:t xml:space="preserve">a person includes a natural person, partnership, body corporate, association, governmental or local authority or agency or other </w:t>
      </w:r>
      <w:proofErr w:type="gramStart"/>
      <w:r>
        <w:t>entity;</w:t>
      </w:r>
      <w:proofErr w:type="gramEnd"/>
      <w:r>
        <w:t xml:space="preserve"> </w:t>
      </w:r>
    </w:p>
    <w:p w14:paraId="2FE93634" w14:textId="77777777" w:rsidR="00EF5E90" w:rsidRPr="001302E2" w:rsidRDefault="00EF5E90" w:rsidP="00EF5E90">
      <w:pPr>
        <w:pStyle w:val="Heading4"/>
      </w:pPr>
      <w:r w:rsidRPr="001302E2">
        <w:t xml:space="preserve">a clause, schedule, appendix or annexure is a reference to a clause, schedule, appendix or annexure in or to this Agreement all of which are deemed part of this </w:t>
      </w:r>
      <w:proofErr w:type="gramStart"/>
      <w:r w:rsidRPr="001302E2">
        <w:t>Agreement;</w:t>
      </w:r>
      <w:proofErr w:type="gramEnd"/>
    </w:p>
    <w:p w14:paraId="20D1461B" w14:textId="77777777" w:rsidR="00EF5E90" w:rsidRPr="001302E2" w:rsidRDefault="00EF5E90" w:rsidP="00EF5E90">
      <w:pPr>
        <w:pStyle w:val="Heading4"/>
      </w:pPr>
      <w:r w:rsidRPr="001302E2">
        <w:t xml:space="preserve">a person includes the legal personal representatives, successors and permitted assigns of that </w:t>
      </w:r>
      <w:proofErr w:type="gramStart"/>
      <w:r w:rsidRPr="001302E2">
        <w:t>person;</w:t>
      </w:r>
      <w:proofErr w:type="gramEnd"/>
    </w:p>
    <w:p w14:paraId="177B2BCA" w14:textId="77777777" w:rsidR="00EF5E90" w:rsidRPr="001302E2" w:rsidRDefault="00EF5E90" w:rsidP="00EF5E90">
      <w:pPr>
        <w:pStyle w:val="Heading4"/>
      </w:pPr>
      <w:proofErr w:type="spellStart"/>
      <w:r w:rsidRPr="001302E2">
        <w:t>any body</w:t>
      </w:r>
      <w:proofErr w:type="spellEnd"/>
      <w:r w:rsidRPr="001302E2">
        <w:t xml:space="preserve"> which no longer exists or has been reconstituted, renamed, replaced or whose powers or functions have been removed or transferred to another body or agency, is a reference to the body which most closely serves the purposes or objects of the first-mentioned </w:t>
      </w:r>
      <w:proofErr w:type="gramStart"/>
      <w:r w:rsidRPr="001302E2">
        <w:t>body;</w:t>
      </w:r>
      <w:proofErr w:type="gramEnd"/>
      <w:r w:rsidRPr="001302E2">
        <w:t xml:space="preserve"> </w:t>
      </w:r>
    </w:p>
    <w:p w14:paraId="6B4B9DC7" w14:textId="77777777" w:rsidR="00EF5E90" w:rsidRDefault="00EF5E90" w:rsidP="00EF5E90">
      <w:pPr>
        <w:pStyle w:val="Heading4"/>
      </w:pPr>
      <w:r w:rsidRPr="001302E2">
        <w:t xml:space="preserve">'$' or 'dollars' is a reference to Australian </w:t>
      </w:r>
      <w:proofErr w:type="gramStart"/>
      <w:r w:rsidRPr="001302E2">
        <w:t>dollars;</w:t>
      </w:r>
      <w:proofErr w:type="gramEnd"/>
    </w:p>
    <w:p w14:paraId="4EF0BA60" w14:textId="77777777" w:rsidR="00EF5E90" w:rsidRPr="001302E2" w:rsidRDefault="00EF5E90" w:rsidP="00EF5E90">
      <w:pPr>
        <w:pStyle w:val="Heading4"/>
      </w:pPr>
      <w:r>
        <w:t xml:space="preserve">time is a reference to the time in the place where the obligation is to be </w:t>
      </w:r>
      <w:proofErr w:type="gramStart"/>
      <w:r>
        <w:t>performed;</w:t>
      </w:r>
      <w:proofErr w:type="gramEnd"/>
    </w:p>
    <w:p w14:paraId="042AE20D" w14:textId="77777777" w:rsidR="00EF5E90" w:rsidRPr="001302E2" w:rsidRDefault="00EF5E90" w:rsidP="00EF5E90">
      <w:pPr>
        <w:pStyle w:val="Heading4"/>
      </w:pPr>
      <w:r w:rsidRPr="001302E2">
        <w:t xml:space="preserve">a statute includes regulations under it and consolidations, amendments, re-enactments or replacements of any of </w:t>
      </w:r>
      <w:proofErr w:type="gramStart"/>
      <w:r w:rsidRPr="001302E2">
        <w:t>them;</w:t>
      </w:r>
      <w:proofErr w:type="gramEnd"/>
    </w:p>
    <w:p w14:paraId="7C2EB2C8" w14:textId="77777777" w:rsidR="00EF5E90" w:rsidRPr="001302E2" w:rsidRDefault="00EF5E90" w:rsidP="00EF5E90">
      <w:pPr>
        <w:pStyle w:val="Heading4"/>
      </w:pPr>
      <w:r w:rsidRPr="001302E2">
        <w:t xml:space="preserve">this or any other document </w:t>
      </w:r>
      <w:r>
        <w:t xml:space="preserve">is a reference to that document (or, if required by the context, to part of it) as amended, novated, updated or replaced at any </w:t>
      </w:r>
      <w:proofErr w:type="gramStart"/>
      <w:r>
        <w:t>time</w:t>
      </w:r>
      <w:r w:rsidRPr="001302E2">
        <w:t>;</w:t>
      </w:r>
      <w:proofErr w:type="gramEnd"/>
    </w:p>
    <w:p w14:paraId="268DAD5A" w14:textId="77777777" w:rsidR="00EF5E90" w:rsidRPr="001302E2" w:rsidRDefault="00EF5E90" w:rsidP="00EF5E90">
      <w:pPr>
        <w:pStyle w:val="Heading3"/>
      </w:pPr>
      <w:r w:rsidRPr="001302E2">
        <w:t xml:space="preserve">headings and sub-headings are inserted for ease of reference only and do not affect the interpretation of this </w:t>
      </w:r>
      <w:proofErr w:type="gramStart"/>
      <w:r w:rsidRPr="001302E2">
        <w:t>Agreement;</w:t>
      </w:r>
      <w:proofErr w:type="gramEnd"/>
    </w:p>
    <w:p w14:paraId="24401191" w14:textId="77777777" w:rsidR="00EF5E90" w:rsidRPr="001302E2" w:rsidRDefault="00EF5E90" w:rsidP="00EF5E90">
      <w:pPr>
        <w:pStyle w:val="Heading3"/>
      </w:pPr>
      <w:r w:rsidRPr="001302E2">
        <w:t xml:space="preserve">where the expression </w:t>
      </w:r>
      <w:r w:rsidRPr="001302E2">
        <w:rPr>
          <w:b/>
          <w:bCs/>
        </w:rPr>
        <w:t>including</w:t>
      </w:r>
      <w:r w:rsidRPr="001302E2">
        <w:t xml:space="preserve"> or </w:t>
      </w:r>
      <w:r w:rsidRPr="001302E2">
        <w:rPr>
          <w:b/>
          <w:bCs/>
        </w:rPr>
        <w:t>includes</w:t>
      </w:r>
      <w:r w:rsidRPr="001302E2">
        <w:t xml:space="preserve"> is used it means 'including but not limited to' or 'including without limitation'; and</w:t>
      </w:r>
    </w:p>
    <w:p w14:paraId="48EEA02C" w14:textId="77777777" w:rsidR="00EF5E90" w:rsidRPr="001302E2" w:rsidRDefault="00EF5E90" w:rsidP="00EF5E90">
      <w:pPr>
        <w:pStyle w:val="Heading3"/>
      </w:pPr>
      <w:r w:rsidRPr="001302E2">
        <w:t>a payment or other act required to be made or done on a day which is not a Business Day, must be made or done on the next following Business Day.</w:t>
      </w:r>
    </w:p>
    <w:p w14:paraId="0583902E" w14:textId="77777777" w:rsidR="00EF5E90" w:rsidRDefault="00EF5E90" w:rsidP="00EF5E90">
      <w:pPr>
        <w:pStyle w:val="Heading2"/>
      </w:pPr>
      <w:bookmarkStart w:id="349" w:name="_Ref77836331"/>
      <w:bookmarkStart w:id="350" w:name="_Toc158820405"/>
      <w:r>
        <w:t>Priority of documents</w:t>
      </w:r>
      <w:bookmarkEnd w:id="349"/>
      <w:bookmarkEnd w:id="350"/>
    </w:p>
    <w:p w14:paraId="233EE02C" w14:textId="77777777" w:rsidR="00EF5E90" w:rsidRDefault="00EF5E90" w:rsidP="00EF5E90">
      <w:pPr>
        <w:pStyle w:val="BodyIndent1"/>
      </w:pPr>
      <w:r>
        <w:t>This Agreement comprises the following, which will be read in the following order of precedence:</w:t>
      </w:r>
    </w:p>
    <w:p w14:paraId="3E2AB8F3" w14:textId="77777777" w:rsidR="00EF5E90" w:rsidRDefault="00EF5E90" w:rsidP="00EF5E90">
      <w:pPr>
        <w:pStyle w:val="Heading3"/>
      </w:pPr>
      <w:r>
        <w:t xml:space="preserve">any Special </w:t>
      </w:r>
      <w:proofErr w:type="gramStart"/>
      <w:r>
        <w:t>Conditions;</w:t>
      </w:r>
      <w:proofErr w:type="gramEnd"/>
    </w:p>
    <w:p w14:paraId="08060844" w14:textId="04760A10" w:rsidR="00EF5E90" w:rsidRDefault="00EF5E90" w:rsidP="00EF5E90">
      <w:pPr>
        <w:pStyle w:val="Heading3"/>
      </w:pPr>
      <w:r>
        <w:t xml:space="preserve">clauses </w:t>
      </w:r>
      <w:r w:rsidR="00973222">
        <w:fldChar w:fldCharType="begin"/>
      </w:r>
      <w:r w:rsidR="00973222">
        <w:instrText xml:space="preserve"> REF _Ref77694483 \w \h </w:instrText>
      </w:r>
      <w:r w:rsidR="00973222">
        <w:fldChar w:fldCharType="separate"/>
      </w:r>
      <w:r w:rsidR="00055EFF">
        <w:t>1</w:t>
      </w:r>
      <w:r w:rsidR="00973222">
        <w:fldChar w:fldCharType="end"/>
      </w:r>
      <w:r>
        <w:t xml:space="preserve"> to </w:t>
      </w:r>
      <w:r>
        <w:fldChar w:fldCharType="begin"/>
      </w:r>
      <w:r>
        <w:instrText xml:space="preserve"> REF _Ref77928546 \r \h </w:instrText>
      </w:r>
      <w:r>
        <w:fldChar w:fldCharType="separate"/>
      </w:r>
      <w:r w:rsidR="000558C0">
        <w:t>28</w:t>
      </w:r>
      <w:r>
        <w:fldChar w:fldCharType="end"/>
      </w:r>
      <w:r>
        <w:t xml:space="preserve"> (inclusive) of this </w:t>
      </w:r>
      <w:proofErr w:type="gramStart"/>
      <w:r>
        <w:t>Agreement;</w:t>
      </w:r>
      <w:proofErr w:type="gramEnd"/>
    </w:p>
    <w:p w14:paraId="6A77BED7" w14:textId="77777777" w:rsidR="00EF5E90" w:rsidRDefault="00EF5E90" w:rsidP="00EF5E90">
      <w:pPr>
        <w:pStyle w:val="Heading3"/>
      </w:pPr>
      <w:r>
        <w:t xml:space="preserve">the </w:t>
      </w:r>
      <w:proofErr w:type="gramStart"/>
      <w:r>
        <w:t>Details;</w:t>
      </w:r>
      <w:proofErr w:type="gramEnd"/>
    </w:p>
    <w:p w14:paraId="0EE12968" w14:textId="77777777" w:rsidR="00EF5E90" w:rsidRDefault="00EF5E90" w:rsidP="00EF5E90">
      <w:pPr>
        <w:pStyle w:val="Heading3"/>
      </w:pPr>
      <w:r>
        <w:t>the Schedules; and</w:t>
      </w:r>
    </w:p>
    <w:p w14:paraId="6EFE3273" w14:textId="77777777" w:rsidR="00EF5E90" w:rsidRPr="00C8270B" w:rsidRDefault="00EF5E90" w:rsidP="00EF5E90">
      <w:pPr>
        <w:pStyle w:val="Heading3"/>
      </w:pPr>
      <w:r>
        <w:t>any other documents created under this Agreement or incorporated by reference.</w:t>
      </w:r>
    </w:p>
    <w:p w14:paraId="28E26468" w14:textId="1BE4E0BA" w:rsidR="00C8270B" w:rsidRDefault="00C8270B" w:rsidP="00C8270B">
      <w:pPr>
        <w:pStyle w:val="Heading1"/>
      </w:pPr>
      <w:bookmarkStart w:id="351" w:name="_Ref77928546"/>
      <w:bookmarkStart w:id="352" w:name="_Toc158820406"/>
      <w:r>
        <w:lastRenderedPageBreak/>
        <w:t>General</w:t>
      </w:r>
      <w:bookmarkEnd w:id="346"/>
      <w:bookmarkEnd w:id="351"/>
      <w:bookmarkEnd w:id="352"/>
    </w:p>
    <w:p w14:paraId="1032C2B9" w14:textId="1FCF573C" w:rsidR="000320CD" w:rsidRPr="001302E2" w:rsidRDefault="000320CD" w:rsidP="000320CD">
      <w:pPr>
        <w:pStyle w:val="Heading2"/>
      </w:pPr>
      <w:bookmarkStart w:id="353" w:name="_Toc316287714"/>
      <w:bookmarkStart w:id="354" w:name="_Toc31882699"/>
      <w:bookmarkStart w:id="355" w:name="_Toc158820407"/>
      <w:r w:rsidRPr="001302E2">
        <w:t>Entire understanding</w:t>
      </w:r>
      <w:bookmarkEnd w:id="353"/>
      <w:bookmarkEnd w:id="354"/>
      <w:bookmarkEnd w:id="355"/>
    </w:p>
    <w:p w14:paraId="0664FDFD" w14:textId="77777777" w:rsidR="000320CD" w:rsidRPr="001302E2" w:rsidRDefault="000320CD" w:rsidP="000320CD">
      <w:pPr>
        <w:pStyle w:val="BodyIndent1"/>
      </w:pPr>
      <w:r w:rsidRPr="001302E2">
        <w:t xml:space="preserve">This Agreement contains the entire understanding between the parties as to the subject matter contained in it.  All previous agreements, representations, warranties, </w:t>
      </w:r>
      <w:proofErr w:type="gramStart"/>
      <w:r w:rsidRPr="001302E2">
        <w:t>explanations</w:t>
      </w:r>
      <w:proofErr w:type="gramEnd"/>
      <w:r w:rsidRPr="001302E2">
        <w:t xml:space="preserve"> and commitments, expressed or implied, affecting this subject matter are superseded by this Agreement and have no effect.</w:t>
      </w:r>
    </w:p>
    <w:p w14:paraId="6B709106" w14:textId="77777777" w:rsidR="000320CD" w:rsidRDefault="000320CD" w:rsidP="000320CD">
      <w:pPr>
        <w:pStyle w:val="Heading2"/>
      </w:pPr>
      <w:bookmarkStart w:id="356" w:name="_Toc158820408"/>
      <w:bookmarkStart w:id="357" w:name="_Toc316287715"/>
      <w:bookmarkStart w:id="358" w:name="_Toc31882700"/>
      <w:r>
        <w:t>Variation</w:t>
      </w:r>
      <w:bookmarkEnd w:id="356"/>
    </w:p>
    <w:p w14:paraId="58788345" w14:textId="77777777" w:rsidR="000320CD" w:rsidRDefault="000320CD" w:rsidP="00887722">
      <w:pPr>
        <w:pStyle w:val="Heading3"/>
        <w:numPr>
          <w:ilvl w:val="0"/>
          <w:numId w:val="0"/>
        </w:numPr>
        <w:ind w:left="1701" w:hanging="850"/>
      </w:pPr>
      <w:r w:rsidRPr="000320CD">
        <w:t>This Agreement may only be varied or replaced by a document duly executed by the parties.</w:t>
      </w:r>
    </w:p>
    <w:p w14:paraId="2250E415" w14:textId="77777777" w:rsidR="000320CD" w:rsidRDefault="000320CD" w:rsidP="000320CD">
      <w:pPr>
        <w:pStyle w:val="Heading2"/>
      </w:pPr>
      <w:bookmarkStart w:id="359" w:name="_Toc158820409"/>
      <w:r>
        <w:t>Notices</w:t>
      </w:r>
      <w:bookmarkEnd w:id="359"/>
    </w:p>
    <w:p w14:paraId="144AB054" w14:textId="77777777" w:rsidR="000320CD" w:rsidRPr="000320CD" w:rsidRDefault="000320CD" w:rsidP="000320CD">
      <w:pPr>
        <w:pStyle w:val="BodyIndent1"/>
      </w:pPr>
      <w:r>
        <w:t xml:space="preserve">All notices and communications give under this Agreement must be in writing and directed to the recipient’s contact person at the postal address of email stated in </w:t>
      </w:r>
      <w:r w:rsidR="007F670B">
        <w:t>Items 1 and 2 of the Details.</w:t>
      </w:r>
    </w:p>
    <w:p w14:paraId="105B50EC" w14:textId="77777777" w:rsidR="000320CD" w:rsidRDefault="000320CD" w:rsidP="000320CD">
      <w:pPr>
        <w:pStyle w:val="Heading2"/>
      </w:pPr>
      <w:bookmarkStart w:id="360" w:name="_Toc158820410"/>
      <w:r>
        <w:t>Governing law and jurisdiction</w:t>
      </w:r>
      <w:bookmarkEnd w:id="360"/>
    </w:p>
    <w:p w14:paraId="1A3C2F60" w14:textId="77777777" w:rsidR="000320CD" w:rsidRDefault="000320CD" w:rsidP="000320CD">
      <w:pPr>
        <w:pStyle w:val="BodyIndent1"/>
      </w:pPr>
      <w:r>
        <w:t>This Agreement is governed by and is to be construed in accordance with the laws of Victoria.  Each party irrevocably and unconditionally submits to the non-exclusive jurisdiction of the courts of Victoria and waives any right to object to proceedings being brought in those courts.</w:t>
      </w:r>
    </w:p>
    <w:p w14:paraId="11F22DD9" w14:textId="71BDB585" w:rsidR="000320CD" w:rsidRPr="001302E2" w:rsidRDefault="000320CD" w:rsidP="000320CD">
      <w:pPr>
        <w:pStyle w:val="Heading2"/>
      </w:pPr>
      <w:bookmarkStart w:id="361" w:name="_Toc158820411"/>
      <w:r w:rsidRPr="001302E2">
        <w:t>Further assurance</w:t>
      </w:r>
      <w:bookmarkEnd w:id="357"/>
      <w:bookmarkEnd w:id="358"/>
      <w:bookmarkEnd w:id="361"/>
    </w:p>
    <w:p w14:paraId="12D5AB9C" w14:textId="77777777" w:rsidR="000320CD" w:rsidRPr="001302E2" w:rsidRDefault="000320CD" w:rsidP="000320CD">
      <w:pPr>
        <w:pStyle w:val="BodyIndent1"/>
      </w:pPr>
      <w:r w:rsidRPr="001302E2">
        <w:t>Each party must promptly execute and deliver all documents and take all other action necessary or desirable to effect, perfect or complete the transactions contemplated by this Agreement.</w:t>
      </w:r>
    </w:p>
    <w:p w14:paraId="2A2547FB" w14:textId="62A06E57" w:rsidR="000320CD" w:rsidRPr="001302E2" w:rsidRDefault="000320CD" w:rsidP="000320CD">
      <w:pPr>
        <w:pStyle w:val="Heading2"/>
      </w:pPr>
      <w:bookmarkStart w:id="362" w:name="_Toc316287718"/>
      <w:bookmarkStart w:id="363" w:name="_Ref353537753"/>
      <w:bookmarkStart w:id="364" w:name="_Ref353970781"/>
      <w:bookmarkStart w:id="365" w:name="_Ref443986824"/>
      <w:bookmarkStart w:id="366" w:name="_Toc31882702"/>
      <w:bookmarkStart w:id="367" w:name="_Toc158820412"/>
      <w:r w:rsidRPr="001302E2">
        <w:t>Waiver and exercise of rights</w:t>
      </w:r>
      <w:bookmarkEnd w:id="362"/>
      <w:bookmarkEnd w:id="363"/>
      <w:bookmarkEnd w:id="364"/>
      <w:bookmarkEnd w:id="365"/>
      <w:bookmarkEnd w:id="366"/>
      <w:bookmarkEnd w:id="367"/>
    </w:p>
    <w:p w14:paraId="73472685" w14:textId="77777777" w:rsidR="000320CD" w:rsidRPr="001302E2" w:rsidRDefault="000320CD" w:rsidP="000320CD">
      <w:pPr>
        <w:pStyle w:val="BodyIndent1"/>
      </w:pPr>
      <w:r w:rsidRPr="001302E2">
        <w:t>A right relating to this Agreement may only be waived by a written notice signed by the party waiving the right.  A single or partial exercise or waiver of a right relating to this Agreement does not prevent any other exercise of that right or the exercise of any other right.</w:t>
      </w:r>
    </w:p>
    <w:p w14:paraId="0B9DC151" w14:textId="77777777" w:rsidR="000320CD" w:rsidRPr="001302E2" w:rsidRDefault="000320CD" w:rsidP="000320CD">
      <w:pPr>
        <w:pStyle w:val="Heading2"/>
        <w:rPr>
          <w:kern w:val="2"/>
        </w:rPr>
      </w:pPr>
      <w:bookmarkStart w:id="368" w:name="_Toc31882703"/>
      <w:bookmarkStart w:id="369" w:name="_Toc158820413"/>
      <w:bookmarkStart w:id="370" w:name="_Toc316287719"/>
      <w:r w:rsidRPr="001302E2">
        <w:rPr>
          <w:kern w:val="2"/>
        </w:rPr>
        <w:t>Rights and remedies</w:t>
      </w:r>
      <w:bookmarkEnd w:id="368"/>
      <w:bookmarkEnd w:id="369"/>
    </w:p>
    <w:p w14:paraId="3E0E03C9" w14:textId="74D7C041" w:rsidR="000320CD" w:rsidRPr="001302E2" w:rsidRDefault="000320CD" w:rsidP="000320CD">
      <w:pPr>
        <w:pStyle w:val="BodyIndent1"/>
      </w:pPr>
      <w:r w:rsidRPr="001302E2">
        <w:t>The rights and remedies conferred on a party by this Agreement are in addition to all other rights and remedies of that party</w:t>
      </w:r>
      <w:r>
        <w:t>, whether those rights are provided for under this Agreement, any other document or by</w:t>
      </w:r>
      <w:r>
        <w:rPr>
          <w:spacing w:val="-16"/>
        </w:rPr>
        <w:t xml:space="preserve"> </w:t>
      </w:r>
      <w:r>
        <w:t>law</w:t>
      </w:r>
      <w:r w:rsidRPr="001302E2">
        <w:t>.</w:t>
      </w:r>
      <w:bookmarkEnd w:id="370"/>
    </w:p>
    <w:p w14:paraId="3AB41B2C" w14:textId="0E130F7A" w:rsidR="000320CD" w:rsidRDefault="000320CD" w:rsidP="000320CD">
      <w:pPr>
        <w:pStyle w:val="Heading2"/>
      </w:pPr>
      <w:bookmarkStart w:id="371" w:name="_Toc31882704"/>
      <w:bookmarkStart w:id="372" w:name="_Toc158820414"/>
      <w:r w:rsidRPr="001302E2">
        <w:t>Assignment</w:t>
      </w:r>
      <w:bookmarkEnd w:id="371"/>
      <w:bookmarkEnd w:id="372"/>
    </w:p>
    <w:p w14:paraId="2A834911" w14:textId="77777777" w:rsidR="000320CD" w:rsidRDefault="00AD3C33" w:rsidP="00AD3C33">
      <w:pPr>
        <w:pStyle w:val="BodyIndent1"/>
      </w:pPr>
      <w:r>
        <w:t>T</w:t>
      </w:r>
      <w:r w:rsidR="000320CD">
        <w:t>he parties</w:t>
      </w:r>
      <w:r w:rsidR="000320CD" w:rsidRPr="003D2B65">
        <w:t xml:space="preserve"> must not assign, </w:t>
      </w:r>
      <w:proofErr w:type="gramStart"/>
      <w:r w:rsidR="000320CD" w:rsidRPr="003D2B65">
        <w:t>novate</w:t>
      </w:r>
      <w:proofErr w:type="gramEnd"/>
      <w:r w:rsidR="000320CD" w:rsidRPr="003D2B65">
        <w:t xml:space="preserve"> or otherwise transfer any of </w:t>
      </w:r>
      <w:r w:rsidR="000320CD">
        <w:t>their</w:t>
      </w:r>
      <w:r w:rsidR="000320CD" w:rsidRPr="003D2B65">
        <w:t xml:space="preserve"> rights or obligations under this Agreement without the prior written consent of the other party, which must not be unreasonably withheld.</w:t>
      </w:r>
      <w:r w:rsidR="000320CD">
        <w:t xml:space="preserve"> </w:t>
      </w:r>
    </w:p>
    <w:p w14:paraId="0996E21A" w14:textId="77777777" w:rsidR="000320CD" w:rsidRPr="001302E2" w:rsidRDefault="000320CD" w:rsidP="003C4D8A">
      <w:pPr>
        <w:pStyle w:val="Heading2"/>
      </w:pPr>
      <w:bookmarkStart w:id="373" w:name="_Toc316287716"/>
      <w:bookmarkStart w:id="374" w:name="_Toc31882701"/>
      <w:bookmarkStart w:id="375" w:name="_Toc158820415"/>
      <w:bookmarkStart w:id="376" w:name="_Toc316287721"/>
      <w:bookmarkStart w:id="377" w:name="_Toc31882705"/>
      <w:r w:rsidRPr="001302E2">
        <w:t>Legal costs and expenses</w:t>
      </w:r>
      <w:bookmarkEnd w:id="373"/>
      <w:bookmarkEnd w:id="374"/>
      <w:bookmarkEnd w:id="375"/>
    </w:p>
    <w:p w14:paraId="7C6CB983" w14:textId="77777777" w:rsidR="000320CD" w:rsidRPr="001302E2" w:rsidRDefault="000320CD" w:rsidP="000320CD">
      <w:pPr>
        <w:pStyle w:val="BodyIndent1"/>
      </w:pPr>
      <w:r w:rsidRPr="001302E2">
        <w:t>Each party must pay its own legal costs and expenses in relation to the negotiation, preparation and execution of this Agreement and other documents referred to in it, unless expressly stated otherwise.</w:t>
      </w:r>
    </w:p>
    <w:p w14:paraId="7215CE06" w14:textId="3B58BEBC" w:rsidR="000320CD" w:rsidRPr="001302E2" w:rsidRDefault="000320CD" w:rsidP="000320CD">
      <w:pPr>
        <w:pStyle w:val="Heading2"/>
      </w:pPr>
      <w:bookmarkStart w:id="378" w:name="_Toc158820416"/>
      <w:r w:rsidRPr="001302E2">
        <w:t>No relationship</w:t>
      </w:r>
      <w:bookmarkEnd w:id="376"/>
      <w:bookmarkEnd w:id="377"/>
      <w:bookmarkEnd w:id="378"/>
    </w:p>
    <w:p w14:paraId="498DAAB3" w14:textId="77777777" w:rsidR="000320CD" w:rsidRPr="001302E2" w:rsidRDefault="000320CD" w:rsidP="000320CD">
      <w:pPr>
        <w:pStyle w:val="BodyIndent1"/>
      </w:pPr>
      <w:r w:rsidRPr="001302E2">
        <w:t xml:space="preserve">No party to this Agreement has the power to obligate or bind any other party.  Nothing in this Agreement will be construed or deemed to constitute a partnership, joint venture or employee, </w:t>
      </w:r>
      <w:proofErr w:type="gramStart"/>
      <w:r w:rsidRPr="001302E2">
        <w:lastRenderedPageBreak/>
        <w:t>employer</w:t>
      </w:r>
      <w:proofErr w:type="gramEnd"/>
      <w:r w:rsidRPr="001302E2">
        <w:t xml:space="preserve"> or representative relationship between any of the parties.  Nothing in this Agreement will be deemed to authorise or empower any of the parties to act as agent for or with any other party.</w:t>
      </w:r>
    </w:p>
    <w:p w14:paraId="5ADA6BDE" w14:textId="1C3041A7" w:rsidR="000320CD" w:rsidRPr="001302E2" w:rsidRDefault="000320CD" w:rsidP="000320CD">
      <w:pPr>
        <w:pStyle w:val="Heading2"/>
      </w:pPr>
      <w:bookmarkStart w:id="379" w:name="_Toc316287724"/>
      <w:bookmarkStart w:id="380" w:name="_Toc353547417"/>
      <w:bookmarkStart w:id="381" w:name="_Toc353799042"/>
      <w:bookmarkStart w:id="382" w:name="_Toc353885095"/>
      <w:bookmarkStart w:id="383" w:name="_Toc353885290"/>
      <w:bookmarkStart w:id="384" w:name="_Toc353885799"/>
      <w:bookmarkStart w:id="385" w:name="_Toc353886067"/>
      <w:bookmarkStart w:id="386" w:name="_Toc353886583"/>
      <w:bookmarkStart w:id="387" w:name="_Toc31882706"/>
      <w:bookmarkStart w:id="388" w:name="_Toc158820417"/>
      <w:r w:rsidRPr="001302E2">
        <w:t>No merger</w:t>
      </w:r>
      <w:bookmarkStart w:id="389" w:name="_Toc353799599"/>
      <w:bookmarkEnd w:id="379"/>
      <w:bookmarkEnd w:id="380"/>
      <w:bookmarkEnd w:id="381"/>
      <w:bookmarkEnd w:id="382"/>
      <w:bookmarkEnd w:id="383"/>
      <w:bookmarkEnd w:id="384"/>
      <w:bookmarkEnd w:id="385"/>
      <w:bookmarkEnd w:id="386"/>
      <w:bookmarkEnd w:id="387"/>
      <w:bookmarkEnd w:id="389"/>
      <w:bookmarkEnd w:id="388"/>
    </w:p>
    <w:p w14:paraId="0869117F" w14:textId="77777777" w:rsidR="000320CD" w:rsidRPr="001302E2" w:rsidRDefault="000320CD" w:rsidP="000320CD">
      <w:pPr>
        <w:pStyle w:val="BodyIndent1"/>
      </w:pPr>
      <w:r w:rsidRPr="001302E2">
        <w:t xml:space="preserve">The warranties, undertakings, </w:t>
      </w:r>
      <w:proofErr w:type="gramStart"/>
      <w:r w:rsidRPr="001302E2">
        <w:t>agreements</w:t>
      </w:r>
      <w:proofErr w:type="gramEnd"/>
      <w:r w:rsidRPr="001302E2">
        <w:t xml:space="preserve"> and continuing obligations in this Agreement do not merge on completion.</w:t>
      </w:r>
      <w:bookmarkStart w:id="390" w:name="_Toc353799600"/>
      <w:bookmarkEnd w:id="390"/>
    </w:p>
    <w:p w14:paraId="41D0F38D" w14:textId="17A1187B" w:rsidR="000320CD" w:rsidRPr="001302E2" w:rsidRDefault="000320CD" w:rsidP="000320CD">
      <w:pPr>
        <w:pStyle w:val="Heading2"/>
      </w:pPr>
      <w:bookmarkStart w:id="391" w:name="_Toc316287725"/>
      <w:bookmarkStart w:id="392" w:name="_Toc31882707"/>
      <w:bookmarkStart w:id="393" w:name="_Toc158820418"/>
      <w:r w:rsidRPr="001302E2">
        <w:t>Rule of construction</w:t>
      </w:r>
      <w:bookmarkEnd w:id="391"/>
      <w:bookmarkEnd w:id="392"/>
      <w:bookmarkEnd w:id="393"/>
    </w:p>
    <w:p w14:paraId="081C4DD4" w14:textId="77777777" w:rsidR="000320CD" w:rsidRPr="001302E2" w:rsidRDefault="000320CD" w:rsidP="000320CD">
      <w:pPr>
        <w:pStyle w:val="BodyIndent1"/>
      </w:pPr>
      <w:r w:rsidRPr="001302E2">
        <w:t>In the interpretation of this Agreement, no rule of construction applies to the disadvantage of the party preparing the document on the basis that it prepared or put forward this Agreement or any part of it.</w:t>
      </w:r>
    </w:p>
    <w:p w14:paraId="40E27D2E" w14:textId="02875432" w:rsidR="000320CD" w:rsidRPr="001302E2" w:rsidRDefault="000320CD" w:rsidP="000320CD">
      <w:pPr>
        <w:pStyle w:val="Heading2"/>
      </w:pPr>
      <w:bookmarkStart w:id="394" w:name="_Toc31882708"/>
      <w:bookmarkStart w:id="395" w:name="_Toc158820419"/>
      <w:r w:rsidRPr="001302E2">
        <w:t>Severance</w:t>
      </w:r>
      <w:bookmarkEnd w:id="394"/>
      <w:bookmarkEnd w:id="395"/>
    </w:p>
    <w:p w14:paraId="4BE92C45" w14:textId="77777777" w:rsidR="000320CD" w:rsidRPr="001302E2" w:rsidRDefault="000320CD" w:rsidP="000320CD">
      <w:pPr>
        <w:pStyle w:val="Heading3"/>
      </w:pPr>
      <w:r w:rsidRPr="001302E2">
        <w:t>If a provision in this Agreement is held to be illegal, invalid, void, voidable or unenforceable, that provision must be read down to the extent necessary to ensure that it is not illegal, invalid, void, voidable or unenforceable.</w:t>
      </w:r>
    </w:p>
    <w:p w14:paraId="4B5435BF" w14:textId="77777777" w:rsidR="000320CD" w:rsidRPr="001302E2" w:rsidRDefault="000320CD" w:rsidP="000320CD">
      <w:pPr>
        <w:pStyle w:val="Heading3"/>
      </w:pPr>
      <w:r w:rsidRPr="001302E2">
        <w:t>If it is not possible to read down a provision as required in this clause, that provision is severable without affecting the validity or enforceability of the remaining part of that provision or the other provisions in this Agreement.</w:t>
      </w:r>
    </w:p>
    <w:p w14:paraId="789EC2B1" w14:textId="1250981F" w:rsidR="000320CD" w:rsidRPr="001302E2" w:rsidRDefault="000320CD" w:rsidP="000320CD">
      <w:pPr>
        <w:pStyle w:val="Heading2"/>
      </w:pPr>
      <w:bookmarkStart w:id="396" w:name="_Toc31882709"/>
      <w:bookmarkStart w:id="397" w:name="_Toc158820420"/>
      <w:r w:rsidRPr="001302E2">
        <w:t>Counterparts</w:t>
      </w:r>
      <w:bookmarkEnd w:id="396"/>
      <w:bookmarkEnd w:id="397"/>
    </w:p>
    <w:p w14:paraId="7D9FE620" w14:textId="77777777" w:rsidR="000320CD" w:rsidRPr="001302E2" w:rsidRDefault="000320CD" w:rsidP="000320CD">
      <w:pPr>
        <w:pStyle w:val="BodyIndent1"/>
      </w:pPr>
      <w:r w:rsidRPr="001302E2">
        <w:t>This Agreement may be executed in any number of counterparts all of which taken together constitute one instrument.</w:t>
      </w:r>
    </w:p>
    <w:p w14:paraId="7A4C5421" w14:textId="0081548E" w:rsidR="000320CD" w:rsidRPr="001302E2" w:rsidRDefault="000320CD" w:rsidP="000320CD">
      <w:pPr>
        <w:pStyle w:val="Heading2"/>
      </w:pPr>
      <w:bookmarkStart w:id="398" w:name="_Toc316287739"/>
      <w:bookmarkStart w:id="399" w:name="_Toc360800005"/>
      <w:bookmarkStart w:id="400" w:name="_Toc379985466"/>
      <w:bookmarkStart w:id="401" w:name="_Toc31882710"/>
      <w:bookmarkStart w:id="402" w:name="_Toc158820421"/>
      <w:r w:rsidRPr="001302E2">
        <w:t>Business Day</w:t>
      </w:r>
      <w:bookmarkEnd w:id="398"/>
      <w:bookmarkEnd w:id="399"/>
      <w:bookmarkEnd w:id="400"/>
      <w:bookmarkEnd w:id="401"/>
      <w:bookmarkEnd w:id="402"/>
    </w:p>
    <w:p w14:paraId="5D447597" w14:textId="6D4736A4" w:rsidR="000320CD" w:rsidRDefault="000320CD" w:rsidP="000320CD">
      <w:pPr>
        <w:pStyle w:val="BodyIndent1"/>
      </w:pPr>
      <w:r w:rsidRPr="001302E2">
        <w:t>If a payment or other act is required by this Agreement to be made or done on a day which is not a Business Day, the payment or act must be made or done on the next following Business Day.</w:t>
      </w:r>
      <w:r w:rsidR="006D3725">
        <w:t xml:space="preserve"> </w:t>
      </w:r>
    </w:p>
    <w:p w14:paraId="60082557" w14:textId="236118F3" w:rsidR="006D3725" w:rsidRDefault="006D3725" w:rsidP="006D3725">
      <w:pPr>
        <w:pStyle w:val="Headingpara2"/>
        <w:rPr>
          <w:b/>
          <w:bCs/>
        </w:rPr>
      </w:pPr>
      <w:r w:rsidRPr="006D3725">
        <w:rPr>
          <w:b/>
          <w:bCs/>
        </w:rPr>
        <w:t xml:space="preserve">Electronic </w:t>
      </w:r>
      <w:r w:rsidR="007B2443">
        <w:rPr>
          <w:b/>
          <w:bCs/>
        </w:rPr>
        <w:t>e</w:t>
      </w:r>
      <w:r w:rsidRPr="006D3725">
        <w:rPr>
          <w:b/>
          <w:bCs/>
        </w:rPr>
        <w:t xml:space="preserve">xecution </w:t>
      </w:r>
    </w:p>
    <w:p w14:paraId="5E8B1D4B" w14:textId="3925686C" w:rsidR="006D3725" w:rsidRDefault="006D3725" w:rsidP="00083335">
      <w:pPr>
        <w:ind w:left="851"/>
        <w:rPr>
          <w:b/>
        </w:rPr>
      </w:pPr>
      <w:r w:rsidRPr="006D3725">
        <w:t>T</w:t>
      </w:r>
      <w:r>
        <w:t xml:space="preserve">he parties: </w:t>
      </w:r>
    </w:p>
    <w:p w14:paraId="6B23D02C" w14:textId="6A984DC0" w:rsidR="006D3725" w:rsidRDefault="006D3725" w:rsidP="00083335">
      <w:pPr>
        <w:pStyle w:val="Heading3"/>
      </w:pPr>
      <w:bookmarkStart w:id="403" w:name="_Ref85009789"/>
      <w:r>
        <w:t xml:space="preserve">agree that this Agreement may </w:t>
      </w:r>
      <w:r w:rsidRPr="00083335">
        <w:t>be</w:t>
      </w:r>
      <w:r>
        <w:t xml:space="preserve"> executed by a party using the digital or electronic signature of an authorised representative of the party; and</w:t>
      </w:r>
      <w:bookmarkEnd w:id="403"/>
      <w:r>
        <w:t xml:space="preserve"> </w:t>
      </w:r>
    </w:p>
    <w:p w14:paraId="6FEB9EF5" w14:textId="0A6085E8" w:rsidR="006D3725" w:rsidRDefault="006D3725" w:rsidP="006D3725">
      <w:pPr>
        <w:pStyle w:val="Heading3"/>
      </w:pPr>
      <w:r>
        <w:t xml:space="preserve">consent to the requirement for execution of this Agreement to be met by the method referred to in clause </w:t>
      </w:r>
      <w:r>
        <w:fldChar w:fldCharType="begin"/>
      </w:r>
      <w:r>
        <w:instrText xml:space="preserve"> REF _Ref85009789 \r \h </w:instrText>
      </w:r>
      <w:r>
        <w:fldChar w:fldCharType="separate"/>
      </w:r>
      <w:r w:rsidR="000558C0">
        <w:t>28.16.1</w:t>
      </w:r>
      <w:r>
        <w:fldChar w:fldCharType="end"/>
      </w:r>
      <w:r>
        <w:t xml:space="preserve">; and </w:t>
      </w:r>
    </w:p>
    <w:p w14:paraId="26600896" w14:textId="2E223DA1" w:rsidR="00FC19B5" w:rsidRPr="001302E2" w:rsidRDefault="006D3725" w:rsidP="00083335">
      <w:pPr>
        <w:pStyle w:val="Heading3"/>
      </w:pPr>
      <w:r>
        <w:t xml:space="preserve">consent to the exchange of this Agreement via email to the </w:t>
      </w:r>
      <w:r w:rsidR="00360BEB">
        <w:t xml:space="preserve">Centre’s contact </w:t>
      </w:r>
      <w:r>
        <w:t>person</w:t>
      </w:r>
      <w:r w:rsidR="00360BEB">
        <w:t xml:space="preserve"> and the Research Provider’s Representative</w:t>
      </w:r>
      <w:r>
        <w:t xml:space="preserve"> referred to in Item </w:t>
      </w:r>
      <w:r w:rsidR="001B704E">
        <w:fldChar w:fldCharType="begin"/>
      </w:r>
      <w:r w:rsidR="001B704E">
        <w:instrText xml:space="preserve"> REF _Ref107579226 \h </w:instrText>
      </w:r>
      <w:r w:rsidR="001B704E">
        <w:fldChar w:fldCharType="separate"/>
      </w:r>
      <w:r w:rsidR="00055EFF">
        <w:t>1</w:t>
      </w:r>
      <w:r w:rsidR="001B704E">
        <w:fldChar w:fldCharType="end"/>
      </w:r>
      <w:r w:rsidR="00267847">
        <w:t xml:space="preserve"> </w:t>
      </w:r>
      <w:r>
        <w:t xml:space="preserve">and Item </w:t>
      </w:r>
      <w:r w:rsidR="001B704E">
        <w:fldChar w:fldCharType="begin"/>
      </w:r>
      <w:r w:rsidR="001B704E">
        <w:instrText xml:space="preserve"> REF _Ref103592334 \h </w:instrText>
      </w:r>
      <w:r w:rsidR="001B704E">
        <w:fldChar w:fldCharType="separate"/>
      </w:r>
      <w:r w:rsidR="00055EFF">
        <w:t>2</w:t>
      </w:r>
      <w:r w:rsidR="001B704E">
        <w:fldChar w:fldCharType="end"/>
      </w:r>
      <w:r>
        <w:t xml:space="preserve"> </w:t>
      </w:r>
      <w:r w:rsidR="002F4D4D">
        <w:t>of the</w:t>
      </w:r>
      <w:r>
        <w:t xml:space="preserve"> Details. </w:t>
      </w:r>
    </w:p>
    <w:p w14:paraId="4D361717" w14:textId="77777777" w:rsidR="00312DFC" w:rsidRDefault="00312DFC">
      <w:pPr>
        <w:rPr>
          <w:b/>
          <w:noProof/>
          <w:sz w:val="34"/>
        </w:rPr>
      </w:pPr>
      <w:r>
        <w:rPr>
          <w:noProof/>
        </w:rPr>
        <w:br w:type="page"/>
      </w:r>
    </w:p>
    <w:p w14:paraId="2F20BAD4" w14:textId="77777777" w:rsidR="00FC19B5" w:rsidRDefault="77C0B94A" w:rsidP="003D57BA">
      <w:pPr>
        <w:pStyle w:val="MainTitle0"/>
        <w:rPr>
          <w:noProof/>
        </w:rPr>
      </w:pPr>
      <w:r w:rsidRPr="42E8767B">
        <w:rPr>
          <w:noProof/>
        </w:rPr>
        <w:lastRenderedPageBreak/>
        <w:t>Signing Page</w:t>
      </w:r>
    </w:p>
    <w:p w14:paraId="15AC18F5" w14:textId="77777777" w:rsidR="00FC19B5" w:rsidRDefault="00FC19B5" w:rsidP="00FC19B5"/>
    <w:p w14:paraId="6941F0EF" w14:textId="77777777" w:rsidR="00C9209B" w:rsidRDefault="00C9209B" w:rsidP="007F7BBA">
      <w:pPr>
        <w:keepNext/>
      </w:pPr>
      <w:bookmarkStart w:id="404" w:name="Company_SignedOnBehalf_Agrmnt_Witness"/>
    </w:p>
    <w:bookmarkEnd w:id="404"/>
    <w:p w14:paraId="351E5732" w14:textId="77777777" w:rsidR="00FC19B5" w:rsidRDefault="00FC19B5" w:rsidP="00FC19B5">
      <w:r>
        <w:rPr>
          <w:rFonts w:cs="Arial"/>
          <w:b/>
          <w:bCs/>
          <w:noProof/>
        </w:rPr>
        <w:t>Executed</w:t>
      </w:r>
      <w:r>
        <w:t xml:space="preserve"> </w:t>
      </w:r>
      <w:r>
        <w:rPr>
          <w:noProof/>
        </w:rPr>
        <w:t xml:space="preserve">by the parties </w:t>
      </w:r>
    </w:p>
    <w:p w14:paraId="6803EFC7" w14:textId="77777777" w:rsidR="00FC19B5" w:rsidRDefault="00FC19B5" w:rsidP="00FC19B5"/>
    <w:p w14:paraId="7A12A498" w14:textId="77777777" w:rsidR="00FC19B5" w:rsidRPr="000D3C08" w:rsidRDefault="00FC19B5" w:rsidP="00FC19B5"/>
    <w:tbl>
      <w:tblPr>
        <w:tblW w:w="4928" w:type="pct"/>
        <w:tblLayout w:type="fixed"/>
        <w:tblCellMar>
          <w:left w:w="0" w:type="dxa"/>
          <w:right w:w="0" w:type="dxa"/>
        </w:tblCellMar>
        <w:tblLook w:val="0000" w:firstRow="0" w:lastRow="0" w:firstColumn="0" w:lastColumn="0" w:noHBand="0" w:noVBand="0"/>
      </w:tblPr>
      <w:tblGrid>
        <w:gridCol w:w="4104"/>
        <w:gridCol w:w="718"/>
        <w:gridCol w:w="4117"/>
      </w:tblGrid>
      <w:tr w:rsidR="00FC19B5" w:rsidRPr="00C16A56" w14:paraId="2E863FBC" w14:textId="77777777" w:rsidTr="00F27E6F">
        <w:trPr>
          <w:trHeight w:val="1776"/>
        </w:trPr>
        <w:tc>
          <w:tcPr>
            <w:tcW w:w="4104" w:type="dxa"/>
          </w:tcPr>
          <w:p w14:paraId="38414C5C" w14:textId="4F6557DE" w:rsidR="00FC19B5" w:rsidRPr="00C16A56" w:rsidRDefault="00FC19B5" w:rsidP="00887722">
            <w:r>
              <w:t>Executed by</w:t>
            </w:r>
            <w:r w:rsidRPr="00C16A56">
              <w:t xml:space="preserve"> </w:t>
            </w:r>
            <w:r w:rsidR="006D57A3" w:rsidRPr="006D57A3">
              <w:rPr>
                <w:b/>
                <w:bCs/>
              </w:rPr>
              <w:t>Natural Hazards and Disaster Resilience Research Centre</w:t>
            </w:r>
            <w:r w:rsidR="008E652C" w:rsidRPr="008E652C">
              <w:rPr>
                <w:b/>
                <w:bCs/>
              </w:rPr>
              <w:t xml:space="preserve"> Ltd</w:t>
            </w:r>
            <w:r w:rsidR="0053450D" w:rsidRPr="008E652C">
              <w:rPr>
                <w:b/>
                <w:bCs/>
              </w:rPr>
              <w:t xml:space="preserve"> </w:t>
            </w:r>
            <w:r w:rsidR="00D65C4E">
              <w:rPr>
                <w:b/>
                <w:bCs/>
              </w:rPr>
              <w:t xml:space="preserve">trading as </w:t>
            </w:r>
            <w:r w:rsidR="0053450D">
              <w:rPr>
                <w:b/>
              </w:rPr>
              <w:t xml:space="preserve">Natural Hazards Research </w:t>
            </w:r>
            <w:proofErr w:type="gramStart"/>
            <w:r w:rsidR="0053450D">
              <w:rPr>
                <w:b/>
              </w:rPr>
              <w:t xml:space="preserve">Australia </w:t>
            </w:r>
            <w:r>
              <w:rPr>
                <w:b/>
              </w:rPr>
              <w:t xml:space="preserve"> ACN</w:t>
            </w:r>
            <w:proofErr w:type="gramEnd"/>
            <w:r>
              <w:rPr>
                <w:b/>
              </w:rPr>
              <w:t xml:space="preserve"> 163 137 979 </w:t>
            </w:r>
            <w:r>
              <w:t xml:space="preserve">by being signed by those persons who are authorised to sign for </w:t>
            </w:r>
            <w:r w:rsidR="00957C79">
              <w:t xml:space="preserve">the </w:t>
            </w:r>
            <w:r w:rsidR="001E302F">
              <w:t>Centre</w:t>
            </w:r>
            <w:r w:rsidRPr="00C16A56">
              <w:t>:</w:t>
            </w:r>
          </w:p>
        </w:tc>
        <w:tc>
          <w:tcPr>
            <w:tcW w:w="718" w:type="dxa"/>
          </w:tcPr>
          <w:p w14:paraId="3C1B4A0D" w14:textId="77777777" w:rsidR="00FC19B5" w:rsidRPr="00C16A56" w:rsidRDefault="00FC19B5" w:rsidP="00887722">
            <w:pPr>
              <w:keepNext/>
              <w:spacing w:before="120"/>
              <w:rPr>
                <w:rFonts w:ascii="Times New Roman" w:hAnsi="Times New Roman"/>
              </w:rPr>
            </w:pPr>
          </w:p>
        </w:tc>
        <w:tc>
          <w:tcPr>
            <w:tcW w:w="4117" w:type="dxa"/>
          </w:tcPr>
          <w:p w14:paraId="7DF4AC63" w14:textId="1832AE6C" w:rsidR="00FC19B5" w:rsidRPr="00C16A56" w:rsidRDefault="00FC19B5" w:rsidP="00887722">
            <w:r w:rsidRPr="00C16A56">
              <w:t xml:space="preserve">Executed by </w:t>
            </w:r>
            <w:r>
              <w:rPr>
                <w:b/>
              </w:rPr>
              <w:t>[</w:t>
            </w:r>
            <w:r w:rsidRPr="00FC19B5">
              <w:rPr>
                <w:b/>
                <w:highlight w:val="yellow"/>
              </w:rPr>
              <w:t xml:space="preserve">##insert </w:t>
            </w:r>
            <w:r w:rsidR="00C31642">
              <w:rPr>
                <w:b/>
                <w:highlight w:val="yellow"/>
              </w:rPr>
              <w:t>Research Provider</w:t>
            </w:r>
            <w:r w:rsidRPr="00FC19B5">
              <w:rPr>
                <w:b/>
                <w:highlight w:val="yellow"/>
              </w:rPr>
              <w:t xml:space="preserve"> ACN ##]</w:t>
            </w:r>
            <w:r>
              <w:t xml:space="preserve"> </w:t>
            </w:r>
            <w:r w:rsidRPr="00C16A56">
              <w:t xml:space="preserve">in accordance with section 127(1) of the </w:t>
            </w:r>
            <w:r w:rsidRPr="00C16A56">
              <w:rPr>
                <w:i/>
              </w:rPr>
              <w:t>Corporations Act</w:t>
            </w:r>
            <w:r w:rsidRPr="00C16A56">
              <w:t xml:space="preserve"> </w:t>
            </w:r>
            <w:r w:rsidRPr="004737D0">
              <w:rPr>
                <w:i/>
              </w:rPr>
              <w:t xml:space="preserve">2001 </w:t>
            </w:r>
            <w:r w:rsidRPr="00C16A56">
              <w:t>by being signed by authorised persons for the company:</w:t>
            </w:r>
          </w:p>
        </w:tc>
      </w:tr>
      <w:tr w:rsidR="001E2A71" w:rsidRPr="00C16A56" w14:paraId="2EAA0C3C" w14:textId="77777777" w:rsidTr="00F27E6F">
        <w:trPr>
          <w:trHeight w:val="840"/>
        </w:trPr>
        <w:tc>
          <w:tcPr>
            <w:tcW w:w="4104" w:type="dxa"/>
            <w:tcBorders>
              <w:top w:val="single" w:sz="4" w:space="0" w:color="auto"/>
            </w:tcBorders>
          </w:tcPr>
          <w:p w14:paraId="6F47ED2E" w14:textId="77777777" w:rsidR="001E2A71" w:rsidRPr="00C16A56" w:rsidRDefault="001E2A71" w:rsidP="001E2A71">
            <w:r w:rsidRPr="00C16A56">
              <w:t>Signature of authorised representative</w:t>
            </w:r>
          </w:p>
        </w:tc>
        <w:tc>
          <w:tcPr>
            <w:tcW w:w="718" w:type="dxa"/>
          </w:tcPr>
          <w:p w14:paraId="3562EE67" w14:textId="77777777" w:rsidR="001E2A71" w:rsidRPr="00C16A56" w:rsidRDefault="001E2A71" w:rsidP="001E2A71"/>
        </w:tc>
        <w:tc>
          <w:tcPr>
            <w:tcW w:w="4117" w:type="dxa"/>
            <w:tcBorders>
              <w:top w:val="single" w:sz="4" w:space="0" w:color="auto"/>
            </w:tcBorders>
          </w:tcPr>
          <w:p w14:paraId="2F60C674" w14:textId="1B765564" w:rsidR="001E2A71" w:rsidRPr="00C16A56" w:rsidRDefault="001E2A71" w:rsidP="001E2A71">
            <w:r w:rsidRPr="00C16A56">
              <w:t>Signature of authorised representative</w:t>
            </w:r>
          </w:p>
        </w:tc>
      </w:tr>
      <w:tr w:rsidR="001E2A71" w:rsidRPr="00C16A56" w14:paraId="16463606" w14:textId="77777777" w:rsidTr="00F27E6F">
        <w:trPr>
          <w:trHeight w:val="840"/>
        </w:trPr>
        <w:tc>
          <w:tcPr>
            <w:tcW w:w="4104" w:type="dxa"/>
            <w:tcBorders>
              <w:top w:val="single" w:sz="4" w:space="0" w:color="auto"/>
            </w:tcBorders>
          </w:tcPr>
          <w:p w14:paraId="4CA42733" w14:textId="77777777" w:rsidR="001E2A71" w:rsidRPr="00C16A56" w:rsidRDefault="001E2A71" w:rsidP="001E2A71">
            <w:r w:rsidRPr="00C16A56">
              <w:t>Print name of authorised representative</w:t>
            </w:r>
          </w:p>
          <w:p w14:paraId="50809B5B" w14:textId="77777777" w:rsidR="001E2A71" w:rsidRPr="00C16A56" w:rsidRDefault="001E2A71" w:rsidP="001E2A71"/>
          <w:p w14:paraId="70D4C500" w14:textId="77777777" w:rsidR="001E2A71" w:rsidRPr="00C16A56" w:rsidRDefault="001E2A71" w:rsidP="001E2A71"/>
        </w:tc>
        <w:tc>
          <w:tcPr>
            <w:tcW w:w="718" w:type="dxa"/>
          </w:tcPr>
          <w:p w14:paraId="2D969420" w14:textId="77777777" w:rsidR="001E2A71" w:rsidRPr="00C16A56" w:rsidRDefault="001E2A71" w:rsidP="001E2A71"/>
        </w:tc>
        <w:tc>
          <w:tcPr>
            <w:tcW w:w="4117" w:type="dxa"/>
            <w:tcBorders>
              <w:top w:val="single" w:sz="4" w:space="0" w:color="auto"/>
            </w:tcBorders>
          </w:tcPr>
          <w:p w14:paraId="25B6A39D" w14:textId="77777777" w:rsidR="001E2A71" w:rsidRPr="00C16A56" w:rsidRDefault="001E2A71" w:rsidP="001E2A71">
            <w:r w:rsidRPr="00C16A56">
              <w:t>Print name of authorised representative</w:t>
            </w:r>
          </w:p>
          <w:p w14:paraId="6AAF800B" w14:textId="77777777" w:rsidR="001E2A71" w:rsidRPr="00C16A56" w:rsidRDefault="001E2A71" w:rsidP="001E2A71"/>
          <w:p w14:paraId="5697BD4E" w14:textId="77777777" w:rsidR="001E2A71" w:rsidRPr="00C16A56" w:rsidRDefault="001E2A71" w:rsidP="001E2A71"/>
        </w:tc>
      </w:tr>
      <w:tr w:rsidR="001E2A71" w:rsidRPr="00C16A56" w14:paraId="3E3B2975" w14:textId="77777777" w:rsidTr="00F27E6F">
        <w:trPr>
          <w:trHeight w:val="840"/>
        </w:trPr>
        <w:tc>
          <w:tcPr>
            <w:tcW w:w="4104" w:type="dxa"/>
            <w:tcBorders>
              <w:top w:val="single" w:sz="4" w:space="0" w:color="auto"/>
              <w:bottom w:val="single" w:sz="4" w:space="0" w:color="auto"/>
            </w:tcBorders>
          </w:tcPr>
          <w:p w14:paraId="1E93521C" w14:textId="77777777" w:rsidR="001E2A71" w:rsidRPr="00C16A56" w:rsidRDefault="001E2A71" w:rsidP="001E2A71">
            <w:r w:rsidRPr="00C16A56">
              <w:t>Signature of witness</w:t>
            </w:r>
          </w:p>
        </w:tc>
        <w:tc>
          <w:tcPr>
            <w:tcW w:w="718" w:type="dxa"/>
          </w:tcPr>
          <w:p w14:paraId="14C1AC0E" w14:textId="77777777" w:rsidR="001E2A71" w:rsidRPr="00C16A56" w:rsidRDefault="001E2A71" w:rsidP="001E2A71"/>
        </w:tc>
        <w:tc>
          <w:tcPr>
            <w:tcW w:w="4117" w:type="dxa"/>
            <w:tcBorders>
              <w:top w:val="single" w:sz="4" w:space="0" w:color="auto"/>
              <w:bottom w:val="single" w:sz="4" w:space="0" w:color="auto"/>
            </w:tcBorders>
          </w:tcPr>
          <w:p w14:paraId="64F24B2F" w14:textId="717BA284" w:rsidR="001E2A71" w:rsidRPr="00C16A56" w:rsidRDefault="001E2A71" w:rsidP="001E2A71">
            <w:r w:rsidRPr="00C16A56">
              <w:t>Signature of witness</w:t>
            </w:r>
          </w:p>
        </w:tc>
      </w:tr>
      <w:tr w:rsidR="001E2A71" w:rsidRPr="00C16A56" w14:paraId="06D0E7EB" w14:textId="77777777" w:rsidTr="00F27E6F">
        <w:trPr>
          <w:trHeight w:val="840"/>
        </w:trPr>
        <w:tc>
          <w:tcPr>
            <w:tcW w:w="4104" w:type="dxa"/>
            <w:tcBorders>
              <w:top w:val="single" w:sz="4" w:space="0" w:color="auto"/>
              <w:bottom w:val="single" w:sz="4" w:space="0" w:color="auto"/>
            </w:tcBorders>
          </w:tcPr>
          <w:p w14:paraId="7EB2501B" w14:textId="77777777" w:rsidR="001E2A71" w:rsidRPr="00C16A56" w:rsidRDefault="001E2A71" w:rsidP="001E2A71">
            <w:r w:rsidRPr="00C16A56">
              <w:t>Print name of witness</w:t>
            </w:r>
          </w:p>
        </w:tc>
        <w:tc>
          <w:tcPr>
            <w:tcW w:w="718" w:type="dxa"/>
          </w:tcPr>
          <w:p w14:paraId="19B81D83" w14:textId="77777777" w:rsidR="001E2A71" w:rsidRPr="00C16A56" w:rsidRDefault="001E2A71" w:rsidP="001E2A71"/>
        </w:tc>
        <w:tc>
          <w:tcPr>
            <w:tcW w:w="4117" w:type="dxa"/>
            <w:tcBorders>
              <w:top w:val="single" w:sz="4" w:space="0" w:color="auto"/>
              <w:bottom w:val="single" w:sz="4" w:space="0" w:color="auto"/>
            </w:tcBorders>
          </w:tcPr>
          <w:p w14:paraId="4750EE40" w14:textId="0FFEE563" w:rsidR="001E2A71" w:rsidRPr="00C16A56" w:rsidRDefault="001E2A71" w:rsidP="001E2A71">
            <w:r w:rsidRPr="00C16A56">
              <w:t>Print name of witness</w:t>
            </w:r>
          </w:p>
        </w:tc>
      </w:tr>
      <w:tr w:rsidR="001E2A71" w:rsidRPr="00C16A56" w14:paraId="1D247A89" w14:textId="77777777" w:rsidTr="00F27E6F">
        <w:trPr>
          <w:trHeight w:val="840"/>
        </w:trPr>
        <w:tc>
          <w:tcPr>
            <w:tcW w:w="4104" w:type="dxa"/>
            <w:tcBorders>
              <w:top w:val="single" w:sz="4" w:space="0" w:color="auto"/>
              <w:bottom w:val="single" w:sz="4" w:space="0" w:color="auto"/>
            </w:tcBorders>
          </w:tcPr>
          <w:p w14:paraId="175DCD9C" w14:textId="77777777" w:rsidR="001E2A71" w:rsidRPr="00C16A56" w:rsidRDefault="001E2A71" w:rsidP="001E2A71">
            <w:r w:rsidRPr="00C16A56">
              <w:t>Date</w:t>
            </w:r>
          </w:p>
        </w:tc>
        <w:tc>
          <w:tcPr>
            <w:tcW w:w="718" w:type="dxa"/>
          </w:tcPr>
          <w:p w14:paraId="04A585BC" w14:textId="77777777" w:rsidR="001E2A71" w:rsidRPr="00C16A56" w:rsidRDefault="001E2A71" w:rsidP="001E2A71"/>
        </w:tc>
        <w:tc>
          <w:tcPr>
            <w:tcW w:w="4117" w:type="dxa"/>
            <w:tcBorders>
              <w:top w:val="single" w:sz="4" w:space="0" w:color="auto"/>
              <w:bottom w:val="single" w:sz="4" w:space="0" w:color="auto"/>
            </w:tcBorders>
          </w:tcPr>
          <w:p w14:paraId="5D082947" w14:textId="2284FFC9" w:rsidR="001E2A71" w:rsidRPr="00C16A56" w:rsidRDefault="001E2A71" w:rsidP="001E2A71">
            <w:r w:rsidRPr="00C16A56">
              <w:t>Date</w:t>
            </w:r>
          </w:p>
        </w:tc>
      </w:tr>
    </w:tbl>
    <w:p w14:paraId="1B7DA945" w14:textId="77777777" w:rsidR="00FC19B5" w:rsidRDefault="00FC19B5" w:rsidP="00FC19B5">
      <w:pPr>
        <w:pStyle w:val="BodyIndent1"/>
        <w:ind w:left="0"/>
      </w:pPr>
    </w:p>
    <w:p w14:paraId="3ED38B31" w14:textId="77777777" w:rsidR="00312DFC" w:rsidRDefault="00312DFC" w:rsidP="00FC19B5">
      <w:pPr>
        <w:pStyle w:val="BodyIndent1"/>
        <w:ind w:left="0"/>
      </w:pPr>
    </w:p>
    <w:p w14:paraId="548FA972" w14:textId="77777777" w:rsidR="00312DFC" w:rsidRPr="003B4D77" w:rsidRDefault="00312DFC" w:rsidP="00FC19B5">
      <w:pPr>
        <w:pStyle w:val="BodyIndent1"/>
        <w:ind w:left="0"/>
      </w:pPr>
    </w:p>
    <w:p w14:paraId="266461AB" w14:textId="77777777" w:rsidR="00B95040" w:rsidRDefault="00B95040">
      <w:pPr>
        <w:rPr>
          <w:rFonts w:cs="Arial"/>
        </w:rPr>
      </w:pPr>
      <w:r>
        <w:br w:type="page"/>
      </w:r>
    </w:p>
    <w:p w14:paraId="74039C22" w14:textId="6349ACAF" w:rsidR="00B95040" w:rsidRDefault="00B95040" w:rsidP="00B95040">
      <w:pPr>
        <w:pStyle w:val="legalSchedule"/>
      </w:pPr>
      <w:bookmarkStart w:id="405" w:name="_Ref77676714"/>
      <w:bookmarkStart w:id="406" w:name="_Toc158820422"/>
      <w:r>
        <w:lastRenderedPageBreak/>
        <w:t>Deliverable &amp; Milestone Dates</w:t>
      </w:r>
      <w:bookmarkEnd w:id="405"/>
      <w:bookmarkEnd w:id="406"/>
    </w:p>
    <w:p w14:paraId="4989BB56" w14:textId="77777777" w:rsidR="004D2CC1" w:rsidRDefault="004D2CC1" w:rsidP="00B95040"/>
    <w:tbl>
      <w:tblPr>
        <w:tblStyle w:val="MadTabPlumShade"/>
        <w:tblW w:w="0" w:type="auto"/>
        <w:shd w:val="clear" w:color="auto" w:fill="F2F2F2"/>
        <w:tblLook w:val="04A0" w:firstRow="1" w:lastRow="0" w:firstColumn="1" w:lastColumn="0" w:noHBand="0" w:noVBand="1"/>
      </w:tblPr>
      <w:tblGrid>
        <w:gridCol w:w="544"/>
        <w:gridCol w:w="4111"/>
        <w:gridCol w:w="2410"/>
        <w:gridCol w:w="1959"/>
      </w:tblGrid>
      <w:tr w:rsidR="004D2CC1" w14:paraId="7BA10EF8" w14:textId="77777777" w:rsidTr="003D57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shd w:val="clear" w:color="auto" w:fill="1B75BC"/>
          </w:tcPr>
          <w:p w14:paraId="43E4BD2A" w14:textId="77777777" w:rsidR="00B95040" w:rsidRDefault="00B95040" w:rsidP="00B95040">
            <w:bookmarkStart w:id="407" w:name="_Hlk81291066"/>
            <w:r>
              <w:t>No.</w:t>
            </w:r>
          </w:p>
        </w:tc>
        <w:tc>
          <w:tcPr>
            <w:tcW w:w="4111" w:type="dxa"/>
            <w:shd w:val="clear" w:color="auto" w:fill="1B75BC"/>
          </w:tcPr>
          <w:p w14:paraId="3939D5D1"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Deliverable</w:t>
            </w:r>
          </w:p>
        </w:tc>
        <w:tc>
          <w:tcPr>
            <w:tcW w:w="2410" w:type="dxa"/>
            <w:shd w:val="clear" w:color="auto" w:fill="1B75BC"/>
          </w:tcPr>
          <w:p w14:paraId="7ACC796E"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Milestone Date</w:t>
            </w:r>
          </w:p>
        </w:tc>
        <w:tc>
          <w:tcPr>
            <w:tcW w:w="1959" w:type="dxa"/>
            <w:shd w:val="clear" w:color="auto" w:fill="1B75BC"/>
          </w:tcPr>
          <w:p w14:paraId="115B6E3F"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Funding</w:t>
            </w:r>
            <w:r w:rsidR="004D2CC1">
              <w:t xml:space="preserve"> (ex GST)</w:t>
            </w:r>
          </w:p>
        </w:tc>
      </w:tr>
      <w:tr w:rsidR="004D2CC1" w14:paraId="7FA6132F" w14:textId="77777777" w:rsidTr="003D57BA">
        <w:tc>
          <w:tcPr>
            <w:cnfStyle w:val="001000000000" w:firstRow="0" w:lastRow="0" w:firstColumn="1" w:lastColumn="0" w:oddVBand="0" w:evenVBand="0" w:oddHBand="0" w:evenHBand="0" w:firstRowFirstColumn="0" w:firstRowLastColumn="0" w:lastRowFirstColumn="0" w:lastRowLastColumn="0"/>
            <w:tcW w:w="9024" w:type="dxa"/>
            <w:gridSpan w:val="4"/>
          </w:tcPr>
          <w:p w14:paraId="3E48886A" w14:textId="77777777" w:rsidR="004D2CC1" w:rsidRDefault="004D2CC1" w:rsidP="004D2CC1">
            <w:pPr>
              <w:spacing w:after="144"/>
              <w:jc w:val="center"/>
            </w:pPr>
            <w:r>
              <w:t>Quarter 1</w:t>
            </w:r>
          </w:p>
        </w:tc>
      </w:tr>
      <w:tr w:rsidR="004D2CC1" w14:paraId="1A2D6E08"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213AF99F" w14:textId="77777777" w:rsidR="00B95040" w:rsidRPr="00B95040" w:rsidRDefault="00B95040" w:rsidP="005E4C7E">
            <w:pPr>
              <w:pStyle w:val="ListParagraph"/>
              <w:numPr>
                <w:ilvl w:val="0"/>
                <w:numId w:val="13"/>
              </w:numPr>
              <w:spacing w:after="144"/>
            </w:pPr>
          </w:p>
        </w:tc>
        <w:tc>
          <w:tcPr>
            <w:tcW w:w="4111" w:type="dxa"/>
          </w:tcPr>
          <w:p w14:paraId="6E8712DD" w14:textId="77777777" w:rsidR="00B95040" w:rsidRDefault="00B95040"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4D2CC1">
              <w:rPr>
                <w:b/>
                <w:bCs/>
                <w:i/>
                <w:iCs/>
                <w:highlight w:val="yellow"/>
              </w:rPr>
              <w:t xml:space="preserve"> Deliverable, can be broken down into tasks required to complete that </w:t>
            </w:r>
            <w:proofErr w:type="gramStart"/>
            <w:r w:rsidR="004D2CC1">
              <w:rPr>
                <w:b/>
                <w:bCs/>
                <w:i/>
                <w:iCs/>
                <w:highlight w:val="yellow"/>
              </w:rPr>
              <w:t xml:space="preserve">Deliverable </w:t>
            </w:r>
            <w:r w:rsidRPr="00FD28DB">
              <w:rPr>
                <w:highlight w:val="yellow"/>
              </w:rPr>
              <w:t>]</w:t>
            </w:r>
            <w:proofErr w:type="gramEnd"/>
          </w:p>
        </w:tc>
        <w:tc>
          <w:tcPr>
            <w:tcW w:w="2410" w:type="dxa"/>
          </w:tcPr>
          <w:p w14:paraId="4EEB9AC6" w14:textId="77777777" w:rsidR="00B95040" w:rsidRDefault="004D2CC1"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3F9D8CC0" w14:textId="77777777" w:rsidR="00B95040" w:rsidRDefault="004D2CC1"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278EF5E2"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5BE2D8EF" w14:textId="77777777" w:rsidR="004D2CC1" w:rsidRPr="00B95040" w:rsidRDefault="004D2CC1" w:rsidP="005E4C7E">
            <w:pPr>
              <w:pStyle w:val="ListParagraph"/>
              <w:numPr>
                <w:ilvl w:val="0"/>
                <w:numId w:val="13"/>
              </w:numPr>
              <w:spacing w:after="144"/>
              <w:rPr>
                <w:b w:val="0"/>
              </w:rPr>
            </w:pPr>
          </w:p>
        </w:tc>
        <w:tc>
          <w:tcPr>
            <w:tcW w:w="4111" w:type="dxa"/>
          </w:tcPr>
          <w:p w14:paraId="28A93339"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7E1EE8D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2D7B031"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bookmarkEnd w:id="407"/>
      <w:tr w:rsidR="004D2CC1" w14:paraId="4DC6917F" w14:textId="77777777" w:rsidTr="003D57BA">
        <w:tc>
          <w:tcPr>
            <w:cnfStyle w:val="001000000000" w:firstRow="0" w:lastRow="0" w:firstColumn="1" w:lastColumn="0" w:oddVBand="0" w:evenVBand="0" w:oddHBand="0" w:evenHBand="0" w:firstRowFirstColumn="0" w:firstRowLastColumn="0" w:lastRowFirstColumn="0" w:lastRowLastColumn="0"/>
            <w:tcW w:w="9024" w:type="dxa"/>
            <w:gridSpan w:val="4"/>
          </w:tcPr>
          <w:p w14:paraId="327BADC8" w14:textId="77777777" w:rsidR="004D2CC1" w:rsidRDefault="004D2CC1" w:rsidP="004D2CC1">
            <w:pPr>
              <w:spacing w:after="144"/>
              <w:jc w:val="center"/>
            </w:pPr>
            <w:r>
              <w:t>Quarter 2</w:t>
            </w:r>
          </w:p>
        </w:tc>
      </w:tr>
      <w:tr w:rsidR="004D2CC1" w14:paraId="70EF4D0B"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55C885AF" w14:textId="77777777" w:rsidR="004D2CC1" w:rsidRPr="00B95040" w:rsidRDefault="004D2CC1" w:rsidP="005E4C7E">
            <w:pPr>
              <w:pStyle w:val="ListParagraph"/>
              <w:numPr>
                <w:ilvl w:val="0"/>
                <w:numId w:val="13"/>
              </w:numPr>
              <w:spacing w:after="144"/>
              <w:rPr>
                <w:b w:val="0"/>
              </w:rPr>
            </w:pPr>
          </w:p>
        </w:tc>
        <w:tc>
          <w:tcPr>
            <w:tcW w:w="4111" w:type="dxa"/>
          </w:tcPr>
          <w:p w14:paraId="08BD6E8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664616B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29E27D57"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58502A46"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276B820E" w14:textId="77777777" w:rsidR="004D2CC1" w:rsidRPr="00B95040" w:rsidRDefault="004D2CC1" w:rsidP="005E4C7E">
            <w:pPr>
              <w:pStyle w:val="ListParagraph"/>
              <w:numPr>
                <w:ilvl w:val="0"/>
                <w:numId w:val="13"/>
              </w:numPr>
              <w:spacing w:after="144"/>
              <w:rPr>
                <w:b w:val="0"/>
              </w:rPr>
            </w:pPr>
          </w:p>
        </w:tc>
        <w:tc>
          <w:tcPr>
            <w:tcW w:w="4111" w:type="dxa"/>
          </w:tcPr>
          <w:p w14:paraId="62690BA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72F10B30"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24472481"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48B8F7D8" w14:textId="77777777" w:rsidTr="003D57BA">
        <w:tc>
          <w:tcPr>
            <w:cnfStyle w:val="001000000000" w:firstRow="0" w:lastRow="0" w:firstColumn="1" w:lastColumn="0" w:oddVBand="0" w:evenVBand="0" w:oddHBand="0" w:evenHBand="0" w:firstRowFirstColumn="0" w:firstRowLastColumn="0" w:lastRowFirstColumn="0" w:lastRowLastColumn="0"/>
            <w:tcW w:w="9024" w:type="dxa"/>
            <w:gridSpan w:val="4"/>
          </w:tcPr>
          <w:p w14:paraId="1672AF3A" w14:textId="77777777" w:rsidR="004D2CC1" w:rsidRDefault="004D2CC1" w:rsidP="004D2CC1">
            <w:pPr>
              <w:spacing w:after="144"/>
              <w:jc w:val="center"/>
            </w:pPr>
            <w:r>
              <w:t>Quarter 3</w:t>
            </w:r>
          </w:p>
        </w:tc>
      </w:tr>
      <w:tr w:rsidR="004D2CC1" w14:paraId="636B6721"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7B090703" w14:textId="77777777" w:rsidR="004D2CC1" w:rsidRPr="00B95040" w:rsidRDefault="004D2CC1" w:rsidP="005E4C7E">
            <w:pPr>
              <w:pStyle w:val="ListParagraph"/>
              <w:numPr>
                <w:ilvl w:val="0"/>
                <w:numId w:val="13"/>
              </w:numPr>
              <w:spacing w:after="144"/>
              <w:rPr>
                <w:b w:val="0"/>
              </w:rPr>
            </w:pPr>
          </w:p>
        </w:tc>
        <w:tc>
          <w:tcPr>
            <w:tcW w:w="4111" w:type="dxa"/>
          </w:tcPr>
          <w:p w14:paraId="245EED5C"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68C4B23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5CF5F957"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3A77C835"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2A6045BD" w14:textId="77777777" w:rsidR="004D2CC1" w:rsidRPr="00B95040" w:rsidRDefault="004D2CC1" w:rsidP="005E4C7E">
            <w:pPr>
              <w:pStyle w:val="ListParagraph"/>
              <w:numPr>
                <w:ilvl w:val="0"/>
                <w:numId w:val="13"/>
              </w:numPr>
              <w:spacing w:after="144"/>
              <w:rPr>
                <w:b w:val="0"/>
              </w:rPr>
            </w:pPr>
          </w:p>
        </w:tc>
        <w:tc>
          <w:tcPr>
            <w:tcW w:w="4111" w:type="dxa"/>
          </w:tcPr>
          <w:p w14:paraId="4A603AF4" w14:textId="77777777" w:rsidR="004D2CC1" w:rsidRDefault="004D2CC1"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68C26D91"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5F2461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150A01B0" w14:textId="77777777" w:rsidTr="003D57BA">
        <w:tc>
          <w:tcPr>
            <w:cnfStyle w:val="001000000000" w:firstRow="0" w:lastRow="0" w:firstColumn="1" w:lastColumn="0" w:oddVBand="0" w:evenVBand="0" w:oddHBand="0" w:evenHBand="0" w:firstRowFirstColumn="0" w:firstRowLastColumn="0" w:lastRowFirstColumn="0" w:lastRowLastColumn="0"/>
            <w:tcW w:w="9024" w:type="dxa"/>
            <w:gridSpan w:val="4"/>
          </w:tcPr>
          <w:p w14:paraId="204869A7" w14:textId="77777777" w:rsidR="004D2CC1" w:rsidRDefault="004D2CC1" w:rsidP="004D2CC1">
            <w:pPr>
              <w:spacing w:after="144"/>
              <w:jc w:val="center"/>
            </w:pPr>
            <w:r>
              <w:t>Quarter 4</w:t>
            </w:r>
          </w:p>
        </w:tc>
      </w:tr>
      <w:tr w:rsidR="004D2CC1" w14:paraId="07AE1201"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3BEF847F" w14:textId="77777777" w:rsidR="004D2CC1" w:rsidRPr="00B95040" w:rsidRDefault="004D2CC1" w:rsidP="005E4C7E">
            <w:pPr>
              <w:pStyle w:val="ListParagraph"/>
              <w:numPr>
                <w:ilvl w:val="0"/>
                <w:numId w:val="13"/>
              </w:numPr>
              <w:spacing w:after="144"/>
              <w:rPr>
                <w:b w:val="0"/>
              </w:rPr>
            </w:pPr>
          </w:p>
        </w:tc>
        <w:tc>
          <w:tcPr>
            <w:tcW w:w="4111" w:type="dxa"/>
          </w:tcPr>
          <w:p w14:paraId="6EBAC185"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0D9EECCD"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24EF3417"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6003F7FF"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3BF553F4" w14:textId="77777777" w:rsidR="004D2CC1" w:rsidRPr="00B95040" w:rsidRDefault="004D2CC1" w:rsidP="005E4C7E">
            <w:pPr>
              <w:pStyle w:val="ListParagraph"/>
              <w:numPr>
                <w:ilvl w:val="0"/>
                <w:numId w:val="13"/>
              </w:numPr>
              <w:spacing w:after="144"/>
              <w:rPr>
                <w:b w:val="0"/>
              </w:rPr>
            </w:pPr>
          </w:p>
        </w:tc>
        <w:tc>
          <w:tcPr>
            <w:tcW w:w="4111" w:type="dxa"/>
          </w:tcPr>
          <w:p w14:paraId="4DA29C32" w14:textId="77777777" w:rsidR="004D2CC1" w:rsidRDefault="004D2CC1"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724EFADC"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5AFABBD0" w14:textId="77777777" w:rsidR="004D2CC1" w:rsidRDefault="004D2CC1" w:rsidP="00581819">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bl>
    <w:p w14:paraId="260C2434" w14:textId="77777777" w:rsidR="00581819" w:rsidRPr="00D60E68" w:rsidRDefault="00581819" w:rsidP="00581819">
      <w:pPr>
        <w:pStyle w:val="Caption"/>
        <w:rPr>
          <w:rFonts w:ascii="Calibri Light" w:hAnsi="Calibri Light" w:cs="Calibri Light"/>
          <w:b w:val="0"/>
          <w:bCs w:val="0"/>
          <w:color w:val="auto"/>
        </w:rPr>
      </w:pPr>
      <w:r w:rsidRPr="00D60E68">
        <w:rPr>
          <w:rFonts w:ascii="Calibri Light" w:hAnsi="Calibri Light" w:cs="Calibri Light"/>
          <w:b w:val="0"/>
          <w:bCs w:val="0"/>
          <w:color w:val="auto"/>
        </w:rPr>
        <w:t xml:space="preserve">Note that all milestones from the quarter(s) prior to the payment must be achieved before payment unless otherwise organised with the Centre. </w:t>
      </w:r>
      <w:r w:rsidRPr="00D60E68">
        <w:rPr>
          <w:rFonts w:ascii="Calibri Light" w:hAnsi="Calibri Light" w:cs="Calibri Light"/>
          <w:b w:val="0"/>
          <w:bCs w:val="0"/>
          <w:color w:val="auto"/>
        </w:rPr>
        <w:br/>
        <w:t xml:space="preserve">^ Final payment will be released following approval from the State’s Representative at a meeting of the PCB. These meetings occur quarterly. Actual dates of meeting may vary but must be completed in the quarter assigned. </w:t>
      </w:r>
    </w:p>
    <w:p w14:paraId="2D6C5780" w14:textId="77777777" w:rsidR="003B4D77" w:rsidRDefault="003B4D77">
      <w:r>
        <w:br w:type="page"/>
      </w:r>
    </w:p>
    <w:p w14:paraId="30658359" w14:textId="2E389BB7" w:rsidR="003B4D77" w:rsidRDefault="003B4D77" w:rsidP="003B4D77">
      <w:pPr>
        <w:pStyle w:val="legalSchedule"/>
      </w:pPr>
      <w:bookmarkStart w:id="408" w:name="_Ref77759600"/>
      <w:bookmarkStart w:id="409" w:name="_Ref81291816"/>
      <w:bookmarkStart w:id="410" w:name="_Toc158820423"/>
      <w:r>
        <w:lastRenderedPageBreak/>
        <w:t>Research Plan</w:t>
      </w:r>
      <w:bookmarkEnd w:id="408"/>
      <w:bookmarkEnd w:id="409"/>
      <w:bookmarkEnd w:id="410"/>
    </w:p>
    <w:p w14:paraId="416CA980" w14:textId="77777777" w:rsidR="003B4D77" w:rsidRDefault="003B4D77" w:rsidP="003B4D77"/>
    <w:p w14:paraId="00AF67E0" w14:textId="147DEB54" w:rsidR="003B4D77" w:rsidRDefault="003B4D77" w:rsidP="003B4D77">
      <w:pPr>
        <w:rPr>
          <w:b/>
          <w:bCs/>
          <w:i/>
          <w:iCs/>
        </w:rPr>
      </w:pPr>
      <w:r>
        <w:rPr>
          <w:b/>
          <w:bCs/>
          <w:i/>
          <w:iCs/>
        </w:rPr>
        <w:t>[</w:t>
      </w:r>
      <w:r w:rsidRPr="003B4D77">
        <w:rPr>
          <w:b/>
          <w:bCs/>
          <w:i/>
          <w:iCs/>
          <w:highlight w:val="yellow"/>
        </w:rPr>
        <w:t>##</w:t>
      </w:r>
      <w:r w:rsidR="00DD2A3B">
        <w:rPr>
          <w:b/>
          <w:bCs/>
          <w:i/>
          <w:iCs/>
          <w:highlight w:val="yellow"/>
        </w:rPr>
        <w:t xml:space="preserve">If completed </w:t>
      </w:r>
      <w:r w:rsidRPr="003B4D77">
        <w:rPr>
          <w:b/>
          <w:bCs/>
          <w:i/>
          <w:iCs/>
          <w:highlight w:val="yellow"/>
        </w:rPr>
        <w:t>prior to execution</w:t>
      </w:r>
      <w:r w:rsidR="00DD2A3B">
        <w:rPr>
          <w:b/>
          <w:bCs/>
          <w:i/>
          <w:iCs/>
        </w:rPr>
        <w:t xml:space="preserve"> </w:t>
      </w:r>
      <w:r w:rsidR="00DD2A3B" w:rsidRPr="00AE5EC0">
        <w:rPr>
          <w:b/>
          <w:bCs/>
          <w:i/>
          <w:iCs/>
          <w:highlight w:val="yellow"/>
        </w:rPr>
        <w:t xml:space="preserve">delete the template and insert the finalised Research Plan.  If the Research Plan </w:t>
      </w:r>
      <w:proofErr w:type="gramStart"/>
      <w:r w:rsidR="00DD2A3B" w:rsidRPr="00AE5EC0">
        <w:rPr>
          <w:b/>
          <w:bCs/>
          <w:i/>
          <w:iCs/>
          <w:highlight w:val="yellow"/>
        </w:rPr>
        <w:t>has to</w:t>
      </w:r>
      <w:proofErr w:type="gramEnd"/>
      <w:r w:rsidR="00DD2A3B" w:rsidRPr="00AE5EC0">
        <w:rPr>
          <w:b/>
          <w:bCs/>
          <w:i/>
          <w:iCs/>
          <w:highlight w:val="yellow"/>
        </w:rPr>
        <w:t xml:space="preserve"> be developed</w:t>
      </w:r>
      <w:r w:rsidR="00991B17">
        <w:rPr>
          <w:b/>
          <w:bCs/>
          <w:i/>
          <w:iCs/>
          <w:highlight w:val="yellow"/>
        </w:rPr>
        <w:t xml:space="preserve"> post signing</w:t>
      </w:r>
      <w:r w:rsidR="00DD2A3B" w:rsidRPr="00AE5EC0">
        <w:rPr>
          <w:b/>
          <w:bCs/>
          <w:i/>
          <w:iCs/>
          <w:highlight w:val="yellow"/>
        </w:rPr>
        <w:t xml:space="preserve"> include the template</w:t>
      </w:r>
      <w:r>
        <w:rPr>
          <w:b/>
          <w:bCs/>
          <w:i/>
          <w:iCs/>
        </w:rPr>
        <w:t>]</w:t>
      </w:r>
    </w:p>
    <w:p w14:paraId="60C4F600" w14:textId="3BEE0972" w:rsidR="002C2DBD" w:rsidRDefault="002C2DBD" w:rsidP="002C2DBD">
      <w:pPr>
        <w:pStyle w:val="legalSchedule"/>
      </w:pPr>
      <w:bookmarkStart w:id="411" w:name="_Ref77759798"/>
      <w:bookmarkStart w:id="412" w:name="_Toc158820424"/>
      <w:r>
        <w:lastRenderedPageBreak/>
        <w:t>Budget</w:t>
      </w:r>
      <w:bookmarkEnd w:id="411"/>
      <w:bookmarkEnd w:id="412"/>
    </w:p>
    <w:p w14:paraId="7F1E47A5" w14:textId="77777777" w:rsidR="002C2DBD" w:rsidRDefault="002C2DBD" w:rsidP="003B4D77">
      <w:pPr>
        <w:rPr>
          <w:b/>
          <w:bCs/>
          <w:i/>
          <w:iCs/>
        </w:rPr>
      </w:pPr>
    </w:p>
    <w:p w14:paraId="47AF897D" w14:textId="727F5EAA" w:rsidR="002C2DBD" w:rsidRDefault="002C2DBD" w:rsidP="002C2DBD">
      <w:pPr>
        <w:rPr>
          <w:b/>
          <w:bCs/>
          <w:i/>
          <w:iCs/>
        </w:rPr>
      </w:pPr>
      <w:r>
        <w:rPr>
          <w:b/>
          <w:bCs/>
          <w:i/>
          <w:iCs/>
        </w:rPr>
        <w:t>[</w:t>
      </w:r>
      <w:r w:rsidRPr="003B4D77">
        <w:rPr>
          <w:b/>
          <w:bCs/>
          <w:i/>
          <w:iCs/>
          <w:highlight w:val="yellow"/>
        </w:rPr>
        <w:t>##Insert prior to execution</w:t>
      </w:r>
      <w:r w:rsidR="00226708" w:rsidRPr="00226708">
        <w:rPr>
          <w:b/>
          <w:bCs/>
          <w:i/>
          <w:iCs/>
          <w:highlight w:val="yellow"/>
        </w:rPr>
        <w:t>, use the template in section 4 of the Research Plan.  If not completed prior to signing the Agreement state “Refer to Research Plan”</w:t>
      </w:r>
      <w:r w:rsidRPr="00226708">
        <w:rPr>
          <w:b/>
          <w:bCs/>
          <w:i/>
          <w:iCs/>
          <w:highlight w:val="yellow"/>
        </w:rPr>
        <w:t>]</w:t>
      </w:r>
    </w:p>
    <w:p w14:paraId="343A66B0" w14:textId="13AB9C10" w:rsidR="00C56C99" w:rsidRDefault="6D0D9DED" w:rsidP="00312DFC">
      <w:pPr>
        <w:pStyle w:val="legalSchedule"/>
      </w:pPr>
      <w:bookmarkStart w:id="413" w:name="_Ref77846480"/>
      <w:bookmarkStart w:id="414" w:name="_Toc158820425"/>
      <w:r>
        <w:lastRenderedPageBreak/>
        <w:t>Quarterly report</w:t>
      </w:r>
      <w:bookmarkEnd w:id="413"/>
      <w:r w:rsidR="005141BE">
        <w:t xml:space="preserve"> template</w:t>
      </w:r>
      <w:bookmarkEnd w:id="414"/>
    </w:p>
    <w:p w14:paraId="3F824574" w14:textId="77777777" w:rsidR="00C56C99" w:rsidRDefault="00C56C99" w:rsidP="00C56C99"/>
    <w:tbl>
      <w:tblPr>
        <w:tblStyle w:val="MadTabPlumGrid"/>
        <w:tblW w:w="9072" w:type="dxa"/>
        <w:tblLook w:val="0000" w:firstRow="0" w:lastRow="0" w:firstColumn="0" w:lastColumn="0" w:noHBand="0" w:noVBand="0"/>
      </w:tblPr>
      <w:tblGrid>
        <w:gridCol w:w="2410"/>
        <w:gridCol w:w="6662"/>
      </w:tblGrid>
      <w:tr w:rsidR="005141BE" w14:paraId="72936433" w14:textId="77777777" w:rsidTr="00A623E3">
        <w:tc>
          <w:tcPr>
            <w:tcW w:w="2410" w:type="dxa"/>
          </w:tcPr>
          <w:p w14:paraId="03AF52FA" w14:textId="77777777" w:rsidR="005141BE" w:rsidRPr="005141BE" w:rsidRDefault="005141BE" w:rsidP="00C56C99">
            <w:pPr>
              <w:rPr>
                <w:b/>
                <w:bCs/>
              </w:rPr>
            </w:pPr>
            <w:r w:rsidRPr="005141BE">
              <w:rPr>
                <w:b/>
                <w:bCs/>
              </w:rPr>
              <w:t>Project Title</w:t>
            </w:r>
          </w:p>
        </w:tc>
        <w:tc>
          <w:tcPr>
            <w:tcW w:w="6662" w:type="dxa"/>
          </w:tcPr>
          <w:p w14:paraId="780F0082" w14:textId="77777777" w:rsidR="005141BE" w:rsidRPr="005141BE" w:rsidRDefault="005141BE" w:rsidP="00C56C99">
            <w:pPr>
              <w:rPr>
                <w:b/>
                <w:bCs/>
                <w:u w:val="single"/>
              </w:rPr>
            </w:pPr>
          </w:p>
        </w:tc>
      </w:tr>
      <w:tr w:rsidR="005141BE" w14:paraId="1F06BFA8" w14:textId="77777777" w:rsidTr="00A623E3">
        <w:tc>
          <w:tcPr>
            <w:tcW w:w="2410" w:type="dxa"/>
          </w:tcPr>
          <w:p w14:paraId="1B77E4CD" w14:textId="77777777" w:rsidR="005141BE" w:rsidRPr="005141BE" w:rsidRDefault="005141BE" w:rsidP="00C56C99">
            <w:pPr>
              <w:rPr>
                <w:b/>
                <w:bCs/>
              </w:rPr>
            </w:pPr>
            <w:r w:rsidRPr="005141BE">
              <w:rPr>
                <w:b/>
                <w:bCs/>
              </w:rPr>
              <w:t>Project no.</w:t>
            </w:r>
          </w:p>
        </w:tc>
        <w:tc>
          <w:tcPr>
            <w:tcW w:w="6662" w:type="dxa"/>
          </w:tcPr>
          <w:p w14:paraId="61915214" w14:textId="77777777" w:rsidR="005141BE" w:rsidRDefault="005141BE" w:rsidP="00C56C99"/>
        </w:tc>
      </w:tr>
      <w:tr w:rsidR="005141BE" w14:paraId="3C8FE062" w14:textId="77777777" w:rsidTr="00A623E3">
        <w:tc>
          <w:tcPr>
            <w:tcW w:w="2410" w:type="dxa"/>
          </w:tcPr>
          <w:p w14:paraId="60F34335" w14:textId="77777777" w:rsidR="005141BE" w:rsidRPr="005141BE" w:rsidRDefault="005141BE" w:rsidP="00C56C99">
            <w:pPr>
              <w:rPr>
                <w:b/>
                <w:bCs/>
              </w:rPr>
            </w:pPr>
            <w:r w:rsidRPr="005141BE">
              <w:rPr>
                <w:b/>
                <w:bCs/>
              </w:rPr>
              <w:t>Period covered</w:t>
            </w:r>
          </w:p>
        </w:tc>
        <w:tc>
          <w:tcPr>
            <w:tcW w:w="6662" w:type="dxa"/>
          </w:tcPr>
          <w:p w14:paraId="6F66246A" w14:textId="77777777" w:rsidR="005141BE" w:rsidRDefault="005141BE" w:rsidP="00C56C99"/>
        </w:tc>
      </w:tr>
      <w:tr w:rsidR="005141BE" w14:paraId="752E4A9E" w14:textId="77777777" w:rsidTr="00A623E3">
        <w:tc>
          <w:tcPr>
            <w:tcW w:w="2410" w:type="dxa"/>
          </w:tcPr>
          <w:p w14:paraId="769FDC66" w14:textId="77777777" w:rsidR="005141BE" w:rsidRPr="005141BE" w:rsidRDefault="005141BE" w:rsidP="00C56C99">
            <w:pPr>
              <w:rPr>
                <w:b/>
                <w:bCs/>
              </w:rPr>
            </w:pPr>
            <w:r w:rsidRPr="005141BE">
              <w:rPr>
                <w:b/>
                <w:bCs/>
              </w:rPr>
              <w:t>Prepared by</w:t>
            </w:r>
          </w:p>
        </w:tc>
        <w:tc>
          <w:tcPr>
            <w:tcW w:w="6662" w:type="dxa"/>
          </w:tcPr>
          <w:p w14:paraId="6DD73C39" w14:textId="77777777" w:rsidR="005141BE" w:rsidRDefault="005141BE" w:rsidP="00C56C99"/>
        </w:tc>
      </w:tr>
      <w:tr w:rsidR="005141BE" w14:paraId="336BDEA9" w14:textId="77777777" w:rsidTr="00A623E3">
        <w:tc>
          <w:tcPr>
            <w:tcW w:w="2410" w:type="dxa"/>
          </w:tcPr>
          <w:p w14:paraId="0BF18F9B" w14:textId="77777777" w:rsidR="005141BE" w:rsidRPr="005141BE" w:rsidRDefault="005141BE" w:rsidP="00C56C99">
            <w:pPr>
              <w:rPr>
                <w:b/>
                <w:bCs/>
              </w:rPr>
            </w:pPr>
            <w:r w:rsidRPr="005141BE">
              <w:rPr>
                <w:b/>
                <w:bCs/>
              </w:rPr>
              <w:t>Principal Researcher</w:t>
            </w:r>
          </w:p>
        </w:tc>
        <w:tc>
          <w:tcPr>
            <w:tcW w:w="6662" w:type="dxa"/>
          </w:tcPr>
          <w:p w14:paraId="4D1ED8B1" w14:textId="77777777" w:rsidR="005141BE" w:rsidRDefault="005141BE" w:rsidP="00C56C99"/>
        </w:tc>
      </w:tr>
      <w:tr w:rsidR="005141BE" w14:paraId="0CBFD5F3" w14:textId="77777777" w:rsidTr="00A623E3">
        <w:tc>
          <w:tcPr>
            <w:tcW w:w="2410" w:type="dxa"/>
          </w:tcPr>
          <w:p w14:paraId="4C49C380" w14:textId="5B0A2532" w:rsidR="005141BE" w:rsidRPr="005141BE" w:rsidRDefault="00C31642" w:rsidP="00C56C99">
            <w:pPr>
              <w:rPr>
                <w:b/>
                <w:bCs/>
              </w:rPr>
            </w:pPr>
            <w:r>
              <w:rPr>
                <w:b/>
                <w:bCs/>
              </w:rPr>
              <w:t>Research Provider</w:t>
            </w:r>
          </w:p>
        </w:tc>
        <w:tc>
          <w:tcPr>
            <w:tcW w:w="6662" w:type="dxa"/>
          </w:tcPr>
          <w:p w14:paraId="44DDD1A1" w14:textId="77777777" w:rsidR="005141BE" w:rsidRDefault="005141BE" w:rsidP="00C56C99"/>
        </w:tc>
      </w:tr>
    </w:tbl>
    <w:p w14:paraId="367F7131" w14:textId="77777777" w:rsidR="005141BE" w:rsidRPr="00226708" w:rsidRDefault="005141BE" w:rsidP="005E4C7E">
      <w:pPr>
        <w:pStyle w:val="Numpara1"/>
        <w:rPr>
          <w:b/>
          <w:bCs/>
        </w:rPr>
      </w:pPr>
      <w:r w:rsidRPr="00226708">
        <w:rPr>
          <w:b/>
          <w:bCs/>
        </w:rPr>
        <w:t xml:space="preserve">Output highlights in this reporting period </w:t>
      </w:r>
    </w:p>
    <w:p w14:paraId="52263B31" w14:textId="77777777" w:rsidR="005141BE" w:rsidRPr="005141BE" w:rsidRDefault="005141BE" w:rsidP="00985B50">
      <w:pPr>
        <w:ind w:left="567"/>
        <w:rPr>
          <w:i/>
          <w:iCs/>
        </w:rPr>
      </w:pPr>
      <w:r w:rsidRPr="005141BE">
        <w:rPr>
          <w:i/>
          <w:iCs/>
        </w:rPr>
        <w:t>(2-3 highlights in a couple of lines each)</w:t>
      </w:r>
    </w:p>
    <w:p w14:paraId="1FB9B134" w14:textId="77777777" w:rsidR="00C56C99" w:rsidRDefault="00C56C99" w:rsidP="00C56C99">
      <w:pPr>
        <w:rPr>
          <w:rFonts w:cs="Arial"/>
          <w:b/>
          <w:bCs/>
          <w:szCs w:val="22"/>
        </w:rPr>
      </w:pPr>
    </w:p>
    <w:p w14:paraId="31CFC8AC" w14:textId="77777777" w:rsidR="005141BE" w:rsidRDefault="005141BE" w:rsidP="00C56C99">
      <w:pPr>
        <w:rPr>
          <w:rFonts w:cs="Arial"/>
          <w:b/>
          <w:bCs/>
          <w:szCs w:val="22"/>
        </w:rPr>
      </w:pPr>
    </w:p>
    <w:p w14:paraId="0B522B7B" w14:textId="77777777" w:rsidR="005141BE" w:rsidRPr="005141BE" w:rsidRDefault="005141BE" w:rsidP="00C56C99">
      <w:pPr>
        <w:rPr>
          <w:rFonts w:cs="Arial"/>
          <w:b/>
          <w:bCs/>
          <w:szCs w:val="22"/>
        </w:rPr>
      </w:pPr>
    </w:p>
    <w:p w14:paraId="2ABA323B" w14:textId="6B2555AF" w:rsidR="00721FB5" w:rsidRDefault="00721FB5" w:rsidP="005141BE">
      <w:pPr>
        <w:pStyle w:val="Numpara1"/>
        <w:rPr>
          <w:b/>
          <w:bCs/>
        </w:rPr>
      </w:pPr>
      <w:r>
        <w:rPr>
          <w:b/>
          <w:bCs/>
        </w:rPr>
        <w:t>Key activities</w:t>
      </w:r>
    </w:p>
    <w:p w14:paraId="125504C0" w14:textId="678180FA" w:rsidR="00721FB5" w:rsidRDefault="00887F6D" w:rsidP="00985B50">
      <w:pPr>
        <w:ind w:left="567"/>
        <w:rPr>
          <w:i/>
          <w:iCs/>
        </w:rPr>
      </w:pPr>
      <w:r w:rsidRPr="00C70E9D">
        <w:rPr>
          <w:i/>
          <w:iCs/>
        </w:rPr>
        <w:t>(what activities have been done during the reporting period</w:t>
      </w:r>
      <w:r w:rsidR="00C70E9D" w:rsidRPr="00C70E9D">
        <w:rPr>
          <w:i/>
          <w:iCs/>
        </w:rPr>
        <w:t>)</w:t>
      </w:r>
    </w:p>
    <w:p w14:paraId="6E3DE004" w14:textId="53D07056" w:rsidR="00C70E9D" w:rsidRPr="00C70E9D" w:rsidRDefault="00C70E9D" w:rsidP="00C70E9D">
      <w:pPr>
        <w:rPr>
          <w:rFonts w:cs="Arial"/>
          <w:b/>
          <w:bCs/>
          <w:szCs w:val="22"/>
        </w:rPr>
      </w:pPr>
    </w:p>
    <w:p w14:paraId="7E728834" w14:textId="0AE0217D" w:rsidR="00C70E9D" w:rsidRPr="00C70E9D" w:rsidRDefault="00C70E9D" w:rsidP="00C70E9D">
      <w:pPr>
        <w:rPr>
          <w:rFonts w:cs="Arial"/>
          <w:b/>
          <w:bCs/>
          <w:szCs w:val="22"/>
        </w:rPr>
      </w:pPr>
    </w:p>
    <w:p w14:paraId="53716FC8" w14:textId="77777777" w:rsidR="00C70E9D" w:rsidRPr="00C70E9D" w:rsidRDefault="00C70E9D" w:rsidP="00C70E9D">
      <w:pPr>
        <w:rPr>
          <w:rFonts w:cs="Arial"/>
          <w:b/>
          <w:bCs/>
          <w:szCs w:val="22"/>
        </w:rPr>
      </w:pPr>
    </w:p>
    <w:p w14:paraId="6A5ABB9D" w14:textId="32BA28C1" w:rsidR="005141BE" w:rsidRDefault="005141BE" w:rsidP="005141BE">
      <w:pPr>
        <w:pStyle w:val="Numpara1"/>
        <w:rPr>
          <w:b/>
          <w:bCs/>
        </w:rPr>
      </w:pPr>
      <w:r w:rsidRPr="005141BE">
        <w:rPr>
          <w:b/>
          <w:bCs/>
        </w:rPr>
        <w:t xml:space="preserve">Emerging issues with other project(s) or whole program implications </w:t>
      </w:r>
    </w:p>
    <w:p w14:paraId="35DC5D23" w14:textId="77777777" w:rsidR="005141BE" w:rsidRPr="005141BE" w:rsidRDefault="005141BE" w:rsidP="00985B50">
      <w:pPr>
        <w:ind w:left="567"/>
        <w:rPr>
          <w:i/>
          <w:iCs/>
        </w:rPr>
      </w:pPr>
      <w:r w:rsidRPr="005141BE">
        <w:rPr>
          <w:i/>
          <w:iCs/>
        </w:rPr>
        <w:t xml:space="preserve">(include details of output or publication and date submitted)  </w:t>
      </w:r>
    </w:p>
    <w:p w14:paraId="61EDDF28" w14:textId="77777777" w:rsidR="005141BE" w:rsidRPr="005141BE" w:rsidRDefault="005141BE" w:rsidP="005141BE">
      <w:pPr>
        <w:rPr>
          <w:rFonts w:cs="Arial"/>
          <w:b/>
          <w:bCs/>
          <w:szCs w:val="22"/>
        </w:rPr>
      </w:pPr>
    </w:p>
    <w:p w14:paraId="7D96DA65" w14:textId="77777777" w:rsidR="005141BE" w:rsidRDefault="005141BE" w:rsidP="005141BE">
      <w:pPr>
        <w:rPr>
          <w:rFonts w:cs="Arial"/>
          <w:b/>
          <w:bCs/>
          <w:szCs w:val="22"/>
        </w:rPr>
      </w:pPr>
    </w:p>
    <w:p w14:paraId="1F453EDE" w14:textId="77777777" w:rsidR="005141BE" w:rsidRPr="005141BE" w:rsidRDefault="005141BE" w:rsidP="005141BE">
      <w:pPr>
        <w:rPr>
          <w:rFonts w:cs="Arial"/>
          <w:b/>
          <w:bCs/>
          <w:szCs w:val="22"/>
        </w:rPr>
      </w:pPr>
    </w:p>
    <w:p w14:paraId="3E898CF6" w14:textId="77777777" w:rsidR="005141BE" w:rsidRDefault="005141BE" w:rsidP="005141BE">
      <w:pPr>
        <w:pStyle w:val="Numpara1"/>
        <w:rPr>
          <w:b/>
          <w:bCs/>
        </w:rPr>
      </w:pPr>
      <w:r w:rsidRPr="005141BE">
        <w:rPr>
          <w:b/>
          <w:bCs/>
        </w:rPr>
        <w:t xml:space="preserve">Emerging risks and mitigation approach </w:t>
      </w:r>
    </w:p>
    <w:p w14:paraId="3DF189B1" w14:textId="00EF9A9F" w:rsidR="005141BE" w:rsidRPr="005141BE" w:rsidRDefault="005141BE" w:rsidP="00985B50">
      <w:pPr>
        <w:ind w:left="567"/>
        <w:rPr>
          <w:b/>
          <w:bCs/>
          <w:szCs w:val="22"/>
        </w:rPr>
      </w:pPr>
      <w:r w:rsidRPr="005141BE">
        <w:rPr>
          <w:i/>
          <w:iCs/>
        </w:rPr>
        <w:t xml:space="preserve">(reference applicable activity from </w:t>
      </w:r>
      <w:r>
        <w:rPr>
          <w:i/>
          <w:iCs/>
        </w:rPr>
        <w:t xml:space="preserve">Deliverables </w:t>
      </w:r>
      <w:r w:rsidR="007629C6">
        <w:rPr>
          <w:i/>
          <w:iCs/>
        </w:rPr>
        <w:t>progress r</w:t>
      </w:r>
      <w:r>
        <w:rPr>
          <w:i/>
          <w:iCs/>
        </w:rPr>
        <w:t xml:space="preserve">eport in paragraph </w:t>
      </w:r>
      <w:r w:rsidR="008F4B44">
        <w:rPr>
          <w:i/>
          <w:iCs/>
        </w:rPr>
        <w:t xml:space="preserve">5 </w:t>
      </w:r>
      <w:proofErr w:type="gramStart"/>
      <w:r>
        <w:rPr>
          <w:i/>
          <w:iCs/>
        </w:rPr>
        <w:t xml:space="preserve">below </w:t>
      </w:r>
      <w:r w:rsidRPr="005141BE">
        <w:rPr>
          <w:i/>
          <w:iCs/>
        </w:rPr>
        <w:t>)</w:t>
      </w:r>
      <w:proofErr w:type="gramEnd"/>
    </w:p>
    <w:p w14:paraId="763C1A59" w14:textId="77777777" w:rsidR="005141BE" w:rsidRDefault="005141BE" w:rsidP="00C56C99"/>
    <w:p w14:paraId="7ACBBA5F" w14:textId="77777777" w:rsidR="005141BE" w:rsidRDefault="005141BE" w:rsidP="00C56C99"/>
    <w:p w14:paraId="74B9BA08" w14:textId="77777777" w:rsidR="005141BE" w:rsidRDefault="005141BE" w:rsidP="00C56C99"/>
    <w:p w14:paraId="1422B7ED" w14:textId="038F6410" w:rsidR="005141BE" w:rsidRPr="005141BE" w:rsidRDefault="005141BE" w:rsidP="005141BE">
      <w:pPr>
        <w:pStyle w:val="Numpara1"/>
        <w:rPr>
          <w:b/>
          <w:bCs/>
        </w:rPr>
      </w:pPr>
      <w:r w:rsidRPr="005141BE">
        <w:rPr>
          <w:b/>
          <w:bCs/>
        </w:rPr>
        <w:t xml:space="preserve">Deliverables </w:t>
      </w:r>
      <w:r w:rsidR="00C902AC">
        <w:rPr>
          <w:b/>
          <w:bCs/>
        </w:rPr>
        <w:t xml:space="preserve">progress </w:t>
      </w:r>
      <w:r w:rsidRPr="005141BE">
        <w:rPr>
          <w:b/>
          <w:bCs/>
        </w:rPr>
        <w:t>report</w:t>
      </w:r>
    </w:p>
    <w:p w14:paraId="12F6ABAF" w14:textId="77777777" w:rsidR="005141BE" w:rsidRPr="005141BE" w:rsidRDefault="005141BE" w:rsidP="005141BE">
      <w:pPr>
        <w:pStyle w:val="Bullet2"/>
        <w:rPr>
          <w:i/>
          <w:iCs/>
        </w:rPr>
      </w:pPr>
      <w:r w:rsidRPr="005141BE">
        <w:rPr>
          <w:i/>
          <w:iCs/>
        </w:rPr>
        <w:t xml:space="preserve">Copy milestones from </w:t>
      </w:r>
      <w:r>
        <w:rPr>
          <w:i/>
          <w:iCs/>
        </w:rPr>
        <w:t>Agreement</w:t>
      </w:r>
      <w:r w:rsidRPr="005141BE">
        <w:rPr>
          <w:i/>
          <w:iCs/>
        </w:rPr>
        <w:t xml:space="preserve"> into the </w:t>
      </w:r>
      <w:proofErr w:type="gramStart"/>
      <w:r w:rsidRPr="005141BE">
        <w:rPr>
          <w:i/>
          <w:iCs/>
        </w:rPr>
        <w:t>table</w:t>
      </w:r>
      <w:proofErr w:type="gramEnd"/>
      <w:r w:rsidRPr="005141BE">
        <w:rPr>
          <w:i/>
          <w:iCs/>
        </w:rPr>
        <w:t xml:space="preserve"> </w:t>
      </w:r>
    </w:p>
    <w:p w14:paraId="1C250EFA" w14:textId="77777777" w:rsidR="005141BE" w:rsidRPr="005141BE" w:rsidRDefault="005141BE" w:rsidP="005141BE">
      <w:pPr>
        <w:pStyle w:val="Bullet2"/>
        <w:rPr>
          <w:i/>
          <w:iCs/>
        </w:rPr>
      </w:pPr>
      <w:r w:rsidRPr="005141BE">
        <w:rPr>
          <w:i/>
          <w:iCs/>
        </w:rPr>
        <w:t xml:space="preserve">Maintain original </w:t>
      </w:r>
      <w:r>
        <w:rPr>
          <w:i/>
          <w:iCs/>
        </w:rPr>
        <w:t>M</w:t>
      </w:r>
      <w:r w:rsidRPr="005141BE">
        <w:rPr>
          <w:i/>
          <w:iCs/>
        </w:rPr>
        <w:t xml:space="preserve">ilestone </w:t>
      </w:r>
      <w:r>
        <w:rPr>
          <w:i/>
          <w:iCs/>
        </w:rPr>
        <w:t>D</w:t>
      </w:r>
      <w:r w:rsidRPr="005141BE">
        <w:rPr>
          <w:i/>
          <w:iCs/>
        </w:rPr>
        <w:t>ate unless fully endorsed for adjustment.</w:t>
      </w:r>
    </w:p>
    <w:p w14:paraId="54BC3B5A" w14:textId="77777777" w:rsidR="005141BE" w:rsidRPr="005141BE" w:rsidRDefault="005141BE" w:rsidP="005141BE">
      <w:pPr>
        <w:pStyle w:val="Bullet2"/>
        <w:rPr>
          <w:i/>
          <w:iCs/>
        </w:rPr>
      </w:pPr>
      <w:r w:rsidRPr="005141BE">
        <w:rPr>
          <w:i/>
          <w:iCs/>
        </w:rPr>
        <w:t xml:space="preserve">Highlight (light grey) those cells where a milestone was due in the reporting </w:t>
      </w:r>
      <w:proofErr w:type="gramStart"/>
      <w:r w:rsidRPr="005141BE">
        <w:rPr>
          <w:i/>
          <w:iCs/>
        </w:rPr>
        <w:t>period</w:t>
      </w:r>
      <w:proofErr w:type="gramEnd"/>
      <w:r w:rsidRPr="005141BE">
        <w:rPr>
          <w:i/>
          <w:iCs/>
        </w:rPr>
        <w:t xml:space="preserve"> </w:t>
      </w:r>
    </w:p>
    <w:p w14:paraId="543DBDD1" w14:textId="77777777" w:rsidR="005141BE" w:rsidRPr="005141BE" w:rsidRDefault="005141BE" w:rsidP="005141BE">
      <w:pPr>
        <w:pStyle w:val="Bullet2"/>
        <w:rPr>
          <w:i/>
          <w:iCs/>
        </w:rPr>
      </w:pPr>
      <w:r w:rsidRPr="005141BE">
        <w:rPr>
          <w:i/>
          <w:iCs/>
        </w:rPr>
        <w:t xml:space="preserve">Apply applicable letter from Traffic Light Status to “Status” field to each </w:t>
      </w:r>
      <w:r>
        <w:rPr>
          <w:i/>
          <w:iCs/>
        </w:rPr>
        <w:t>Deliverable</w:t>
      </w:r>
      <w:r w:rsidRPr="005141BE">
        <w:rPr>
          <w:i/>
          <w:iCs/>
        </w:rPr>
        <w:t xml:space="preserve"> in table:</w:t>
      </w:r>
    </w:p>
    <w:tbl>
      <w:tblPr>
        <w:tblW w:w="4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276"/>
      </w:tblGrid>
      <w:tr w:rsidR="005141BE" w:rsidRPr="005141BE" w14:paraId="25EBDA65" w14:textId="77777777" w:rsidTr="00390E32">
        <w:tc>
          <w:tcPr>
            <w:tcW w:w="4649" w:type="dxa"/>
            <w:gridSpan w:val="2"/>
            <w:tcBorders>
              <w:top w:val="single" w:sz="4" w:space="0" w:color="auto"/>
              <w:left w:val="single" w:sz="4" w:space="0" w:color="auto"/>
              <w:bottom w:val="single" w:sz="4" w:space="0" w:color="auto"/>
              <w:right w:val="single" w:sz="4" w:space="0" w:color="auto"/>
            </w:tcBorders>
            <w:shd w:val="pct10" w:color="auto" w:fill="auto"/>
            <w:hideMark/>
          </w:tcPr>
          <w:p w14:paraId="450D2FB4" w14:textId="77777777" w:rsidR="005141BE" w:rsidRPr="005141BE" w:rsidRDefault="005141BE" w:rsidP="00665C37">
            <w:pPr>
              <w:pStyle w:val="aciartabletext"/>
              <w:tabs>
                <w:tab w:val="left" w:pos="2436"/>
              </w:tabs>
              <w:spacing w:before="60" w:after="60" w:line="276" w:lineRule="auto"/>
              <w:rPr>
                <w:rFonts w:asciiTheme="minorHAnsi" w:hAnsiTheme="minorHAnsi"/>
                <w:b/>
                <w:color w:val="000000"/>
                <w:sz w:val="20"/>
              </w:rPr>
            </w:pPr>
            <w:r w:rsidRPr="005141BE">
              <w:rPr>
                <w:rFonts w:asciiTheme="minorHAnsi" w:hAnsiTheme="minorHAnsi"/>
                <w:b/>
                <w:color w:val="000000"/>
                <w:sz w:val="20"/>
              </w:rPr>
              <w:t xml:space="preserve">Traffic Light Status </w:t>
            </w:r>
            <w:r w:rsidRPr="005141BE">
              <w:rPr>
                <w:rFonts w:asciiTheme="minorHAnsi" w:hAnsiTheme="minorHAnsi"/>
                <w:b/>
                <w:color w:val="000000"/>
                <w:sz w:val="20"/>
              </w:rPr>
              <w:tab/>
            </w:r>
          </w:p>
        </w:tc>
      </w:tr>
      <w:tr w:rsidR="005141BE" w:rsidRPr="005141BE" w14:paraId="5D2E52B7"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64260B89"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On track (green)</w:t>
            </w:r>
          </w:p>
        </w:tc>
        <w:tc>
          <w:tcPr>
            <w:tcW w:w="1276" w:type="dxa"/>
            <w:tcBorders>
              <w:top w:val="single" w:sz="4" w:space="0" w:color="auto"/>
              <w:left w:val="single" w:sz="4" w:space="0" w:color="auto"/>
              <w:bottom w:val="single" w:sz="4" w:space="0" w:color="auto"/>
              <w:right w:val="single" w:sz="4" w:space="0" w:color="auto"/>
            </w:tcBorders>
            <w:shd w:val="solid" w:color="92D050" w:fill="auto"/>
            <w:hideMark/>
          </w:tcPr>
          <w:p w14:paraId="2295857A"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G</w:t>
            </w:r>
          </w:p>
        </w:tc>
      </w:tr>
      <w:tr w:rsidR="005141BE" w:rsidRPr="005141BE" w14:paraId="34C4DB9B"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55281590"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Some risk to Deliverable (amber)</w:t>
            </w:r>
          </w:p>
        </w:tc>
        <w:tc>
          <w:tcPr>
            <w:tcW w:w="1276" w:type="dxa"/>
            <w:tcBorders>
              <w:top w:val="single" w:sz="4" w:space="0" w:color="auto"/>
              <w:left w:val="single" w:sz="4" w:space="0" w:color="auto"/>
              <w:bottom w:val="single" w:sz="4" w:space="0" w:color="auto"/>
              <w:right w:val="single" w:sz="4" w:space="0" w:color="auto"/>
            </w:tcBorders>
            <w:shd w:val="solid" w:color="FFC000" w:fill="auto"/>
            <w:hideMark/>
          </w:tcPr>
          <w:p w14:paraId="7DD02268"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A</w:t>
            </w:r>
          </w:p>
        </w:tc>
      </w:tr>
      <w:tr w:rsidR="005141BE" w:rsidRPr="005141BE" w14:paraId="4367FE69"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7F298B77"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Major threat to Deliverable (red)</w:t>
            </w:r>
          </w:p>
        </w:tc>
        <w:tc>
          <w:tcPr>
            <w:tcW w:w="1276" w:type="dxa"/>
            <w:tcBorders>
              <w:top w:val="single" w:sz="4" w:space="0" w:color="auto"/>
              <w:left w:val="single" w:sz="4" w:space="0" w:color="auto"/>
              <w:bottom w:val="single" w:sz="4" w:space="0" w:color="auto"/>
              <w:right w:val="single" w:sz="4" w:space="0" w:color="auto"/>
            </w:tcBorders>
            <w:shd w:val="solid" w:color="FF0000" w:fill="auto"/>
            <w:hideMark/>
          </w:tcPr>
          <w:p w14:paraId="77D8635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R</w:t>
            </w:r>
          </w:p>
        </w:tc>
      </w:tr>
      <w:tr w:rsidR="005141BE" w:rsidRPr="005141BE" w14:paraId="4B305B0B"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0797DB1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 xml:space="preserve">No activity – leave blank </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67BCA5C5"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blank</w:t>
            </w:r>
          </w:p>
        </w:tc>
      </w:tr>
      <w:tr w:rsidR="005141BE" w:rsidRPr="005141BE" w14:paraId="06FC8A6E"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1921A51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Completed</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3AC73301"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C</w:t>
            </w:r>
          </w:p>
        </w:tc>
      </w:tr>
    </w:tbl>
    <w:p w14:paraId="21574201" w14:textId="77777777" w:rsidR="005141BE" w:rsidRPr="005141BE" w:rsidRDefault="005141BE" w:rsidP="00C56C99"/>
    <w:tbl>
      <w:tblPr>
        <w:tblW w:w="963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921"/>
        <w:gridCol w:w="1418"/>
        <w:gridCol w:w="2295"/>
      </w:tblGrid>
      <w:tr w:rsidR="005141BE" w:rsidRPr="00A623E3" w14:paraId="0AF48D20" w14:textId="77777777" w:rsidTr="005141BE">
        <w:trPr>
          <w:cantSplit/>
          <w:jc w:val="center"/>
        </w:trPr>
        <w:tc>
          <w:tcPr>
            <w:tcW w:w="5921" w:type="dxa"/>
            <w:tcBorders>
              <w:top w:val="single" w:sz="4" w:space="0" w:color="999999"/>
              <w:left w:val="single" w:sz="4" w:space="0" w:color="999999"/>
              <w:bottom w:val="single" w:sz="4" w:space="0" w:color="999999"/>
              <w:right w:val="single" w:sz="4" w:space="0" w:color="C0C0C0"/>
            </w:tcBorders>
            <w:shd w:val="clear" w:color="auto" w:fill="D9D9D9"/>
            <w:hideMark/>
          </w:tcPr>
          <w:p w14:paraId="2B8BE201" w14:textId="77777777" w:rsidR="005141BE" w:rsidRPr="00A623E3" w:rsidRDefault="005141BE" w:rsidP="00A623E3">
            <w:pPr>
              <w:rPr>
                <w:b/>
                <w:bCs/>
              </w:rPr>
            </w:pPr>
            <w:r w:rsidRPr="00A623E3">
              <w:rPr>
                <w:b/>
                <w:bCs/>
              </w:rPr>
              <w:t>Deliverables</w:t>
            </w:r>
          </w:p>
        </w:tc>
        <w:tc>
          <w:tcPr>
            <w:tcW w:w="1418" w:type="dxa"/>
            <w:tcBorders>
              <w:top w:val="single" w:sz="4" w:space="0" w:color="999999"/>
              <w:left w:val="single" w:sz="4" w:space="0" w:color="C0C0C0"/>
              <w:bottom w:val="single" w:sz="4" w:space="0" w:color="999999"/>
              <w:right w:val="single" w:sz="4" w:space="0" w:color="C0C0C0"/>
            </w:tcBorders>
            <w:shd w:val="clear" w:color="auto" w:fill="D9D9D9"/>
            <w:hideMark/>
          </w:tcPr>
          <w:p w14:paraId="3069F856" w14:textId="77777777" w:rsidR="005141BE" w:rsidRPr="00A623E3" w:rsidRDefault="005141BE" w:rsidP="00A623E3">
            <w:pPr>
              <w:rPr>
                <w:b/>
                <w:bCs/>
              </w:rPr>
            </w:pPr>
            <w:r w:rsidRPr="00A623E3">
              <w:rPr>
                <w:b/>
                <w:bCs/>
              </w:rPr>
              <w:t>Milestone date</w:t>
            </w:r>
          </w:p>
        </w:tc>
        <w:tc>
          <w:tcPr>
            <w:tcW w:w="2295" w:type="dxa"/>
            <w:tcBorders>
              <w:top w:val="single" w:sz="4" w:space="0" w:color="999999"/>
              <w:left w:val="single" w:sz="4" w:space="0" w:color="C0C0C0"/>
              <w:bottom w:val="single" w:sz="4" w:space="0" w:color="999999"/>
              <w:right w:val="single" w:sz="4" w:space="0" w:color="999999"/>
            </w:tcBorders>
            <w:shd w:val="clear" w:color="auto" w:fill="D9D9D9"/>
            <w:hideMark/>
          </w:tcPr>
          <w:p w14:paraId="6C68C904" w14:textId="77777777" w:rsidR="005141BE" w:rsidRPr="00A623E3" w:rsidRDefault="005141BE" w:rsidP="00A623E3">
            <w:pPr>
              <w:rPr>
                <w:b/>
                <w:bCs/>
              </w:rPr>
            </w:pPr>
            <w:r w:rsidRPr="00A623E3">
              <w:rPr>
                <w:b/>
                <w:bCs/>
              </w:rPr>
              <w:t>Status</w:t>
            </w:r>
          </w:p>
        </w:tc>
      </w:tr>
      <w:tr w:rsidR="005141BE" w:rsidRPr="005141BE" w14:paraId="5B26E1B6" w14:textId="77777777" w:rsidTr="005141BE">
        <w:trPr>
          <w:cantSplit/>
          <w:jc w:val="center"/>
        </w:trPr>
        <w:tc>
          <w:tcPr>
            <w:tcW w:w="5921" w:type="dxa"/>
            <w:tcBorders>
              <w:top w:val="single" w:sz="4" w:space="0" w:color="999999"/>
              <w:left w:val="single" w:sz="4" w:space="0" w:color="999999"/>
              <w:bottom w:val="single" w:sz="4" w:space="0" w:color="999999"/>
              <w:right w:val="single" w:sz="4" w:space="0" w:color="C0C0C0"/>
            </w:tcBorders>
          </w:tcPr>
          <w:p w14:paraId="62D6C30A" w14:textId="77777777" w:rsidR="005141BE" w:rsidRPr="005141BE" w:rsidRDefault="005141BE" w:rsidP="00665C37">
            <w:pPr>
              <w:pStyle w:val="aciartabletext"/>
              <w:spacing w:after="0" w:line="276" w:lineRule="auto"/>
              <w:rPr>
                <w:rFonts w:asciiTheme="minorHAnsi" w:hAnsiTheme="minorHAnsi"/>
                <w:b/>
                <w:sz w:val="20"/>
              </w:rPr>
            </w:pPr>
          </w:p>
        </w:tc>
        <w:tc>
          <w:tcPr>
            <w:tcW w:w="1418" w:type="dxa"/>
            <w:tcBorders>
              <w:top w:val="single" w:sz="4" w:space="0" w:color="999999"/>
              <w:left w:val="single" w:sz="4" w:space="0" w:color="C0C0C0"/>
              <w:bottom w:val="single" w:sz="4" w:space="0" w:color="999999"/>
              <w:right w:val="single" w:sz="4" w:space="0" w:color="C0C0C0"/>
            </w:tcBorders>
          </w:tcPr>
          <w:p w14:paraId="64053C3C" w14:textId="77777777" w:rsidR="005141BE" w:rsidRPr="005141BE" w:rsidRDefault="005141BE" w:rsidP="00665C37">
            <w:pPr>
              <w:pStyle w:val="aciartabletext"/>
              <w:spacing w:after="0" w:line="276" w:lineRule="auto"/>
              <w:jc w:val="center"/>
              <w:rPr>
                <w:rFonts w:asciiTheme="minorHAnsi" w:hAnsiTheme="minorHAnsi"/>
                <w:b/>
                <w:sz w:val="20"/>
              </w:rPr>
            </w:pPr>
          </w:p>
        </w:tc>
        <w:tc>
          <w:tcPr>
            <w:tcW w:w="2295" w:type="dxa"/>
            <w:tcBorders>
              <w:top w:val="single" w:sz="4" w:space="0" w:color="999999"/>
              <w:left w:val="single" w:sz="4" w:space="0" w:color="C0C0C0"/>
              <w:bottom w:val="single" w:sz="4" w:space="0" w:color="999999"/>
              <w:right w:val="single" w:sz="4" w:space="0" w:color="999999"/>
            </w:tcBorders>
          </w:tcPr>
          <w:p w14:paraId="37E4AF53" w14:textId="77777777" w:rsidR="005141BE" w:rsidRPr="005141BE" w:rsidRDefault="005141BE" w:rsidP="00665C37">
            <w:pPr>
              <w:pStyle w:val="aciartabletext"/>
              <w:spacing w:after="0" w:line="276" w:lineRule="auto"/>
              <w:rPr>
                <w:rFonts w:asciiTheme="minorHAnsi" w:hAnsiTheme="minorHAnsi"/>
                <w:b/>
                <w:sz w:val="20"/>
              </w:rPr>
            </w:pPr>
          </w:p>
        </w:tc>
      </w:tr>
    </w:tbl>
    <w:p w14:paraId="1355A56B" w14:textId="21351A14" w:rsidR="00C56C99" w:rsidRDefault="00C56C99" w:rsidP="001E2A71"/>
    <w:sectPr w:rsidR="00C56C99" w:rsidSect="004366FA">
      <w:pgSz w:w="11906" w:h="16838" w:code="9"/>
      <w:pgMar w:top="1135"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0FCA" w14:textId="77777777" w:rsidR="00C847CD" w:rsidRDefault="00C847CD" w:rsidP="009F2818">
      <w:r>
        <w:separator/>
      </w:r>
    </w:p>
  </w:endnote>
  <w:endnote w:type="continuationSeparator" w:id="0">
    <w:p w14:paraId="7E40D268" w14:textId="77777777" w:rsidR="00C847CD" w:rsidRDefault="00C847CD" w:rsidP="009F2818">
      <w:r>
        <w:continuationSeparator/>
      </w:r>
    </w:p>
  </w:endnote>
  <w:endnote w:type="continuationNotice" w:id="1">
    <w:p w14:paraId="5CFAB45C" w14:textId="77777777" w:rsidR="00C847CD" w:rsidRDefault="00C84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7403" w14:textId="77777777" w:rsidR="008F7111" w:rsidRDefault="008F7111">
    <w:pPr>
      <w:pStyle w:val="Footer"/>
    </w:pPr>
  </w:p>
  <w:p w14:paraId="6D5782FC" w14:textId="1E08A270" w:rsidR="008F7111" w:rsidRPr="0061193B" w:rsidRDefault="00A35C47">
    <w:pPr>
      <w:pStyle w:val="Footer"/>
      <w:rPr>
        <w:rFonts w:cs="Arial"/>
        <w:sz w:val="14"/>
      </w:rPr>
    </w:pPr>
    <w:r w:rsidRPr="00A35C47">
      <w:rPr>
        <w:rFonts w:cs="Arial"/>
        <w:sz w:val="14"/>
      </w:rPr>
      <w:t>[8626672: 30939020_2]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9D76" w14:textId="63D14A18" w:rsidR="008F7111" w:rsidRDefault="00A909B5" w:rsidP="001E2A71">
    <w:pPr>
      <w:pStyle w:val="pageNumber"/>
      <w:jc w:val="right"/>
    </w:pPr>
    <w:r>
      <w:t>P</w:t>
    </w:r>
    <w:r w:rsidR="008F7111">
      <w:t xml:space="preserve">age </w:t>
    </w:r>
    <w:r w:rsidR="008F7111">
      <w:fldChar w:fldCharType="begin"/>
    </w:r>
    <w:r w:rsidR="008F7111">
      <w:instrText xml:space="preserve"> page </w:instrText>
    </w:r>
    <w:r w:rsidR="008F7111">
      <w:fldChar w:fldCharType="separate"/>
    </w:r>
    <w:r w:rsidR="008F7111">
      <w:rPr>
        <w:noProof/>
      </w:rPr>
      <w:t>3</w:t>
    </w:r>
    <w:r w:rsidR="008F71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FFDC" w14:textId="77777777" w:rsidR="008F7111" w:rsidRDefault="008F7111">
    <w:pPr>
      <w:pStyle w:val="Footer"/>
    </w:pPr>
  </w:p>
  <w:p w14:paraId="5BB690B5" w14:textId="48E5F6AE" w:rsidR="008F7111" w:rsidRPr="0061193B" w:rsidRDefault="00C34197">
    <w:pPr>
      <w:pStyle w:val="Footer"/>
      <w:rPr>
        <w:rFonts w:cs="Arial"/>
        <w:sz w:val="14"/>
      </w:rPr>
    </w:pPr>
    <w:r>
      <w:rPr>
        <w:rFonts w:cs="Arial"/>
        <w:sz w:val="14"/>
      </w:rPr>
      <w:t>Template v</w:t>
    </w:r>
    <w:r w:rsidR="008B638A">
      <w:rPr>
        <w:rFonts w:cs="Arial"/>
        <w:sz w:val="14"/>
      </w:rPr>
      <w:t xml:space="preserve">ersion: </w:t>
    </w:r>
    <w:r w:rsidR="00826998">
      <w:rPr>
        <w:rFonts w:cs="Arial"/>
        <w:sz w:val="14"/>
      </w:rPr>
      <w:t>February</w:t>
    </w:r>
    <w:r w:rsidR="008B638A">
      <w:rPr>
        <w:rFonts w:cs="Arial"/>
        <w:sz w:val="14"/>
      </w:rPr>
      <w:t xml:space="preserve"> 202</w:t>
    </w:r>
    <w:r w:rsidR="00CA35A1">
      <w:rPr>
        <w:rFonts w:cs="Arial"/>
        <w:sz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BDC0" w14:textId="77777777" w:rsidR="00C847CD" w:rsidRDefault="00C847CD" w:rsidP="009F2818">
      <w:r>
        <w:separator/>
      </w:r>
    </w:p>
  </w:footnote>
  <w:footnote w:type="continuationSeparator" w:id="0">
    <w:p w14:paraId="7FB94372" w14:textId="77777777" w:rsidR="00C847CD" w:rsidRDefault="00C847CD" w:rsidP="009F2818">
      <w:r>
        <w:continuationSeparator/>
      </w:r>
    </w:p>
  </w:footnote>
  <w:footnote w:type="continuationNotice" w:id="1">
    <w:p w14:paraId="7A6A008E" w14:textId="77777777" w:rsidR="00C847CD" w:rsidRDefault="00C84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36DE" w14:textId="77777777" w:rsidR="008F7111" w:rsidRDefault="00703CAA">
    <w:pPr>
      <w:pStyle w:val="Header"/>
    </w:pPr>
    <w:r>
      <w:rPr>
        <w:noProof/>
      </w:rPr>
      <w:pict w14:anchorId="401F5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2" o:spid="_x0000_s1039" type="#_x0000_t136" style="position:absolute;margin-left:0;margin-top:0;width:456.7pt;height:182.65pt;rotation:315;z-index:-251658239;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5670" w14:textId="77777777" w:rsidR="008F7111" w:rsidRDefault="00703CAA">
    <w:r>
      <w:rPr>
        <w:noProof/>
      </w:rPr>
      <w:pict w14:anchorId="1EDF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3" o:spid="_x0000_s1038" type="#_x0000_t136" style="position:absolute;margin-left:0;margin-top:0;width:456.7pt;height:182.65pt;rotation:315;z-index:-251658238;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6CF9" w14:textId="04CDFD6B" w:rsidR="008F7111" w:rsidRPr="004366FA" w:rsidRDefault="00703CAA" w:rsidP="004366FA">
    <w:pPr>
      <w:pStyle w:val="Header"/>
      <w:jc w:val="right"/>
      <w:rPr>
        <w:b/>
        <w:bCs/>
      </w:rPr>
    </w:pPr>
    <w:r>
      <w:rPr>
        <w:noProof/>
      </w:rPr>
      <w:pict w14:anchorId="088AD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1" o:spid="_x0000_s1037" type="#_x0000_t136" style="position:absolute;left:0;text-align:left;margin-left:0;margin-top:0;width:456.7pt;height:182.65pt;rotation:315;z-index:-251658240;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3762B" w:rsidRPr="00F5517E">
      <w:rPr>
        <w:rFonts w:ascii="Cambria" w:hAnsi="Cambria"/>
        <w:b/>
        <w:bCs/>
        <w:noProof/>
      </w:rPr>
      <w:drawing>
        <wp:anchor distT="0" distB="0" distL="114300" distR="114300" simplePos="0" relativeHeight="251662336" behindDoc="1" locked="0" layoutInCell="1" allowOverlap="1" wp14:anchorId="6D7F9A54" wp14:editId="120B2C2C">
          <wp:simplePos x="0" y="0"/>
          <wp:positionH relativeFrom="column">
            <wp:posOffset>4403090</wp:posOffset>
          </wp:positionH>
          <wp:positionV relativeFrom="paragraph">
            <wp:posOffset>-1905</wp:posOffset>
          </wp:positionV>
          <wp:extent cx="1352550" cy="467995"/>
          <wp:effectExtent l="0" t="0" r="0" b="8255"/>
          <wp:wrapTight wrapText="bothSides">
            <wp:wrapPolygon edited="0">
              <wp:start x="0" y="0"/>
              <wp:lineTo x="0" y="21102"/>
              <wp:lineTo x="21296" y="21102"/>
              <wp:lineTo x="21296"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55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28BD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B4C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B40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A8CF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202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0B5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B07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9030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E250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E9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09C0B22"/>
    <w:lvl w:ilvl="0">
      <w:start w:val="1"/>
      <w:numFmt w:val="decimal"/>
      <w:pStyle w:val="Heading1"/>
      <w:lvlText w:val="%1"/>
      <w:lvlJc w:val="left"/>
      <w:pPr>
        <w:ind w:left="851" w:hanging="851"/>
      </w:pPr>
      <w:rPr>
        <w:rFonts w:hint="default"/>
        <w:sz w:val="3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Calibri Light" w:hAnsi="Calibri Light" w:hint="default"/>
        <w:b w:val="0"/>
        <w:i w:val="0"/>
        <w:sz w:val="20"/>
        <w:szCs w:val="20"/>
      </w:rPr>
    </w:lvl>
    <w:lvl w:ilvl="3">
      <w:start w:val="1"/>
      <w:numFmt w:val="lowerLetter"/>
      <w:pStyle w:val="Heading4"/>
      <w:lvlText w:val="(%4)"/>
      <w:lvlJc w:val="left"/>
      <w:pPr>
        <w:ind w:left="2268" w:hanging="567"/>
      </w:pPr>
      <w:rPr>
        <w:rFonts w:ascii="Calibri Light" w:hAnsi="Calibri Light"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2245648"/>
    <w:multiLevelType w:val="multilevel"/>
    <w:tmpl w:val="477CDEA0"/>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bCs w:val="0"/>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2" w15:restartNumberingAfterBreak="0">
    <w:nsid w:val="038947B5"/>
    <w:multiLevelType w:val="multilevel"/>
    <w:tmpl w:val="D848CF7A"/>
    <w:styleLink w:val="CurrentList1"/>
    <w:lvl w:ilvl="0">
      <w:start w:val="1"/>
      <w:numFmt w:val="upperLetter"/>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04BF4A0F"/>
    <w:multiLevelType w:val="multilevel"/>
    <w:tmpl w:val="1DFCD470"/>
    <w:lvl w:ilvl="0">
      <w:start w:val="1"/>
      <w:numFmt w:val="bullet"/>
      <w:pStyle w:val="Bullet2"/>
      <w:lvlText w:val=""/>
      <w:lvlJc w:val="left"/>
      <w:pPr>
        <w:ind w:left="1417" w:hanging="850"/>
      </w:pPr>
      <w:rPr>
        <w:rFonts w:ascii="Symbol" w:hAnsi="Symbol" w:hint="default"/>
        <w:sz w:val="20"/>
        <w:szCs w:val="20"/>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15" w15:restartNumberingAfterBreak="0">
    <w:nsid w:val="0AA46745"/>
    <w:multiLevelType w:val="multilevel"/>
    <w:tmpl w:val="8A8C8786"/>
    <w:styleLink w:val="CurrentList6"/>
    <w:lvl w:ilvl="0">
      <w:start w:val="1"/>
      <w:numFmt w:val="lowerLetter"/>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6" w15:restartNumberingAfterBreak="0">
    <w:nsid w:val="0CF41505"/>
    <w:multiLevelType w:val="hybridMultilevel"/>
    <w:tmpl w:val="08BC7720"/>
    <w:lvl w:ilvl="0" w:tplc="59BCED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454B5"/>
    <w:multiLevelType w:val="multilevel"/>
    <w:tmpl w:val="D69A6DA0"/>
    <w:lvl w:ilvl="0">
      <w:start w:val="1"/>
      <w:numFmt w:val="upperLetter"/>
      <w:pStyle w:val="legalRecital1"/>
      <w:lvlText w:val="%1."/>
      <w:lvlJc w:val="left"/>
      <w:pPr>
        <w:ind w:left="851" w:hanging="851"/>
      </w:pPr>
      <w:rPr>
        <w:rFonts w:ascii="Calibri" w:hAnsi="Calibri"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9" w15:restartNumberingAfterBreak="0">
    <w:nsid w:val="19B14998"/>
    <w:multiLevelType w:val="multilevel"/>
    <w:tmpl w:val="04D6C646"/>
    <w:styleLink w:val="CurrentList5"/>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Calibri Light" w:hAnsi="Calibri Light"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BC13B12"/>
    <w:multiLevelType w:val="multilevel"/>
    <w:tmpl w:val="ED5C9C4C"/>
    <w:styleLink w:val="CurrentList2"/>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F9D33E8"/>
    <w:multiLevelType w:val="hybridMultilevel"/>
    <w:tmpl w:val="B1F0D8B8"/>
    <w:lvl w:ilvl="0" w:tplc="5CD6F876">
      <w:start w:val="1"/>
      <w:numFmt w:val="bullet"/>
      <w:lvlText w:val="Q"/>
      <w:lvlJc w:val="left"/>
      <w:pPr>
        <w:ind w:left="720" w:hanging="360"/>
      </w:pPr>
      <w:rPr>
        <w:rFonts w:ascii="Calibri" w:hAnsi="Calibri" w:hint="default"/>
      </w:rPr>
    </w:lvl>
    <w:lvl w:ilvl="1" w:tplc="CAF6E112">
      <w:start w:val="1"/>
      <w:numFmt w:val="bullet"/>
      <w:pStyle w:val="questions"/>
      <w:lvlText w:val="Q"/>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60B14"/>
    <w:multiLevelType w:val="hybridMultilevel"/>
    <w:tmpl w:val="3BD4B7D6"/>
    <w:lvl w:ilvl="0" w:tplc="1172BD08">
      <w:start w:val="1"/>
      <w:numFmt w:val="bullet"/>
      <w:pStyle w:val="contex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08C4A27"/>
    <w:multiLevelType w:val="hybridMultilevel"/>
    <w:tmpl w:val="F202FA3A"/>
    <w:lvl w:ilvl="0" w:tplc="0C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F8713C6"/>
    <w:multiLevelType w:val="multilevel"/>
    <w:tmpl w:val="72E685C2"/>
    <w:styleLink w:val="CurrentList4"/>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Calibri Light" w:hAnsi="Calibri Light"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2995CF3"/>
    <w:multiLevelType w:val="multilevel"/>
    <w:tmpl w:val="6FF20DC0"/>
    <w:styleLink w:val="CurrentList3"/>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B00085"/>
    <w:multiLevelType w:val="singleLevel"/>
    <w:tmpl w:val="789C8126"/>
    <w:lvl w:ilvl="0">
      <w:start w:val="1"/>
      <w:numFmt w:val="decimal"/>
      <w:pStyle w:val="NumberedText"/>
      <w:lvlText w:val="%1."/>
      <w:lvlJc w:val="left"/>
      <w:pPr>
        <w:tabs>
          <w:tab w:val="num" w:pos="360"/>
        </w:tabs>
        <w:ind w:left="360" w:hanging="360"/>
      </w:pPr>
      <w:rPr>
        <w:rFonts w:cs="Times New Roman"/>
      </w:rPr>
    </w:lvl>
  </w:abstractNum>
  <w:abstractNum w:abstractNumId="29" w15:restartNumberingAfterBreak="0">
    <w:nsid w:val="786E7240"/>
    <w:multiLevelType w:val="multilevel"/>
    <w:tmpl w:val="93DAB48E"/>
    <w:lvl w:ilvl="0">
      <w:start w:val="1"/>
      <w:numFmt w:val="lowerLetter"/>
      <w:pStyle w:val="legalDefinition"/>
      <w:lvlText w:val="(%1)"/>
      <w:lvlJc w:val="left"/>
      <w:pPr>
        <w:ind w:left="1701" w:hanging="850"/>
      </w:pPr>
      <w:rPr>
        <w:rFonts w:ascii="Calibri Light" w:hAnsi="Calibri Light"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30" w15:restartNumberingAfterBreak="0">
    <w:nsid w:val="78C021DE"/>
    <w:multiLevelType w:val="hybridMultilevel"/>
    <w:tmpl w:val="FFE234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1A71B1"/>
    <w:multiLevelType w:val="multilevel"/>
    <w:tmpl w:val="91E22CE4"/>
    <w:styleLink w:val="Style1"/>
    <w:lvl w:ilvl="0">
      <w:start w:val="1"/>
      <w:numFmt w:val="lowerRoman"/>
      <w:lvlText w:val="(%1)"/>
      <w:lvlJc w:val="right"/>
      <w:pPr>
        <w:tabs>
          <w:tab w:val="num" w:pos="3119"/>
        </w:tabs>
        <w:ind w:left="3119" w:hanging="851"/>
      </w:pPr>
      <w:rPr>
        <w:rFonts w:ascii="Arial" w:hAnsi="Arial" w:hint="default"/>
        <w:b w:val="0"/>
        <w:i w:val="0"/>
        <w:sz w:val="20"/>
      </w:rPr>
    </w:lvl>
    <w:lvl w:ilvl="1">
      <w:start w:val="1"/>
      <w:numFmt w:val="decimal"/>
      <w:lvlText w:val="%1"/>
      <w:lvlJc w:val="left"/>
      <w:pPr>
        <w:tabs>
          <w:tab w:val="num" w:pos="3969"/>
        </w:tabs>
        <w:ind w:left="1134" w:firstLine="170"/>
      </w:pPr>
      <w:rPr>
        <w:rFonts w:cs="Times New Roman" w:hint="default"/>
      </w:rPr>
    </w:lvl>
    <w:lvl w:ilvl="2">
      <w:start w:val="1"/>
      <w:numFmt w:val="decimal"/>
      <w:lvlText w:val="%1.%2.%3"/>
      <w:lvlJc w:val="left"/>
      <w:pPr>
        <w:tabs>
          <w:tab w:val="num" w:pos="4820"/>
        </w:tabs>
        <w:ind w:left="4820" w:hanging="851"/>
      </w:pPr>
      <w:rPr>
        <w:rFonts w:cs="Times New Roman" w:hint="default"/>
      </w:rPr>
    </w:lvl>
    <w:lvl w:ilvl="3">
      <w:start w:val="1"/>
      <w:numFmt w:val="decimal"/>
      <w:lvlText w:val="%1.%2.%3.%4"/>
      <w:lvlJc w:val="left"/>
      <w:pPr>
        <w:tabs>
          <w:tab w:val="num" w:pos="5954"/>
        </w:tabs>
        <w:ind w:left="5954" w:hanging="1134"/>
      </w:pPr>
      <w:rPr>
        <w:rFonts w:cs="Times New Roman" w:hint="default"/>
      </w:rPr>
    </w:lvl>
    <w:lvl w:ilvl="4">
      <w:start w:val="1"/>
      <w:numFmt w:val="decimal"/>
      <w:lvlText w:val="%1.%2.%3.%4.%5"/>
      <w:lvlJc w:val="left"/>
      <w:pPr>
        <w:tabs>
          <w:tab w:val="num" w:pos="7088"/>
        </w:tabs>
        <w:ind w:left="7088" w:hanging="1134"/>
      </w:pPr>
      <w:rPr>
        <w:rFonts w:cs="Times New Roman" w:hint="default"/>
      </w:rPr>
    </w:lvl>
    <w:lvl w:ilvl="5">
      <w:start w:val="1"/>
      <w:numFmt w:val="decimal"/>
      <w:lvlText w:val="%1.%2.%3.%4.%5.%6."/>
      <w:lvlJc w:val="left"/>
      <w:pPr>
        <w:tabs>
          <w:tab w:val="num" w:pos="2268"/>
        </w:tabs>
        <w:ind w:left="6800" w:hanging="708"/>
      </w:pPr>
      <w:rPr>
        <w:rFonts w:cs="Times New Roman" w:hint="default"/>
      </w:rPr>
    </w:lvl>
    <w:lvl w:ilvl="6">
      <w:start w:val="1"/>
      <w:numFmt w:val="decimal"/>
      <w:lvlText w:val="%1.%2.%3.%4.%5.%6.%7."/>
      <w:lvlJc w:val="left"/>
      <w:pPr>
        <w:tabs>
          <w:tab w:val="num" w:pos="2268"/>
        </w:tabs>
        <w:ind w:left="7508" w:hanging="708"/>
      </w:pPr>
      <w:rPr>
        <w:rFonts w:cs="Times New Roman" w:hint="default"/>
      </w:rPr>
    </w:lvl>
    <w:lvl w:ilvl="7">
      <w:start w:val="1"/>
      <w:numFmt w:val="decimal"/>
      <w:lvlText w:val="%1.%2.%3.%4.%5.%6.%7.%8."/>
      <w:lvlJc w:val="left"/>
      <w:pPr>
        <w:tabs>
          <w:tab w:val="num" w:pos="2268"/>
        </w:tabs>
        <w:ind w:left="8216" w:hanging="708"/>
      </w:pPr>
      <w:rPr>
        <w:rFonts w:cs="Times New Roman" w:hint="default"/>
      </w:rPr>
    </w:lvl>
    <w:lvl w:ilvl="8">
      <w:start w:val="1"/>
      <w:numFmt w:val="decimal"/>
      <w:lvlText w:val="%1.%2.%3.%4.%5.%6.%7.%8.%9."/>
      <w:lvlJc w:val="left"/>
      <w:pPr>
        <w:tabs>
          <w:tab w:val="num" w:pos="2268"/>
        </w:tabs>
        <w:ind w:left="8924" w:hanging="708"/>
      </w:pPr>
      <w:rPr>
        <w:rFonts w:cs="Times New Roman" w:hint="default"/>
      </w:rPr>
    </w:lvl>
  </w:abstractNum>
  <w:num w:numId="1" w16cid:durableId="1677223394">
    <w:abstractNumId w:val="31"/>
  </w:num>
  <w:num w:numId="2" w16cid:durableId="330565513">
    <w:abstractNumId w:val="10"/>
  </w:num>
  <w:num w:numId="3" w16cid:durableId="1288119460">
    <w:abstractNumId w:val="10"/>
  </w:num>
  <w:num w:numId="4" w16cid:durableId="584387081">
    <w:abstractNumId w:val="29"/>
  </w:num>
  <w:num w:numId="5" w16cid:durableId="1127625133">
    <w:abstractNumId w:val="18"/>
  </w:num>
  <w:num w:numId="6" w16cid:durableId="1248080973">
    <w:abstractNumId w:val="11"/>
  </w:num>
  <w:num w:numId="7" w16cid:durableId="1019501078">
    <w:abstractNumId w:val="20"/>
  </w:num>
  <w:num w:numId="8" w16cid:durableId="2140299668">
    <w:abstractNumId w:val="17"/>
  </w:num>
  <w:num w:numId="9" w16cid:durableId="1443695271">
    <w:abstractNumId w:val="14"/>
  </w:num>
  <w:num w:numId="10" w16cid:durableId="936258548">
    <w:abstractNumId w:val="27"/>
  </w:num>
  <w:num w:numId="11" w16cid:durableId="1890530303">
    <w:abstractNumId w:val="13"/>
  </w:num>
  <w:num w:numId="12" w16cid:durableId="1766992570">
    <w:abstractNumId w:val="29"/>
  </w:num>
  <w:num w:numId="13" w16cid:durableId="1871987156">
    <w:abstractNumId w:val="30"/>
  </w:num>
  <w:num w:numId="14" w16cid:durableId="1593246656">
    <w:abstractNumId w:val="29"/>
  </w:num>
  <w:num w:numId="15" w16cid:durableId="32385020">
    <w:abstractNumId w:val="11"/>
  </w:num>
  <w:num w:numId="16" w16cid:durableId="453600587">
    <w:abstractNumId w:val="23"/>
  </w:num>
  <w:num w:numId="17" w16cid:durableId="1178039604">
    <w:abstractNumId w:val="22"/>
  </w:num>
  <w:num w:numId="18" w16cid:durableId="82607720">
    <w:abstractNumId w:val="28"/>
    <w:lvlOverride w:ilvl="0">
      <w:startOverride w:val="1"/>
    </w:lvlOverride>
  </w:num>
  <w:num w:numId="19" w16cid:durableId="536817066">
    <w:abstractNumId w:val="32"/>
  </w:num>
  <w:num w:numId="20" w16cid:durableId="968979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09622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65044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0888833">
    <w:abstractNumId w:val="24"/>
  </w:num>
  <w:num w:numId="24" w16cid:durableId="524485233">
    <w:abstractNumId w:val="12"/>
  </w:num>
  <w:num w:numId="25" w16cid:durableId="1661805974">
    <w:abstractNumId w:val="21"/>
  </w:num>
  <w:num w:numId="26" w16cid:durableId="724373610">
    <w:abstractNumId w:val="26"/>
  </w:num>
  <w:num w:numId="27" w16cid:durableId="999576474">
    <w:abstractNumId w:val="25"/>
  </w:num>
  <w:num w:numId="28" w16cid:durableId="1701667813">
    <w:abstractNumId w:val="0"/>
  </w:num>
  <w:num w:numId="29" w16cid:durableId="1185557968">
    <w:abstractNumId w:val="1"/>
  </w:num>
  <w:num w:numId="30" w16cid:durableId="625701209">
    <w:abstractNumId w:val="2"/>
  </w:num>
  <w:num w:numId="31" w16cid:durableId="41712103">
    <w:abstractNumId w:val="3"/>
  </w:num>
  <w:num w:numId="32" w16cid:durableId="1934588636">
    <w:abstractNumId w:val="8"/>
  </w:num>
  <w:num w:numId="33" w16cid:durableId="1272276128">
    <w:abstractNumId w:val="4"/>
  </w:num>
  <w:num w:numId="34" w16cid:durableId="343284996">
    <w:abstractNumId w:val="5"/>
  </w:num>
  <w:num w:numId="35" w16cid:durableId="567619820">
    <w:abstractNumId w:val="6"/>
  </w:num>
  <w:num w:numId="36" w16cid:durableId="1405639993">
    <w:abstractNumId w:val="7"/>
  </w:num>
  <w:num w:numId="37" w16cid:durableId="1860773444">
    <w:abstractNumId w:val="9"/>
  </w:num>
  <w:num w:numId="38" w16cid:durableId="317223872">
    <w:abstractNumId w:val="19"/>
  </w:num>
  <w:num w:numId="39" w16cid:durableId="233855857">
    <w:abstractNumId w:val="15"/>
  </w:num>
  <w:num w:numId="40" w16cid:durableId="1246376423">
    <w:abstractNumId w:val="10"/>
  </w:num>
  <w:num w:numId="41" w16cid:durableId="1599823994">
    <w:abstractNumId w:val="16"/>
  </w:num>
  <w:num w:numId="42" w16cid:durableId="5663093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80403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809662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46183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96964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85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MzA0sTC2NAfyLJR0lIJTi4sz8/NACoxMagErbzeMLQAAAA=="/>
  </w:docVars>
  <w:rsids>
    <w:rsidRoot w:val="00B13BFF"/>
    <w:rsid w:val="00005108"/>
    <w:rsid w:val="000122B6"/>
    <w:rsid w:val="0001394F"/>
    <w:rsid w:val="0001435F"/>
    <w:rsid w:val="000148C3"/>
    <w:rsid w:val="00015514"/>
    <w:rsid w:val="00026A6F"/>
    <w:rsid w:val="00027468"/>
    <w:rsid w:val="00030D2A"/>
    <w:rsid w:val="000320CD"/>
    <w:rsid w:val="000329AB"/>
    <w:rsid w:val="000344EF"/>
    <w:rsid w:val="0004081D"/>
    <w:rsid w:val="00043FF7"/>
    <w:rsid w:val="00047D46"/>
    <w:rsid w:val="00050F20"/>
    <w:rsid w:val="00053E13"/>
    <w:rsid w:val="000558C0"/>
    <w:rsid w:val="00055EFF"/>
    <w:rsid w:val="00057B83"/>
    <w:rsid w:val="00060040"/>
    <w:rsid w:val="00060A1F"/>
    <w:rsid w:val="00066B8C"/>
    <w:rsid w:val="00070D90"/>
    <w:rsid w:val="0007748F"/>
    <w:rsid w:val="000820D2"/>
    <w:rsid w:val="000828EE"/>
    <w:rsid w:val="00083335"/>
    <w:rsid w:val="0008423D"/>
    <w:rsid w:val="00084B5D"/>
    <w:rsid w:val="00086419"/>
    <w:rsid w:val="00087A1E"/>
    <w:rsid w:val="00091C9E"/>
    <w:rsid w:val="00093E9E"/>
    <w:rsid w:val="00095D2E"/>
    <w:rsid w:val="00096557"/>
    <w:rsid w:val="000A239E"/>
    <w:rsid w:val="000B4096"/>
    <w:rsid w:val="000B5E63"/>
    <w:rsid w:val="000B7A3E"/>
    <w:rsid w:val="000C2618"/>
    <w:rsid w:val="000C278F"/>
    <w:rsid w:val="000C3241"/>
    <w:rsid w:val="000C3FA0"/>
    <w:rsid w:val="000C4749"/>
    <w:rsid w:val="000C703E"/>
    <w:rsid w:val="000D15DA"/>
    <w:rsid w:val="000D3FC1"/>
    <w:rsid w:val="000D40A4"/>
    <w:rsid w:val="000E00A9"/>
    <w:rsid w:val="000E067A"/>
    <w:rsid w:val="000E1548"/>
    <w:rsid w:val="000E4322"/>
    <w:rsid w:val="000F1D54"/>
    <w:rsid w:val="00103C0D"/>
    <w:rsid w:val="00105988"/>
    <w:rsid w:val="00106B31"/>
    <w:rsid w:val="00107854"/>
    <w:rsid w:val="00115C25"/>
    <w:rsid w:val="00115D59"/>
    <w:rsid w:val="0012285B"/>
    <w:rsid w:val="001233BC"/>
    <w:rsid w:val="00130D9E"/>
    <w:rsid w:val="00132273"/>
    <w:rsid w:val="00140261"/>
    <w:rsid w:val="001405A5"/>
    <w:rsid w:val="00141822"/>
    <w:rsid w:val="0014564F"/>
    <w:rsid w:val="00145877"/>
    <w:rsid w:val="00150D0C"/>
    <w:rsid w:val="00150F61"/>
    <w:rsid w:val="0015155F"/>
    <w:rsid w:val="001572D7"/>
    <w:rsid w:val="00157A76"/>
    <w:rsid w:val="00161104"/>
    <w:rsid w:val="00161D33"/>
    <w:rsid w:val="00167533"/>
    <w:rsid w:val="0017423E"/>
    <w:rsid w:val="0017497B"/>
    <w:rsid w:val="00177109"/>
    <w:rsid w:val="0018403E"/>
    <w:rsid w:val="001846DE"/>
    <w:rsid w:val="00186F82"/>
    <w:rsid w:val="00187E25"/>
    <w:rsid w:val="001911A2"/>
    <w:rsid w:val="00191334"/>
    <w:rsid w:val="001932F0"/>
    <w:rsid w:val="001944BA"/>
    <w:rsid w:val="00194FC4"/>
    <w:rsid w:val="00196E8E"/>
    <w:rsid w:val="001A0A7F"/>
    <w:rsid w:val="001A138C"/>
    <w:rsid w:val="001A2DF9"/>
    <w:rsid w:val="001B3D4E"/>
    <w:rsid w:val="001B6117"/>
    <w:rsid w:val="001B704E"/>
    <w:rsid w:val="001C1B75"/>
    <w:rsid w:val="001C4868"/>
    <w:rsid w:val="001C78E7"/>
    <w:rsid w:val="001D2371"/>
    <w:rsid w:val="001D47B8"/>
    <w:rsid w:val="001E2A71"/>
    <w:rsid w:val="001E302F"/>
    <w:rsid w:val="001E5C8C"/>
    <w:rsid w:val="001F04B5"/>
    <w:rsid w:val="0020114B"/>
    <w:rsid w:val="00202D89"/>
    <w:rsid w:val="0020623F"/>
    <w:rsid w:val="002074F5"/>
    <w:rsid w:val="0021375D"/>
    <w:rsid w:val="00214AC3"/>
    <w:rsid w:val="002175B1"/>
    <w:rsid w:val="00217F51"/>
    <w:rsid w:val="00220065"/>
    <w:rsid w:val="002221F6"/>
    <w:rsid w:val="002260D8"/>
    <w:rsid w:val="00226708"/>
    <w:rsid w:val="00226DC0"/>
    <w:rsid w:val="002272D6"/>
    <w:rsid w:val="00234867"/>
    <w:rsid w:val="0023578B"/>
    <w:rsid w:val="002357D6"/>
    <w:rsid w:val="00235AAE"/>
    <w:rsid w:val="002406EC"/>
    <w:rsid w:val="00242649"/>
    <w:rsid w:val="00246119"/>
    <w:rsid w:val="002461B1"/>
    <w:rsid w:val="00247179"/>
    <w:rsid w:val="00250827"/>
    <w:rsid w:val="00255B9D"/>
    <w:rsid w:val="00261918"/>
    <w:rsid w:val="00261E9B"/>
    <w:rsid w:val="002649D0"/>
    <w:rsid w:val="0026542B"/>
    <w:rsid w:val="00267847"/>
    <w:rsid w:val="00267AD5"/>
    <w:rsid w:val="0027148A"/>
    <w:rsid w:val="002714AE"/>
    <w:rsid w:val="0027151B"/>
    <w:rsid w:val="0027307B"/>
    <w:rsid w:val="0027483A"/>
    <w:rsid w:val="0027533F"/>
    <w:rsid w:val="00276EE3"/>
    <w:rsid w:val="00283B37"/>
    <w:rsid w:val="00291F42"/>
    <w:rsid w:val="00294366"/>
    <w:rsid w:val="0029697B"/>
    <w:rsid w:val="00296D1C"/>
    <w:rsid w:val="002A208E"/>
    <w:rsid w:val="002A41ED"/>
    <w:rsid w:val="002A5053"/>
    <w:rsid w:val="002C1300"/>
    <w:rsid w:val="002C257E"/>
    <w:rsid w:val="002C2DBD"/>
    <w:rsid w:val="002C30F8"/>
    <w:rsid w:val="002C56D6"/>
    <w:rsid w:val="002D06E9"/>
    <w:rsid w:val="002D1380"/>
    <w:rsid w:val="002D4AFA"/>
    <w:rsid w:val="002D4EFE"/>
    <w:rsid w:val="002D7313"/>
    <w:rsid w:val="002D79C8"/>
    <w:rsid w:val="002D7DEB"/>
    <w:rsid w:val="002E6CA6"/>
    <w:rsid w:val="002F296B"/>
    <w:rsid w:val="002F3E96"/>
    <w:rsid w:val="002F4D4D"/>
    <w:rsid w:val="002F5DE6"/>
    <w:rsid w:val="002F6393"/>
    <w:rsid w:val="00312DFC"/>
    <w:rsid w:val="003173A4"/>
    <w:rsid w:val="003207E5"/>
    <w:rsid w:val="00320A46"/>
    <w:rsid w:val="00320F8F"/>
    <w:rsid w:val="00321048"/>
    <w:rsid w:val="00322BFC"/>
    <w:rsid w:val="003252AE"/>
    <w:rsid w:val="00326451"/>
    <w:rsid w:val="003372B8"/>
    <w:rsid w:val="00344B52"/>
    <w:rsid w:val="00350690"/>
    <w:rsid w:val="00350EFB"/>
    <w:rsid w:val="00351EF4"/>
    <w:rsid w:val="0035572C"/>
    <w:rsid w:val="003573EF"/>
    <w:rsid w:val="00360926"/>
    <w:rsid w:val="00360BEB"/>
    <w:rsid w:val="003610F8"/>
    <w:rsid w:val="00363947"/>
    <w:rsid w:val="00363ECF"/>
    <w:rsid w:val="00364245"/>
    <w:rsid w:val="00364A9A"/>
    <w:rsid w:val="00364E41"/>
    <w:rsid w:val="00367F90"/>
    <w:rsid w:val="00370BB9"/>
    <w:rsid w:val="00372B80"/>
    <w:rsid w:val="003740C0"/>
    <w:rsid w:val="00375967"/>
    <w:rsid w:val="00376D7E"/>
    <w:rsid w:val="0038095C"/>
    <w:rsid w:val="00380B75"/>
    <w:rsid w:val="00382D6F"/>
    <w:rsid w:val="0038406F"/>
    <w:rsid w:val="00384FDD"/>
    <w:rsid w:val="00385C1B"/>
    <w:rsid w:val="00390E32"/>
    <w:rsid w:val="0039142C"/>
    <w:rsid w:val="003958A2"/>
    <w:rsid w:val="003A7DDE"/>
    <w:rsid w:val="003B4D77"/>
    <w:rsid w:val="003B5FF3"/>
    <w:rsid w:val="003B7DF7"/>
    <w:rsid w:val="003C29D5"/>
    <w:rsid w:val="003C2F85"/>
    <w:rsid w:val="003C4D8A"/>
    <w:rsid w:val="003C58B8"/>
    <w:rsid w:val="003C594F"/>
    <w:rsid w:val="003C5D2D"/>
    <w:rsid w:val="003C69BE"/>
    <w:rsid w:val="003D57BA"/>
    <w:rsid w:val="003E1D40"/>
    <w:rsid w:val="003F071D"/>
    <w:rsid w:val="003F3C9B"/>
    <w:rsid w:val="003F4165"/>
    <w:rsid w:val="003F4CFF"/>
    <w:rsid w:val="003F7157"/>
    <w:rsid w:val="004000C6"/>
    <w:rsid w:val="0040084D"/>
    <w:rsid w:val="004028DF"/>
    <w:rsid w:val="00402CB9"/>
    <w:rsid w:val="004037AE"/>
    <w:rsid w:val="00404833"/>
    <w:rsid w:val="00405CC6"/>
    <w:rsid w:val="00406E56"/>
    <w:rsid w:val="00406F6D"/>
    <w:rsid w:val="004107F8"/>
    <w:rsid w:val="00414204"/>
    <w:rsid w:val="004155F1"/>
    <w:rsid w:val="004204D6"/>
    <w:rsid w:val="00420561"/>
    <w:rsid w:val="00430226"/>
    <w:rsid w:val="00433B75"/>
    <w:rsid w:val="004345C8"/>
    <w:rsid w:val="004366FA"/>
    <w:rsid w:val="004370E6"/>
    <w:rsid w:val="00441BBD"/>
    <w:rsid w:val="004437A1"/>
    <w:rsid w:val="004445EB"/>
    <w:rsid w:val="004457C6"/>
    <w:rsid w:val="00447590"/>
    <w:rsid w:val="00447BD7"/>
    <w:rsid w:val="0045022F"/>
    <w:rsid w:val="00452FAC"/>
    <w:rsid w:val="004554E5"/>
    <w:rsid w:val="00470ABB"/>
    <w:rsid w:val="0048728A"/>
    <w:rsid w:val="0048789C"/>
    <w:rsid w:val="00491EE5"/>
    <w:rsid w:val="0049527F"/>
    <w:rsid w:val="00495D0C"/>
    <w:rsid w:val="00495D67"/>
    <w:rsid w:val="00496EF8"/>
    <w:rsid w:val="004B1329"/>
    <w:rsid w:val="004B5969"/>
    <w:rsid w:val="004B620D"/>
    <w:rsid w:val="004B62DE"/>
    <w:rsid w:val="004B66DF"/>
    <w:rsid w:val="004C1B74"/>
    <w:rsid w:val="004D2CC1"/>
    <w:rsid w:val="004D4E8B"/>
    <w:rsid w:val="004D60D7"/>
    <w:rsid w:val="004D682D"/>
    <w:rsid w:val="004E4322"/>
    <w:rsid w:val="004E4480"/>
    <w:rsid w:val="004E4538"/>
    <w:rsid w:val="004E4A1D"/>
    <w:rsid w:val="004F42FC"/>
    <w:rsid w:val="004F781D"/>
    <w:rsid w:val="00502995"/>
    <w:rsid w:val="00503197"/>
    <w:rsid w:val="005066EB"/>
    <w:rsid w:val="005141BE"/>
    <w:rsid w:val="00514A58"/>
    <w:rsid w:val="00517177"/>
    <w:rsid w:val="00517DA7"/>
    <w:rsid w:val="00523427"/>
    <w:rsid w:val="00533459"/>
    <w:rsid w:val="0053450D"/>
    <w:rsid w:val="005436FA"/>
    <w:rsid w:val="005458CC"/>
    <w:rsid w:val="00546E3E"/>
    <w:rsid w:val="00546E70"/>
    <w:rsid w:val="00547A66"/>
    <w:rsid w:val="0055145B"/>
    <w:rsid w:val="00553136"/>
    <w:rsid w:val="00555B34"/>
    <w:rsid w:val="00556061"/>
    <w:rsid w:val="00557304"/>
    <w:rsid w:val="00561A79"/>
    <w:rsid w:val="00561DBC"/>
    <w:rsid w:val="00566682"/>
    <w:rsid w:val="005675BB"/>
    <w:rsid w:val="00573674"/>
    <w:rsid w:val="00574430"/>
    <w:rsid w:val="00574545"/>
    <w:rsid w:val="0057462F"/>
    <w:rsid w:val="00575AA0"/>
    <w:rsid w:val="00576953"/>
    <w:rsid w:val="005770E4"/>
    <w:rsid w:val="00577490"/>
    <w:rsid w:val="00580FE7"/>
    <w:rsid w:val="00581819"/>
    <w:rsid w:val="005822A5"/>
    <w:rsid w:val="0058230B"/>
    <w:rsid w:val="0058388F"/>
    <w:rsid w:val="00583A08"/>
    <w:rsid w:val="005850FA"/>
    <w:rsid w:val="00585C5B"/>
    <w:rsid w:val="005865BF"/>
    <w:rsid w:val="00587D02"/>
    <w:rsid w:val="005A7004"/>
    <w:rsid w:val="005B6067"/>
    <w:rsid w:val="005B70DA"/>
    <w:rsid w:val="005B7C7F"/>
    <w:rsid w:val="005C0BEF"/>
    <w:rsid w:val="005C3EA9"/>
    <w:rsid w:val="005E1E38"/>
    <w:rsid w:val="005E2B5F"/>
    <w:rsid w:val="005E4C7E"/>
    <w:rsid w:val="005E75E6"/>
    <w:rsid w:val="005F4309"/>
    <w:rsid w:val="005F4837"/>
    <w:rsid w:val="005F5D3A"/>
    <w:rsid w:val="00601A09"/>
    <w:rsid w:val="00602E34"/>
    <w:rsid w:val="00605708"/>
    <w:rsid w:val="006061A1"/>
    <w:rsid w:val="006114FB"/>
    <w:rsid w:val="0061193B"/>
    <w:rsid w:val="00615CC6"/>
    <w:rsid w:val="0062689E"/>
    <w:rsid w:val="00630961"/>
    <w:rsid w:val="00631955"/>
    <w:rsid w:val="00641EB5"/>
    <w:rsid w:val="0064264E"/>
    <w:rsid w:val="0064268C"/>
    <w:rsid w:val="00650FDD"/>
    <w:rsid w:val="00651889"/>
    <w:rsid w:val="0065258C"/>
    <w:rsid w:val="00655A38"/>
    <w:rsid w:val="00656B0C"/>
    <w:rsid w:val="00657BD0"/>
    <w:rsid w:val="0066058D"/>
    <w:rsid w:val="00660C7F"/>
    <w:rsid w:val="00661C47"/>
    <w:rsid w:val="00663F48"/>
    <w:rsid w:val="00664D0E"/>
    <w:rsid w:val="00665C37"/>
    <w:rsid w:val="006679B4"/>
    <w:rsid w:val="00667E5C"/>
    <w:rsid w:val="0067023C"/>
    <w:rsid w:val="00680D20"/>
    <w:rsid w:val="006847A0"/>
    <w:rsid w:val="00693C1C"/>
    <w:rsid w:val="00695CBB"/>
    <w:rsid w:val="006A231B"/>
    <w:rsid w:val="006A5228"/>
    <w:rsid w:val="006A59E1"/>
    <w:rsid w:val="006A6DD9"/>
    <w:rsid w:val="006B29A9"/>
    <w:rsid w:val="006B5CC3"/>
    <w:rsid w:val="006C0B9D"/>
    <w:rsid w:val="006C1140"/>
    <w:rsid w:val="006C2A15"/>
    <w:rsid w:val="006C3A7C"/>
    <w:rsid w:val="006C5A2D"/>
    <w:rsid w:val="006C6C3A"/>
    <w:rsid w:val="006C7B85"/>
    <w:rsid w:val="006D01D8"/>
    <w:rsid w:val="006D3725"/>
    <w:rsid w:val="006D48D7"/>
    <w:rsid w:val="006D4E6D"/>
    <w:rsid w:val="006D57A3"/>
    <w:rsid w:val="006D7144"/>
    <w:rsid w:val="006D753B"/>
    <w:rsid w:val="006E22CC"/>
    <w:rsid w:val="006E2CA8"/>
    <w:rsid w:val="006E308A"/>
    <w:rsid w:val="006E3A5E"/>
    <w:rsid w:val="006E5986"/>
    <w:rsid w:val="006F0428"/>
    <w:rsid w:val="006F4C80"/>
    <w:rsid w:val="006F5758"/>
    <w:rsid w:val="00700311"/>
    <w:rsid w:val="00702A3A"/>
    <w:rsid w:val="00703CAA"/>
    <w:rsid w:val="0070594F"/>
    <w:rsid w:val="00705FAD"/>
    <w:rsid w:val="00706987"/>
    <w:rsid w:val="007130D8"/>
    <w:rsid w:val="0071325C"/>
    <w:rsid w:val="007175B1"/>
    <w:rsid w:val="007216F7"/>
    <w:rsid w:val="00721E68"/>
    <w:rsid w:val="00721FB5"/>
    <w:rsid w:val="00723B45"/>
    <w:rsid w:val="007278FD"/>
    <w:rsid w:val="007314D8"/>
    <w:rsid w:val="00731F2B"/>
    <w:rsid w:val="00732B49"/>
    <w:rsid w:val="00735671"/>
    <w:rsid w:val="00735F17"/>
    <w:rsid w:val="00736C91"/>
    <w:rsid w:val="00740E3B"/>
    <w:rsid w:val="00740ED9"/>
    <w:rsid w:val="007418C4"/>
    <w:rsid w:val="00743D19"/>
    <w:rsid w:val="00745C4C"/>
    <w:rsid w:val="007468E2"/>
    <w:rsid w:val="00747A32"/>
    <w:rsid w:val="00762846"/>
    <w:rsid w:val="007629C6"/>
    <w:rsid w:val="00767032"/>
    <w:rsid w:val="00771FBD"/>
    <w:rsid w:val="0077422D"/>
    <w:rsid w:val="007742A4"/>
    <w:rsid w:val="00774B76"/>
    <w:rsid w:val="00776FA3"/>
    <w:rsid w:val="007776C5"/>
    <w:rsid w:val="0078033A"/>
    <w:rsid w:val="00781932"/>
    <w:rsid w:val="00783243"/>
    <w:rsid w:val="00786C1D"/>
    <w:rsid w:val="00787B75"/>
    <w:rsid w:val="007903EA"/>
    <w:rsid w:val="007910EE"/>
    <w:rsid w:val="00792613"/>
    <w:rsid w:val="007926EF"/>
    <w:rsid w:val="00792884"/>
    <w:rsid w:val="00795681"/>
    <w:rsid w:val="00795BA8"/>
    <w:rsid w:val="00797319"/>
    <w:rsid w:val="007A1CD9"/>
    <w:rsid w:val="007A58D8"/>
    <w:rsid w:val="007A61E6"/>
    <w:rsid w:val="007A66DC"/>
    <w:rsid w:val="007A71F6"/>
    <w:rsid w:val="007A7C28"/>
    <w:rsid w:val="007B2443"/>
    <w:rsid w:val="007B4A9C"/>
    <w:rsid w:val="007B6515"/>
    <w:rsid w:val="007B6785"/>
    <w:rsid w:val="007B7E36"/>
    <w:rsid w:val="007C028B"/>
    <w:rsid w:val="007C23A1"/>
    <w:rsid w:val="007D4E7A"/>
    <w:rsid w:val="007D5D19"/>
    <w:rsid w:val="007D7545"/>
    <w:rsid w:val="007E3412"/>
    <w:rsid w:val="007E5C1B"/>
    <w:rsid w:val="007E6CE6"/>
    <w:rsid w:val="007E751A"/>
    <w:rsid w:val="007F0986"/>
    <w:rsid w:val="007F13D9"/>
    <w:rsid w:val="007F5F3E"/>
    <w:rsid w:val="007F670B"/>
    <w:rsid w:val="007F7922"/>
    <w:rsid w:val="007F7BBA"/>
    <w:rsid w:val="00800506"/>
    <w:rsid w:val="00804A94"/>
    <w:rsid w:val="008066F3"/>
    <w:rsid w:val="008070A0"/>
    <w:rsid w:val="008117E4"/>
    <w:rsid w:val="008144D2"/>
    <w:rsid w:val="00815AD0"/>
    <w:rsid w:val="00816284"/>
    <w:rsid w:val="00820A9F"/>
    <w:rsid w:val="00821B2F"/>
    <w:rsid w:val="0082565A"/>
    <w:rsid w:val="00826998"/>
    <w:rsid w:val="00830FFB"/>
    <w:rsid w:val="00831076"/>
    <w:rsid w:val="00831C7E"/>
    <w:rsid w:val="00832E99"/>
    <w:rsid w:val="00834CB5"/>
    <w:rsid w:val="00835F25"/>
    <w:rsid w:val="00841D10"/>
    <w:rsid w:val="008447F5"/>
    <w:rsid w:val="0084490E"/>
    <w:rsid w:val="00846782"/>
    <w:rsid w:val="008550AA"/>
    <w:rsid w:val="00857B61"/>
    <w:rsid w:val="00860439"/>
    <w:rsid w:val="008608F7"/>
    <w:rsid w:val="00860940"/>
    <w:rsid w:val="00861F2E"/>
    <w:rsid w:val="0086370D"/>
    <w:rsid w:val="008727EA"/>
    <w:rsid w:val="008747BB"/>
    <w:rsid w:val="00881394"/>
    <w:rsid w:val="008821F4"/>
    <w:rsid w:val="00883C14"/>
    <w:rsid w:val="00886C4C"/>
    <w:rsid w:val="0088753A"/>
    <w:rsid w:val="00887722"/>
    <w:rsid w:val="00887F6D"/>
    <w:rsid w:val="0089068B"/>
    <w:rsid w:val="00893506"/>
    <w:rsid w:val="00893816"/>
    <w:rsid w:val="008A4410"/>
    <w:rsid w:val="008B326E"/>
    <w:rsid w:val="008B38FE"/>
    <w:rsid w:val="008B41C6"/>
    <w:rsid w:val="008B5F95"/>
    <w:rsid w:val="008B638A"/>
    <w:rsid w:val="008C20D3"/>
    <w:rsid w:val="008C4E52"/>
    <w:rsid w:val="008C6E59"/>
    <w:rsid w:val="008D0AF8"/>
    <w:rsid w:val="008D6653"/>
    <w:rsid w:val="008E3272"/>
    <w:rsid w:val="008E6279"/>
    <w:rsid w:val="008E6345"/>
    <w:rsid w:val="008E652C"/>
    <w:rsid w:val="008E6B13"/>
    <w:rsid w:val="008E7239"/>
    <w:rsid w:val="008F26B5"/>
    <w:rsid w:val="008F3C55"/>
    <w:rsid w:val="008F453B"/>
    <w:rsid w:val="008F4B44"/>
    <w:rsid w:val="008F7111"/>
    <w:rsid w:val="00900229"/>
    <w:rsid w:val="00901A6A"/>
    <w:rsid w:val="009023A0"/>
    <w:rsid w:val="009059B0"/>
    <w:rsid w:val="00910DEC"/>
    <w:rsid w:val="00913D33"/>
    <w:rsid w:val="00915015"/>
    <w:rsid w:val="00917FB9"/>
    <w:rsid w:val="00920A95"/>
    <w:rsid w:val="009237B5"/>
    <w:rsid w:val="00923968"/>
    <w:rsid w:val="00923FC9"/>
    <w:rsid w:val="00927CBB"/>
    <w:rsid w:val="00932CFB"/>
    <w:rsid w:val="009332C3"/>
    <w:rsid w:val="009333D2"/>
    <w:rsid w:val="00934741"/>
    <w:rsid w:val="00935CB5"/>
    <w:rsid w:val="00936807"/>
    <w:rsid w:val="00944B29"/>
    <w:rsid w:val="00944FDC"/>
    <w:rsid w:val="0094706B"/>
    <w:rsid w:val="00953A65"/>
    <w:rsid w:val="00954EEC"/>
    <w:rsid w:val="00957C79"/>
    <w:rsid w:val="009605C9"/>
    <w:rsid w:val="009645AA"/>
    <w:rsid w:val="00965028"/>
    <w:rsid w:val="00970D01"/>
    <w:rsid w:val="0097133D"/>
    <w:rsid w:val="00973222"/>
    <w:rsid w:val="00975AAD"/>
    <w:rsid w:val="0097690D"/>
    <w:rsid w:val="00977138"/>
    <w:rsid w:val="009809C5"/>
    <w:rsid w:val="0098192A"/>
    <w:rsid w:val="00982D77"/>
    <w:rsid w:val="00985B50"/>
    <w:rsid w:val="00987F57"/>
    <w:rsid w:val="00990863"/>
    <w:rsid w:val="00991B17"/>
    <w:rsid w:val="0099214B"/>
    <w:rsid w:val="00992F2C"/>
    <w:rsid w:val="009A034A"/>
    <w:rsid w:val="009A2043"/>
    <w:rsid w:val="009A5B97"/>
    <w:rsid w:val="009A5D30"/>
    <w:rsid w:val="009A6724"/>
    <w:rsid w:val="009A79F6"/>
    <w:rsid w:val="009B77B0"/>
    <w:rsid w:val="009C206C"/>
    <w:rsid w:val="009C2F9A"/>
    <w:rsid w:val="009C3B57"/>
    <w:rsid w:val="009C69F3"/>
    <w:rsid w:val="009D7BB8"/>
    <w:rsid w:val="009E34C3"/>
    <w:rsid w:val="009E7489"/>
    <w:rsid w:val="009E7AF2"/>
    <w:rsid w:val="009F2818"/>
    <w:rsid w:val="009F36F7"/>
    <w:rsid w:val="009F3BE4"/>
    <w:rsid w:val="009F4169"/>
    <w:rsid w:val="009F434C"/>
    <w:rsid w:val="009F47C1"/>
    <w:rsid w:val="009F59F2"/>
    <w:rsid w:val="00A00AC5"/>
    <w:rsid w:val="00A0707B"/>
    <w:rsid w:val="00A079C1"/>
    <w:rsid w:val="00A10E12"/>
    <w:rsid w:val="00A205AD"/>
    <w:rsid w:val="00A21AB7"/>
    <w:rsid w:val="00A26178"/>
    <w:rsid w:val="00A26D4E"/>
    <w:rsid w:val="00A328AC"/>
    <w:rsid w:val="00A33F44"/>
    <w:rsid w:val="00A347C3"/>
    <w:rsid w:val="00A34E99"/>
    <w:rsid w:val="00A35C47"/>
    <w:rsid w:val="00A37A04"/>
    <w:rsid w:val="00A37C9F"/>
    <w:rsid w:val="00A405C1"/>
    <w:rsid w:val="00A41567"/>
    <w:rsid w:val="00A41CB4"/>
    <w:rsid w:val="00A41E74"/>
    <w:rsid w:val="00A46D49"/>
    <w:rsid w:val="00A620AE"/>
    <w:rsid w:val="00A62312"/>
    <w:rsid w:val="00A623E3"/>
    <w:rsid w:val="00A63A99"/>
    <w:rsid w:val="00A70867"/>
    <w:rsid w:val="00A71CDD"/>
    <w:rsid w:val="00A7545D"/>
    <w:rsid w:val="00A827DD"/>
    <w:rsid w:val="00A84CC9"/>
    <w:rsid w:val="00A86E08"/>
    <w:rsid w:val="00A87BA8"/>
    <w:rsid w:val="00A909B5"/>
    <w:rsid w:val="00A911F6"/>
    <w:rsid w:val="00A920EA"/>
    <w:rsid w:val="00A923EE"/>
    <w:rsid w:val="00A956B0"/>
    <w:rsid w:val="00A97506"/>
    <w:rsid w:val="00AA770D"/>
    <w:rsid w:val="00AB08E3"/>
    <w:rsid w:val="00AB44B8"/>
    <w:rsid w:val="00AB532F"/>
    <w:rsid w:val="00AB65FC"/>
    <w:rsid w:val="00AC12D2"/>
    <w:rsid w:val="00AC25BD"/>
    <w:rsid w:val="00AC7C98"/>
    <w:rsid w:val="00AD12F2"/>
    <w:rsid w:val="00AD16C3"/>
    <w:rsid w:val="00AD28A1"/>
    <w:rsid w:val="00AD3C33"/>
    <w:rsid w:val="00AD406E"/>
    <w:rsid w:val="00AD4BC7"/>
    <w:rsid w:val="00AE0AF4"/>
    <w:rsid w:val="00AE2013"/>
    <w:rsid w:val="00AE3D0E"/>
    <w:rsid w:val="00AE4A1A"/>
    <w:rsid w:val="00AE4CAD"/>
    <w:rsid w:val="00AE5EC0"/>
    <w:rsid w:val="00AF2281"/>
    <w:rsid w:val="00AF29AC"/>
    <w:rsid w:val="00B01991"/>
    <w:rsid w:val="00B04AE6"/>
    <w:rsid w:val="00B05BAC"/>
    <w:rsid w:val="00B13BFF"/>
    <w:rsid w:val="00B30524"/>
    <w:rsid w:val="00B31329"/>
    <w:rsid w:val="00B339D5"/>
    <w:rsid w:val="00B34C54"/>
    <w:rsid w:val="00B3614F"/>
    <w:rsid w:val="00B405F0"/>
    <w:rsid w:val="00B41642"/>
    <w:rsid w:val="00B44D09"/>
    <w:rsid w:val="00B51B3B"/>
    <w:rsid w:val="00B547E9"/>
    <w:rsid w:val="00B54D83"/>
    <w:rsid w:val="00B5586B"/>
    <w:rsid w:val="00B63A2C"/>
    <w:rsid w:val="00B67DCB"/>
    <w:rsid w:val="00B718CB"/>
    <w:rsid w:val="00B85E51"/>
    <w:rsid w:val="00B87212"/>
    <w:rsid w:val="00B910DB"/>
    <w:rsid w:val="00B95040"/>
    <w:rsid w:val="00B9532B"/>
    <w:rsid w:val="00B95703"/>
    <w:rsid w:val="00B978F9"/>
    <w:rsid w:val="00BA2042"/>
    <w:rsid w:val="00BA6088"/>
    <w:rsid w:val="00BB04AA"/>
    <w:rsid w:val="00BB31F7"/>
    <w:rsid w:val="00BB5007"/>
    <w:rsid w:val="00BB7DB6"/>
    <w:rsid w:val="00BC7438"/>
    <w:rsid w:val="00BD4B02"/>
    <w:rsid w:val="00BD4B86"/>
    <w:rsid w:val="00BE483D"/>
    <w:rsid w:val="00BE63CA"/>
    <w:rsid w:val="00BE6D4C"/>
    <w:rsid w:val="00BE78D8"/>
    <w:rsid w:val="00BF04BD"/>
    <w:rsid w:val="00BF7B6A"/>
    <w:rsid w:val="00C04F54"/>
    <w:rsid w:val="00C05CB6"/>
    <w:rsid w:val="00C07E86"/>
    <w:rsid w:val="00C13CAE"/>
    <w:rsid w:val="00C17162"/>
    <w:rsid w:val="00C210F3"/>
    <w:rsid w:val="00C21A88"/>
    <w:rsid w:val="00C24BDC"/>
    <w:rsid w:val="00C304F1"/>
    <w:rsid w:val="00C31642"/>
    <w:rsid w:val="00C32C34"/>
    <w:rsid w:val="00C34197"/>
    <w:rsid w:val="00C44F9F"/>
    <w:rsid w:val="00C51186"/>
    <w:rsid w:val="00C522BC"/>
    <w:rsid w:val="00C53278"/>
    <w:rsid w:val="00C535E8"/>
    <w:rsid w:val="00C536A2"/>
    <w:rsid w:val="00C56C99"/>
    <w:rsid w:val="00C56ED7"/>
    <w:rsid w:val="00C57C8C"/>
    <w:rsid w:val="00C57C9D"/>
    <w:rsid w:val="00C62FCC"/>
    <w:rsid w:val="00C671FA"/>
    <w:rsid w:val="00C70AE7"/>
    <w:rsid w:val="00C70E9D"/>
    <w:rsid w:val="00C807C0"/>
    <w:rsid w:val="00C822AE"/>
    <w:rsid w:val="00C8270B"/>
    <w:rsid w:val="00C82F21"/>
    <w:rsid w:val="00C844F8"/>
    <w:rsid w:val="00C847CD"/>
    <w:rsid w:val="00C86DE3"/>
    <w:rsid w:val="00C902AC"/>
    <w:rsid w:val="00C90F75"/>
    <w:rsid w:val="00C9209B"/>
    <w:rsid w:val="00C92E34"/>
    <w:rsid w:val="00C9696A"/>
    <w:rsid w:val="00C9724A"/>
    <w:rsid w:val="00C97B36"/>
    <w:rsid w:val="00CA0F0C"/>
    <w:rsid w:val="00CA11A6"/>
    <w:rsid w:val="00CA1528"/>
    <w:rsid w:val="00CA35A1"/>
    <w:rsid w:val="00CA7C8F"/>
    <w:rsid w:val="00CB0515"/>
    <w:rsid w:val="00CB1098"/>
    <w:rsid w:val="00CB116F"/>
    <w:rsid w:val="00CB167A"/>
    <w:rsid w:val="00CB35C7"/>
    <w:rsid w:val="00CB5EFD"/>
    <w:rsid w:val="00CC1028"/>
    <w:rsid w:val="00CC3812"/>
    <w:rsid w:val="00CC5F8B"/>
    <w:rsid w:val="00CD18C7"/>
    <w:rsid w:val="00CD40D3"/>
    <w:rsid w:val="00CD7C89"/>
    <w:rsid w:val="00CE1142"/>
    <w:rsid w:val="00CE13F2"/>
    <w:rsid w:val="00CE6129"/>
    <w:rsid w:val="00CE61A1"/>
    <w:rsid w:val="00CF1BBA"/>
    <w:rsid w:val="00CF2835"/>
    <w:rsid w:val="00CF4A6F"/>
    <w:rsid w:val="00CF66D1"/>
    <w:rsid w:val="00D0561D"/>
    <w:rsid w:val="00D102F5"/>
    <w:rsid w:val="00D126BC"/>
    <w:rsid w:val="00D13DEA"/>
    <w:rsid w:val="00D156CD"/>
    <w:rsid w:val="00D1674A"/>
    <w:rsid w:val="00D17A15"/>
    <w:rsid w:val="00D17E71"/>
    <w:rsid w:val="00D20B2B"/>
    <w:rsid w:val="00D20EFF"/>
    <w:rsid w:val="00D22A4E"/>
    <w:rsid w:val="00D22F09"/>
    <w:rsid w:val="00D23A93"/>
    <w:rsid w:val="00D2491E"/>
    <w:rsid w:val="00D24CD3"/>
    <w:rsid w:val="00D2645C"/>
    <w:rsid w:val="00D36D84"/>
    <w:rsid w:val="00D3762B"/>
    <w:rsid w:val="00D42468"/>
    <w:rsid w:val="00D435DA"/>
    <w:rsid w:val="00D476B0"/>
    <w:rsid w:val="00D5058D"/>
    <w:rsid w:val="00D51047"/>
    <w:rsid w:val="00D51770"/>
    <w:rsid w:val="00D54C5D"/>
    <w:rsid w:val="00D572A6"/>
    <w:rsid w:val="00D607A3"/>
    <w:rsid w:val="00D6083F"/>
    <w:rsid w:val="00D60FE3"/>
    <w:rsid w:val="00D630A8"/>
    <w:rsid w:val="00D63630"/>
    <w:rsid w:val="00D64E7A"/>
    <w:rsid w:val="00D65C4E"/>
    <w:rsid w:val="00D662D9"/>
    <w:rsid w:val="00D728AF"/>
    <w:rsid w:val="00D757CB"/>
    <w:rsid w:val="00D77F3B"/>
    <w:rsid w:val="00D80D43"/>
    <w:rsid w:val="00D80FB9"/>
    <w:rsid w:val="00D81DC5"/>
    <w:rsid w:val="00D81F44"/>
    <w:rsid w:val="00D82A6F"/>
    <w:rsid w:val="00D83412"/>
    <w:rsid w:val="00D85E08"/>
    <w:rsid w:val="00D86987"/>
    <w:rsid w:val="00DA1085"/>
    <w:rsid w:val="00DA2386"/>
    <w:rsid w:val="00DA57C9"/>
    <w:rsid w:val="00DA662A"/>
    <w:rsid w:val="00DA6959"/>
    <w:rsid w:val="00DA6BCF"/>
    <w:rsid w:val="00DA7409"/>
    <w:rsid w:val="00DA7785"/>
    <w:rsid w:val="00DB4427"/>
    <w:rsid w:val="00DC157D"/>
    <w:rsid w:val="00DC3A7E"/>
    <w:rsid w:val="00DD2426"/>
    <w:rsid w:val="00DD2A3B"/>
    <w:rsid w:val="00DD5565"/>
    <w:rsid w:val="00DD6B4C"/>
    <w:rsid w:val="00DD6BB7"/>
    <w:rsid w:val="00DE2B44"/>
    <w:rsid w:val="00DE2F82"/>
    <w:rsid w:val="00DE39B6"/>
    <w:rsid w:val="00DE7582"/>
    <w:rsid w:val="00DF30D8"/>
    <w:rsid w:val="00DF33F6"/>
    <w:rsid w:val="00DF552F"/>
    <w:rsid w:val="00DF5CEF"/>
    <w:rsid w:val="00E0236B"/>
    <w:rsid w:val="00E0415E"/>
    <w:rsid w:val="00E04559"/>
    <w:rsid w:val="00E04586"/>
    <w:rsid w:val="00E05A51"/>
    <w:rsid w:val="00E05BF1"/>
    <w:rsid w:val="00E14A22"/>
    <w:rsid w:val="00E208C8"/>
    <w:rsid w:val="00E21449"/>
    <w:rsid w:val="00E22DA6"/>
    <w:rsid w:val="00E23234"/>
    <w:rsid w:val="00E23447"/>
    <w:rsid w:val="00E23BD9"/>
    <w:rsid w:val="00E26B51"/>
    <w:rsid w:val="00E31A19"/>
    <w:rsid w:val="00E468D2"/>
    <w:rsid w:val="00E5370A"/>
    <w:rsid w:val="00E56669"/>
    <w:rsid w:val="00E627EE"/>
    <w:rsid w:val="00E63159"/>
    <w:rsid w:val="00E643F4"/>
    <w:rsid w:val="00E75137"/>
    <w:rsid w:val="00E753CA"/>
    <w:rsid w:val="00E76A55"/>
    <w:rsid w:val="00E910BB"/>
    <w:rsid w:val="00E92BF2"/>
    <w:rsid w:val="00E939DF"/>
    <w:rsid w:val="00E9435B"/>
    <w:rsid w:val="00EA116D"/>
    <w:rsid w:val="00EA4DE0"/>
    <w:rsid w:val="00EA6DBF"/>
    <w:rsid w:val="00EB4B5D"/>
    <w:rsid w:val="00EB6CE3"/>
    <w:rsid w:val="00EC09C8"/>
    <w:rsid w:val="00EC3700"/>
    <w:rsid w:val="00ED30D5"/>
    <w:rsid w:val="00ED6F31"/>
    <w:rsid w:val="00ED6F87"/>
    <w:rsid w:val="00EE0059"/>
    <w:rsid w:val="00EE1C5B"/>
    <w:rsid w:val="00EE6F4B"/>
    <w:rsid w:val="00EE7D64"/>
    <w:rsid w:val="00EF3749"/>
    <w:rsid w:val="00EF3B63"/>
    <w:rsid w:val="00EF5E90"/>
    <w:rsid w:val="00EF6F1D"/>
    <w:rsid w:val="00F0130A"/>
    <w:rsid w:val="00F0175C"/>
    <w:rsid w:val="00F0182E"/>
    <w:rsid w:val="00F019AC"/>
    <w:rsid w:val="00F04FF3"/>
    <w:rsid w:val="00F05190"/>
    <w:rsid w:val="00F0758D"/>
    <w:rsid w:val="00F07DAA"/>
    <w:rsid w:val="00F07DE6"/>
    <w:rsid w:val="00F10301"/>
    <w:rsid w:val="00F1377F"/>
    <w:rsid w:val="00F159F2"/>
    <w:rsid w:val="00F15E1A"/>
    <w:rsid w:val="00F23D1F"/>
    <w:rsid w:val="00F278B5"/>
    <w:rsid w:val="00F27C0D"/>
    <w:rsid w:val="00F27E6F"/>
    <w:rsid w:val="00F33556"/>
    <w:rsid w:val="00F36EBE"/>
    <w:rsid w:val="00F423A8"/>
    <w:rsid w:val="00F43D2E"/>
    <w:rsid w:val="00F529E3"/>
    <w:rsid w:val="00F52E8C"/>
    <w:rsid w:val="00F56759"/>
    <w:rsid w:val="00F621D2"/>
    <w:rsid w:val="00F636B4"/>
    <w:rsid w:val="00F6616A"/>
    <w:rsid w:val="00F67E48"/>
    <w:rsid w:val="00F72554"/>
    <w:rsid w:val="00F75427"/>
    <w:rsid w:val="00F849CE"/>
    <w:rsid w:val="00F90BB1"/>
    <w:rsid w:val="00F93B05"/>
    <w:rsid w:val="00F9629F"/>
    <w:rsid w:val="00F96EED"/>
    <w:rsid w:val="00FA0B81"/>
    <w:rsid w:val="00FA249D"/>
    <w:rsid w:val="00FA2A21"/>
    <w:rsid w:val="00FA466C"/>
    <w:rsid w:val="00FA60BD"/>
    <w:rsid w:val="00FA67EF"/>
    <w:rsid w:val="00FA74C8"/>
    <w:rsid w:val="00FB10B4"/>
    <w:rsid w:val="00FB16EE"/>
    <w:rsid w:val="00FB1A22"/>
    <w:rsid w:val="00FB6F16"/>
    <w:rsid w:val="00FC18E4"/>
    <w:rsid w:val="00FC19B5"/>
    <w:rsid w:val="00FC683E"/>
    <w:rsid w:val="00FC69CC"/>
    <w:rsid w:val="00FC745C"/>
    <w:rsid w:val="00FC7830"/>
    <w:rsid w:val="00FD047C"/>
    <w:rsid w:val="00FE3932"/>
    <w:rsid w:val="00FE7AC6"/>
    <w:rsid w:val="00FF4C53"/>
    <w:rsid w:val="00FF6B2D"/>
    <w:rsid w:val="00FF6C81"/>
    <w:rsid w:val="06085024"/>
    <w:rsid w:val="0713E44B"/>
    <w:rsid w:val="0A055496"/>
    <w:rsid w:val="0A4A4B85"/>
    <w:rsid w:val="0BEEEA44"/>
    <w:rsid w:val="191DDB3C"/>
    <w:rsid w:val="1CAED4F2"/>
    <w:rsid w:val="202582EE"/>
    <w:rsid w:val="211431E0"/>
    <w:rsid w:val="2520E3AC"/>
    <w:rsid w:val="27D6B5EC"/>
    <w:rsid w:val="28CAC169"/>
    <w:rsid w:val="29CFBF33"/>
    <w:rsid w:val="2C72A550"/>
    <w:rsid w:val="2D4357B6"/>
    <w:rsid w:val="2EA5FDB4"/>
    <w:rsid w:val="314935A7"/>
    <w:rsid w:val="32219FC5"/>
    <w:rsid w:val="32EE7A03"/>
    <w:rsid w:val="33B57BE2"/>
    <w:rsid w:val="34732C96"/>
    <w:rsid w:val="3491665C"/>
    <w:rsid w:val="3943970B"/>
    <w:rsid w:val="42E8767B"/>
    <w:rsid w:val="46AE4456"/>
    <w:rsid w:val="4D16B673"/>
    <w:rsid w:val="4EADCB8A"/>
    <w:rsid w:val="4F5FB08C"/>
    <w:rsid w:val="516DB65F"/>
    <w:rsid w:val="52F91AB5"/>
    <w:rsid w:val="57C7DF6A"/>
    <w:rsid w:val="58498363"/>
    <w:rsid w:val="58A90B2C"/>
    <w:rsid w:val="5A53B493"/>
    <w:rsid w:val="5E5BB6C0"/>
    <w:rsid w:val="5FD3910F"/>
    <w:rsid w:val="63442409"/>
    <w:rsid w:val="69CEBFF2"/>
    <w:rsid w:val="6C0888CB"/>
    <w:rsid w:val="6C5304C8"/>
    <w:rsid w:val="6D0D9DED"/>
    <w:rsid w:val="74F6EC1A"/>
    <w:rsid w:val="75110C83"/>
    <w:rsid w:val="777AE5C2"/>
    <w:rsid w:val="77C0B94A"/>
    <w:rsid w:val="7E06B3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6E2B9"/>
  <w15:chartTrackingRefBased/>
  <w15:docId w15:val="{07D72F64-D76A-4D34-A48F-0E560B53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E3"/>
    <w:rPr>
      <w:rFonts w:ascii="Calibri Light" w:hAnsi="Calibri Light"/>
    </w:rPr>
  </w:style>
  <w:style w:type="paragraph" w:styleId="Heading1">
    <w:name w:val="heading 1"/>
    <w:aliases w:val="Heading 1 numbered,1.,DocAccpt,(Chapter Nbr),h1,Section Heading,No numbers,Head1,Heading apps,Para1,H1,L1,Level 1,Attribute Heading 1,Chapter Headline,h11,H11,h12,H12,h1 chapter heading,Heading A,style1,A MAJOR/BOLD,Para,Main Heading,69%,Top 1"/>
    <w:basedOn w:val="Normal"/>
    <w:next w:val="BodyIndent1"/>
    <w:link w:val="Heading1Char"/>
    <w:uiPriority w:val="9"/>
    <w:qFormat/>
    <w:rsid w:val="009023A0"/>
    <w:pPr>
      <w:keepNext/>
      <w:numPr>
        <w:numId w:val="2"/>
      </w:numPr>
      <w:pBdr>
        <w:top w:val="single" w:sz="4" w:space="6" w:color="auto"/>
      </w:pBdr>
      <w:spacing w:before="480"/>
      <w:outlineLvl w:val="0"/>
    </w:pPr>
    <w:rPr>
      <w:color w:val="1B75BC"/>
      <w:kern w:val="28"/>
      <w:sz w:val="32"/>
    </w:rPr>
  </w:style>
  <w:style w:type="paragraph" w:styleId="Heading2">
    <w:name w:val="heading 2"/>
    <w:aliases w:val="body,h2,H2,Section,h2.H2,Small Chapter),p,test,Attribute Heading 2,l2,list 2,list 2,heading 2TOC,Head 2,List level 2,2,Header 2,h2 main heading,B Sub/Bold,B Sub/Bold1,B Sub/Bold2,B Sub/Bold11,h2 main heading1,h2 main heading2,B Sub/Bold3,2m,h"/>
    <w:basedOn w:val="Normal"/>
    <w:next w:val="BodyIndent1"/>
    <w:link w:val="Heading2Char"/>
    <w:uiPriority w:val="9"/>
    <w:qFormat/>
    <w:rsid w:val="00D126BC"/>
    <w:pPr>
      <w:keepNext/>
      <w:numPr>
        <w:ilvl w:val="1"/>
        <w:numId w:val="2"/>
      </w:numPr>
      <w:spacing w:before="360" w:after="60"/>
      <w:outlineLvl w:val="1"/>
    </w:pPr>
    <w:rPr>
      <w:b/>
    </w:rPr>
  </w:style>
  <w:style w:type="paragraph" w:styleId="Heading3">
    <w:name w:val="heading 3"/>
    <w:basedOn w:val="Normal"/>
    <w:link w:val="Heading3Char"/>
    <w:uiPriority w:val="9"/>
    <w:qFormat/>
    <w:rsid w:val="00D126BC"/>
    <w:pPr>
      <w:numPr>
        <w:ilvl w:val="2"/>
        <w:numId w:val="2"/>
      </w:numPr>
      <w:spacing w:after="60"/>
      <w:outlineLvl w:val="2"/>
    </w:pPr>
  </w:style>
  <w:style w:type="paragraph" w:styleId="Heading4">
    <w:name w:val="heading 4"/>
    <w:basedOn w:val="Normal"/>
    <w:link w:val="Heading4Char"/>
    <w:uiPriority w:val="99"/>
    <w:qFormat/>
    <w:rsid w:val="00F27E6F"/>
    <w:pPr>
      <w:numPr>
        <w:ilvl w:val="3"/>
        <w:numId w:val="2"/>
      </w:numPr>
      <w:spacing w:after="60"/>
      <w:outlineLvl w:val="3"/>
    </w:pPr>
  </w:style>
  <w:style w:type="paragraph" w:styleId="Heading5">
    <w:name w:val="heading 5"/>
    <w:basedOn w:val="Normal"/>
    <w:link w:val="Heading5Char"/>
    <w:uiPriority w:val="99"/>
    <w:qFormat/>
    <w:rsid w:val="009023A0"/>
    <w:pPr>
      <w:numPr>
        <w:ilvl w:val="4"/>
        <w:numId w:val="2"/>
      </w:numPr>
      <w:spacing w:before="240"/>
      <w:outlineLvl w:val="4"/>
    </w:pPr>
  </w:style>
  <w:style w:type="paragraph" w:styleId="Heading6">
    <w:name w:val="heading 6"/>
    <w:basedOn w:val="Normal"/>
    <w:next w:val="Normal"/>
    <w:link w:val="Heading6Char"/>
    <w:uiPriority w:val="99"/>
    <w:qFormat/>
    <w:rsid w:val="008C6E59"/>
    <w:pPr>
      <w:outlineLvl w:val="5"/>
    </w:pPr>
  </w:style>
  <w:style w:type="paragraph" w:styleId="Heading7">
    <w:name w:val="heading 7"/>
    <w:basedOn w:val="Normal"/>
    <w:next w:val="Normal"/>
    <w:link w:val="Heading7Char"/>
    <w:uiPriority w:val="99"/>
    <w:qFormat/>
    <w:rsid w:val="008C6E59"/>
    <w:pPr>
      <w:outlineLvl w:val="6"/>
    </w:pPr>
  </w:style>
  <w:style w:type="paragraph" w:styleId="Heading8">
    <w:name w:val="heading 8"/>
    <w:basedOn w:val="Normal"/>
    <w:next w:val="Normal"/>
    <w:link w:val="Heading8Char"/>
    <w:uiPriority w:val="99"/>
    <w:qFormat/>
    <w:rsid w:val="008C6E59"/>
    <w:pPr>
      <w:outlineLvl w:val="7"/>
    </w:pPr>
  </w:style>
  <w:style w:type="paragraph" w:styleId="Heading9">
    <w:name w:val="heading 9"/>
    <w:basedOn w:val="Normal"/>
    <w:next w:val="Normal"/>
    <w:link w:val="Heading9Char"/>
    <w:uiPriority w:val="99"/>
    <w:qFormat/>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F27E6F"/>
    <w:pPr>
      <w:spacing w:before="120" w:after="6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083335"/>
    <w:pPr>
      <w:numPr>
        <w:numId w:val="9"/>
      </w:numPr>
      <w:spacing w:after="120"/>
      <w:contextualSpacing/>
    </w:pPr>
  </w:style>
  <w:style w:type="paragraph" w:customStyle="1" w:styleId="Bullet3">
    <w:name w:val="Bullet3"/>
    <w:basedOn w:val="Normal"/>
    <w:qFormat/>
    <w:rsid w:val="00A46D49"/>
    <w:pPr>
      <w:numPr>
        <w:numId w:val="10"/>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aliases w:val="Heading 1 numbered Char,1. Char,DocAccpt Char,(Chapter Nbr) Char,h1 Char,Section Heading Char,No numbers Char,Head1 Char,Heading apps Char,Para1 Char,H1 Char,L1 Char,Level 1 Char,Attribute Heading 1 Char,Chapter Headline Char,h11 Char"/>
    <w:basedOn w:val="DefaultParagraphFont"/>
    <w:link w:val="Heading1"/>
    <w:uiPriority w:val="9"/>
    <w:rsid w:val="0086370D"/>
    <w:rPr>
      <w:rFonts w:ascii="Calibri Light" w:hAnsi="Calibri Light"/>
      <w:color w:val="1B75BC"/>
      <w:kern w:val="28"/>
      <w:sz w:val="32"/>
    </w:rPr>
  </w:style>
  <w:style w:type="character" w:customStyle="1" w:styleId="Heading2Char">
    <w:name w:val="Heading 2 Char"/>
    <w:aliases w:val="body Char,h2 Char,H2 Char,Section Char,h2.H2 Char,Small Chapter) Char,p Char,test Char,Attribute Heading 2 Char,l2 Char,list 2 Char,list 2 Char,heading 2TOC Char,Head 2 Char,List level 2 Char,2 Char,Header 2 Char,h2 main heading Char"/>
    <w:basedOn w:val="DefaultParagraphFont"/>
    <w:link w:val="Heading2"/>
    <w:uiPriority w:val="9"/>
    <w:rsid w:val="00D126BC"/>
    <w:rPr>
      <w:rFonts w:ascii="Calibri Light" w:hAnsi="Calibri Light"/>
      <w:b/>
    </w:rPr>
  </w:style>
  <w:style w:type="character" w:customStyle="1" w:styleId="Heading3Char">
    <w:name w:val="Heading 3 Char"/>
    <w:basedOn w:val="DefaultParagraphFont"/>
    <w:link w:val="Heading3"/>
    <w:uiPriority w:val="9"/>
    <w:rsid w:val="00D126BC"/>
    <w:rPr>
      <w:rFonts w:ascii="Calibri Light" w:hAnsi="Calibri Light"/>
    </w:rPr>
  </w:style>
  <w:style w:type="character" w:customStyle="1" w:styleId="Heading4Char">
    <w:name w:val="Heading 4 Char"/>
    <w:basedOn w:val="DefaultParagraphFont"/>
    <w:link w:val="Heading4"/>
    <w:uiPriority w:val="99"/>
    <w:rsid w:val="00F27E6F"/>
    <w:rPr>
      <w:rFonts w:ascii="Calibri Light" w:hAnsi="Calibri Light"/>
    </w:rPr>
  </w:style>
  <w:style w:type="character" w:customStyle="1" w:styleId="Heading5Char">
    <w:name w:val="Heading 5 Char"/>
    <w:basedOn w:val="DefaultParagraphFont"/>
    <w:link w:val="Heading5"/>
    <w:uiPriority w:val="99"/>
    <w:rsid w:val="00FC18E4"/>
  </w:style>
  <w:style w:type="character" w:customStyle="1" w:styleId="Heading6Char">
    <w:name w:val="Heading 6 Char"/>
    <w:basedOn w:val="DefaultParagraphFont"/>
    <w:link w:val="Heading6"/>
    <w:uiPriority w:val="99"/>
    <w:rsid w:val="000344EF"/>
    <w:rPr>
      <w:rFonts w:ascii="Arial" w:hAnsi="Arial" w:cs="Times New Roman"/>
      <w:sz w:val="20"/>
      <w:szCs w:val="20"/>
      <w:lang w:eastAsia="en-AU"/>
    </w:rPr>
  </w:style>
  <w:style w:type="character" w:customStyle="1" w:styleId="Heading7Char">
    <w:name w:val="Heading 7 Char"/>
    <w:basedOn w:val="DefaultParagraphFont"/>
    <w:link w:val="Heading7"/>
    <w:uiPriority w:val="99"/>
    <w:rsid w:val="000344EF"/>
    <w:rPr>
      <w:rFonts w:ascii="Arial" w:hAnsi="Arial" w:cs="Times New Roman"/>
      <w:sz w:val="20"/>
      <w:szCs w:val="20"/>
      <w:lang w:eastAsia="en-AU"/>
    </w:rPr>
  </w:style>
  <w:style w:type="character" w:customStyle="1" w:styleId="Heading8Char">
    <w:name w:val="Heading 8 Char"/>
    <w:basedOn w:val="DefaultParagraphFont"/>
    <w:link w:val="Heading8"/>
    <w:uiPriority w:val="99"/>
    <w:rsid w:val="000344EF"/>
    <w:rPr>
      <w:rFonts w:ascii="Arial" w:hAnsi="Arial" w:cs="Times New Roman"/>
      <w:sz w:val="20"/>
      <w:szCs w:val="20"/>
      <w:lang w:eastAsia="en-AU"/>
    </w:rPr>
  </w:style>
  <w:style w:type="character" w:customStyle="1" w:styleId="Heading9Char">
    <w:name w:val="Heading 9 Char"/>
    <w:basedOn w:val="DefaultParagraphFont"/>
    <w:link w:val="Heading9"/>
    <w:uiPriority w:val="99"/>
    <w:rsid w:val="000344EF"/>
    <w:rPr>
      <w:rFonts w:ascii="Arial" w:hAnsi="Arial" w:cs="Times New Roman"/>
      <w:sz w:val="20"/>
      <w:szCs w:val="20"/>
      <w:lang w:eastAsia="en-AU"/>
    </w:rPr>
  </w:style>
  <w:style w:type="paragraph" w:customStyle="1" w:styleId="Headingpara2">
    <w:name w:val="Headingpara2"/>
    <w:basedOn w:val="Heading2"/>
    <w:link w:val="Headingpara2Char"/>
    <w:qFormat/>
    <w:rsid w:val="00255B9D"/>
    <w:pPr>
      <w:keepNext w:val="0"/>
    </w:pPr>
    <w:rPr>
      <w:b w:val="0"/>
    </w:rPr>
  </w:style>
  <w:style w:type="paragraph" w:customStyle="1" w:styleId="legalDefinition">
    <w:name w:val="legalDefinition"/>
    <w:basedOn w:val="Normal"/>
    <w:qFormat/>
    <w:rsid w:val="00F27E6F"/>
    <w:pPr>
      <w:numPr>
        <w:numId w:val="22"/>
      </w:numPr>
      <w:spacing w:after="60"/>
    </w:pPr>
    <w:rPr>
      <w:rFonts w:cs="Times New Roman"/>
    </w:rPr>
  </w:style>
  <w:style w:type="paragraph" w:customStyle="1" w:styleId="legalRecital1">
    <w:name w:val="legalRecital1"/>
    <w:basedOn w:val="Normal"/>
    <w:link w:val="legalRecital1Char"/>
    <w:qFormat/>
    <w:rsid w:val="00A623E3"/>
    <w:pPr>
      <w:numPr>
        <w:numId w:val="5"/>
      </w:numPr>
      <w:spacing w:before="240"/>
    </w:pPr>
  </w:style>
  <w:style w:type="paragraph" w:customStyle="1" w:styleId="legalSchedule">
    <w:name w:val="legalSchedule"/>
    <w:basedOn w:val="Normal"/>
    <w:next w:val="Normal"/>
    <w:qFormat/>
    <w:rsid w:val="003D57BA"/>
    <w:pPr>
      <w:pageBreakBefore/>
      <w:numPr>
        <w:numId w:val="7"/>
      </w:numPr>
      <w:pBdr>
        <w:top w:val="single" w:sz="4" w:space="6" w:color="auto"/>
      </w:pBdr>
    </w:pPr>
    <w:rPr>
      <w:rFonts w:cs="Times New Roman"/>
      <w:color w:val="1B75BC"/>
      <w:sz w:val="32"/>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A623E3"/>
    <w:pPr>
      <w:numPr>
        <w:numId w:val="20"/>
      </w:numPr>
      <w:spacing w:before="240"/>
    </w:pPr>
    <w:rPr>
      <w:rFonts w:cs="Arial"/>
      <w:szCs w:val="22"/>
    </w:rPr>
  </w:style>
  <w:style w:type="paragraph" w:customStyle="1" w:styleId="Numpara2">
    <w:name w:val="Numpara2"/>
    <w:basedOn w:val="Normal"/>
    <w:qFormat/>
    <w:rsid w:val="003610F8"/>
    <w:pPr>
      <w:numPr>
        <w:ilvl w:val="1"/>
        <w:numId w:val="20"/>
      </w:numPr>
      <w:spacing w:before="240"/>
    </w:pPr>
    <w:rPr>
      <w:rFonts w:cs="Arial"/>
      <w:szCs w:val="22"/>
    </w:rPr>
  </w:style>
  <w:style w:type="paragraph" w:customStyle="1" w:styleId="Numpara3">
    <w:name w:val="Numpara3"/>
    <w:basedOn w:val="Normal"/>
    <w:qFormat/>
    <w:rsid w:val="003610F8"/>
    <w:pPr>
      <w:numPr>
        <w:ilvl w:val="2"/>
        <w:numId w:val="20"/>
      </w:numPr>
      <w:spacing w:before="240"/>
    </w:pPr>
    <w:rPr>
      <w:rFonts w:cs="Arial"/>
      <w:szCs w:val="22"/>
    </w:rPr>
  </w:style>
  <w:style w:type="paragraph" w:customStyle="1" w:styleId="Numpara4">
    <w:name w:val="Numpara4"/>
    <w:basedOn w:val="Normal"/>
    <w:qFormat/>
    <w:rsid w:val="003610F8"/>
    <w:pPr>
      <w:numPr>
        <w:ilvl w:val="3"/>
        <w:numId w:val="20"/>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AD4BC7"/>
    <w:pPr>
      <w:tabs>
        <w:tab w:val="left" w:pos="851"/>
        <w:tab w:val="left" w:pos="1134"/>
        <w:tab w:val="right" w:leader="dot" w:pos="9072"/>
      </w:tabs>
      <w:spacing w:before="240"/>
      <w:ind w:left="567" w:hanging="567"/>
    </w:pPr>
    <w:rPr>
      <w:rFonts w:ascii="Calibri" w:hAnsi="Calibri" w:cs="Times New Roman"/>
      <w:b/>
    </w:rPr>
  </w:style>
  <w:style w:type="paragraph" w:styleId="TOC2">
    <w:name w:val="toc 2"/>
    <w:next w:val="Normal"/>
    <w:autoRedefine/>
    <w:uiPriority w:val="39"/>
    <w:rsid w:val="008B41C6"/>
    <w:pPr>
      <w:tabs>
        <w:tab w:val="right" w:pos="1701"/>
        <w:tab w:val="right" w:leader="dot" w:pos="9072"/>
      </w:tabs>
      <w:ind w:left="1134" w:hanging="567"/>
    </w:pPr>
    <w:rPr>
      <w:rFonts w:ascii="Calibri Light" w:hAnsi="Calibri Light"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8"/>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11"/>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B13BFF"/>
    <w:pPr>
      <w:tabs>
        <w:tab w:val="center" w:pos="4513"/>
        <w:tab w:val="right" w:pos="9026"/>
      </w:tabs>
    </w:pPr>
  </w:style>
  <w:style w:type="character" w:customStyle="1" w:styleId="HeaderChar">
    <w:name w:val="Header Char"/>
    <w:basedOn w:val="DefaultParagraphFont"/>
    <w:link w:val="Header"/>
    <w:uiPriority w:val="99"/>
    <w:rsid w:val="00B13BFF"/>
  </w:style>
  <w:style w:type="paragraph" w:styleId="BalloonText">
    <w:name w:val="Balloon Text"/>
    <w:basedOn w:val="Normal"/>
    <w:link w:val="BalloonTextChar"/>
    <w:uiPriority w:val="99"/>
    <w:semiHidden/>
    <w:unhideWhenUsed/>
    <w:rsid w:val="00F07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DE6"/>
    <w:rPr>
      <w:rFonts w:ascii="Segoe UI" w:hAnsi="Segoe UI" w:cs="Segoe UI"/>
      <w:sz w:val="18"/>
      <w:szCs w:val="18"/>
    </w:rPr>
  </w:style>
  <w:style w:type="character" w:customStyle="1" w:styleId="BodyIndent1Char">
    <w:name w:val="Body Indent 1 Char"/>
    <w:link w:val="BodyIndent1"/>
    <w:rsid w:val="00F27E6F"/>
    <w:rPr>
      <w:rFonts w:ascii="Calibri Light" w:hAnsi="Calibri Light" w:cs="Arial"/>
    </w:rPr>
  </w:style>
  <w:style w:type="paragraph" w:styleId="ListParagraph">
    <w:name w:val="List Paragraph"/>
    <w:aliases w:val="Bulletr List Paragraph,Use Case List Paragraph,lp1"/>
    <w:basedOn w:val="Normal"/>
    <w:link w:val="ListParagraphChar"/>
    <w:uiPriority w:val="34"/>
    <w:qFormat/>
    <w:rsid w:val="00E23234"/>
    <w:pPr>
      <w:ind w:left="567" w:hanging="567"/>
      <w:contextualSpacing/>
    </w:pPr>
  </w:style>
  <w:style w:type="character" w:customStyle="1" w:styleId="ListParagraphChar">
    <w:name w:val="List Paragraph Char"/>
    <w:aliases w:val="Bulletr List Paragraph Char,Use Case List Paragraph Char,lp1 Char"/>
    <w:link w:val="ListParagraph"/>
    <w:locked/>
    <w:rsid w:val="00E23234"/>
    <w:rPr>
      <w:rFonts w:ascii="Calibri Light" w:hAnsi="Calibri Light"/>
    </w:rPr>
  </w:style>
  <w:style w:type="character" w:customStyle="1" w:styleId="Indent2Char">
    <w:name w:val="Indent 2 Char"/>
    <w:basedOn w:val="DefaultParagraphFont"/>
    <w:link w:val="Indent2"/>
    <w:locked/>
    <w:rsid w:val="00AB08E3"/>
    <w:rPr>
      <w:rFonts w:ascii="Calibri" w:hAnsi="Calibri" w:cs="Arial"/>
      <w:sz w:val="22"/>
      <w:szCs w:val="22"/>
      <w:lang w:eastAsia="en-AU"/>
    </w:rPr>
  </w:style>
  <w:style w:type="paragraph" w:customStyle="1" w:styleId="Indent2">
    <w:name w:val="Indent 2"/>
    <w:basedOn w:val="Normal"/>
    <w:link w:val="Indent2Char"/>
    <w:rsid w:val="00AB08E3"/>
    <w:pPr>
      <w:tabs>
        <w:tab w:val="left" w:pos="567"/>
        <w:tab w:val="left" w:pos="1134"/>
        <w:tab w:val="left" w:pos="1701"/>
        <w:tab w:val="num" w:pos="2552"/>
      </w:tabs>
      <w:ind w:left="2552" w:hanging="567"/>
    </w:pPr>
    <w:rPr>
      <w:rFonts w:ascii="Calibri" w:hAnsi="Calibri" w:cs="Arial"/>
      <w:sz w:val="22"/>
      <w:szCs w:val="22"/>
      <w:lang w:eastAsia="en-AU"/>
    </w:rPr>
  </w:style>
  <w:style w:type="paragraph" w:customStyle="1" w:styleId="aciartabletext">
    <w:name w:val="aciar table text"/>
    <w:basedOn w:val="Normal"/>
    <w:rsid w:val="00A623E3"/>
    <w:pPr>
      <w:spacing w:before="40" w:after="40"/>
    </w:pPr>
    <w:rPr>
      <w:rFonts w:cs="Times New Roman"/>
      <w:sz w:val="18"/>
    </w:rPr>
  </w:style>
  <w:style w:type="character" w:styleId="Hyperlink">
    <w:name w:val="Hyperlink"/>
    <w:basedOn w:val="DefaultParagraphFont"/>
    <w:uiPriority w:val="99"/>
    <w:unhideWhenUsed/>
    <w:rsid w:val="005141BE"/>
    <w:rPr>
      <w:color w:val="0000FF"/>
      <w:u w:val="single"/>
    </w:rPr>
  </w:style>
  <w:style w:type="table" w:styleId="TableGrid">
    <w:name w:val="Table Grid"/>
    <w:basedOn w:val="TableNormal"/>
    <w:uiPriority w:val="39"/>
    <w:rsid w:val="005141BE"/>
    <w:rPr>
      <w:rFonts w:asciiTheme="minorHAnsi" w:eastAsia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5141BE"/>
    <w:rPr>
      <w:color w:val="2B579A"/>
      <w:shd w:val="clear" w:color="auto" w:fill="E6E6E6"/>
    </w:rPr>
  </w:style>
  <w:style w:type="paragraph" w:styleId="Title">
    <w:name w:val="Title"/>
    <w:basedOn w:val="Normal"/>
    <w:link w:val="TitleChar"/>
    <w:uiPriority w:val="10"/>
    <w:qFormat/>
    <w:rsid w:val="005141BE"/>
    <w:pPr>
      <w:ind w:right="492"/>
    </w:pPr>
    <w:rPr>
      <w:rFonts w:cs="Angsana New"/>
      <w:b/>
      <w:bCs/>
      <w:color w:val="000000"/>
      <w:sz w:val="36"/>
      <w:szCs w:val="48"/>
    </w:rPr>
  </w:style>
  <w:style w:type="character" w:customStyle="1" w:styleId="TitleChar">
    <w:name w:val="Title Char"/>
    <w:basedOn w:val="DefaultParagraphFont"/>
    <w:link w:val="Title"/>
    <w:uiPriority w:val="10"/>
    <w:rsid w:val="005141BE"/>
    <w:rPr>
      <w:rFonts w:cs="Angsana New"/>
      <w:b/>
      <w:bCs/>
      <w:color w:val="000000"/>
      <w:sz w:val="36"/>
      <w:szCs w:val="48"/>
    </w:rPr>
  </w:style>
  <w:style w:type="paragraph" w:customStyle="1" w:styleId="zdoctype">
    <w:name w:val="z doc type"/>
    <w:basedOn w:val="Title"/>
    <w:rsid w:val="005141BE"/>
    <w:rPr>
      <w:color w:val="FFFFFF"/>
      <w:sz w:val="72"/>
    </w:rPr>
  </w:style>
  <w:style w:type="character" w:styleId="CommentReference">
    <w:name w:val="annotation reference"/>
    <w:basedOn w:val="DefaultParagraphFont"/>
    <w:uiPriority w:val="99"/>
    <w:semiHidden/>
    <w:unhideWhenUsed/>
    <w:rsid w:val="005141BE"/>
    <w:rPr>
      <w:sz w:val="16"/>
      <w:szCs w:val="16"/>
    </w:rPr>
  </w:style>
  <w:style w:type="paragraph" w:styleId="CommentText">
    <w:name w:val="annotation text"/>
    <w:basedOn w:val="Normal"/>
    <w:link w:val="CommentTextChar"/>
    <w:uiPriority w:val="99"/>
    <w:unhideWhenUsed/>
    <w:rsid w:val="005141BE"/>
    <w:rPr>
      <w:rFonts w:ascii="Times New Roman" w:hAnsi="Times New Roman" w:cs="Times New Roman"/>
    </w:rPr>
  </w:style>
  <w:style w:type="character" w:customStyle="1" w:styleId="CommentTextChar">
    <w:name w:val="Comment Text Char"/>
    <w:basedOn w:val="DefaultParagraphFont"/>
    <w:link w:val="CommentText"/>
    <w:uiPriority w:val="99"/>
    <w:rsid w:val="005141B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141BE"/>
    <w:rPr>
      <w:b/>
      <w:bCs/>
    </w:rPr>
  </w:style>
  <w:style w:type="character" w:customStyle="1" w:styleId="CommentSubjectChar">
    <w:name w:val="Comment Subject Char"/>
    <w:basedOn w:val="CommentTextChar"/>
    <w:link w:val="CommentSubject"/>
    <w:uiPriority w:val="99"/>
    <w:semiHidden/>
    <w:rsid w:val="005141BE"/>
    <w:rPr>
      <w:rFonts w:ascii="Times New Roman" w:hAnsi="Times New Roman" w:cs="Times New Roman"/>
      <w:b/>
      <w:bCs/>
    </w:rPr>
  </w:style>
  <w:style w:type="paragraph" w:styleId="Revision">
    <w:name w:val="Revision"/>
    <w:hidden/>
    <w:uiPriority w:val="99"/>
    <w:semiHidden/>
    <w:rsid w:val="005141BE"/>
    <w:rPr>
      <w:rFonts w:ascii="Times New Roman" w:hAnsi="Times New Roman" w:cs="Times New Roman"/>
    </w:rPr>
  </w:style>
  <w:style w:type="paragraph" w:styleId="NormalWeb">
    <w:name w:val="Normal (Web)"/>
    <w:basedOn w:val="Normal"/>
    <w:uiPriority w:val="99"/>
    <w:rsid w:val="005141BE"/>
    <w:pPr>
      <w:spacing w:before="100" w:beforeAutospacing="1" w:after="100" w:afterAutospacing="1" w:line="276" w:lineRule="auto"/>
    </w:pPr>
    <w:rPr>
      <w:rFonts w:ascii="Calibri" w:hAnsi="Calibri" w:cs="Times New Roman"/>
    </w:rPr>
  </w:style>
  <w:style w:type="paragraph" w:customStyle="1" w:styleId="outcome">
    <w:name w:val="outcome"/>
    <w:basedOn w:val="Normal"/>
    <w:link w:val="outcomeChar"/>
    <w:uiPriority w:val="99"/>
    <w:rsid w:val="005141BE"/>
    <w:pPr>
      <w:spacing w:after="240" w:line="276" w:lineRule="auto"/>
    </w:pPr>
    <w:rPr>
      <w:rFonts w:ascii="Calibri" w:eastAsia="MS PGothic" w:hAnsi="Calibri" w:cs="Times New Roman"/>
      <w:b/>
      <w:color w:val="FF0000"/>
      <w:szCs w:val="18"/>
      <w:lang w:val="en-US"/>
    </w:rPr>
  </w:style>
  <w:style w:type="paragraph" w:customStyle="1" w:styleId="output">
    <w:name w:val="output"/>
    <w:basedOn w:val="Normal"/>
    <w:uiPriority w:val="99"/>
    <w:rsid w:val="005141BE"/>
    <w:pPr>
      <w:spacing w:before="60"/>
      <w:ind w:left="720"/>
    </w:pPr>
    <w:rPr>
      <w:rFonts w:ascii="Calibri" w:eastAsia="MS PGothic" w:hAnsi="Calibri" w:cs="Times New Roman"/>
      <w:color w:val="3366FF"/>
      <w:sz w:val="22"/>
      <w:szCs w:val="22"/>
      <w:u w:val="single"/>
    </w:rPr>
  </w:style>
  <w:style w:type="paragraph" w:customStyle="1" w:styleId="question">
    <w:name w:val="question"/>
    <w:basedOn w:val="Normal"/>
    <w:link w:val="questionChar"/>
    <w:uiPriority w:val="99"/>
    <w:rsid w:val="005141BE"/>
    <w:pPr>
      <w:spacing w:after="240" w:line="276" w:lineRule="auto"/>
      <w:ind w:left="1440"/>
    </w:pPr>
    <w:rPr>
      <w:rFonts w:ascii="Calibri" w:hAnsi="Calibri" w:cs="Times New Roman"/>
      <w:i/>
      <w:color w:val="339966"/>
      <w:lang w:val="en-US"/>
    </w:rPr>
  </w:style>
  <w:style w:type="paragraph" w:customStyle="1" w:styleId="context">
    <w:name w:val="context"/>
    <w:basedOn w:val="Normal"/>
    <w:uiPriority w:val="99"/>
    <w:rsid w:val="005141BE"/>
    <w:pPr>
      <w:numPr>
        <w:numId w:val="16"/>
      </w:numPr>
      <w:spacing w:after="240" w:line="276" w:lineRule="auto"/>
    </w:pPr>
    <w:rPr>
      <w:rFonts w:ascii="Calibri" w:hAnsi="Calibri" w:cs="Times New Roman"/>
    </w:rPr>
  </w:style>
  <w:style w:type="character" w:styleId="PageNumber0">
    <w:name w:val="page number"/>
    <w:basedOn w:val="DefaultParagraphFont"/>
    <w:uiPriority w:val="99"/>
    <w:rsid w:val="005141BE"/>
    <w:rPr>
      <w:rFonts w:cs="Times New Roman"/>
    </w:rPr>
  </w:style>
  <w:style w:type="character" w:styleId="FollowedHyperlink">
    <w:name w:val="FollowedHyperlink"/>
    <w:basedOn w:val="DefaultParagraphFont"/>
    <w:uiPriority w:val="99"/>
    <w:rsid w:val="005141BE"/>
    <w:rPr>
      <w:rFonts w:cs="Times New Roman"/>
      <w:color w:val="800080"/>
      <w:u w:val="single"/>
    </w:rPr>
  </w:style>
  <w:style w:type="character" w:styleId="Strong">
    <w:name w:val="Strong"/>
    <w:basedOn w:val="DefaultParagraphFont"/>
    <w:uiPriority w:val="99"/>
    <w:qFormat/>
    <w:rsid w:val="005141BE"/>
    <w:rPr>
      <w:rFonts w:cs="Times New Roman"/>
      <w:b/>
    </w:rPr>
  </w:style>
  <w:style w:type="paragraph" w:styleId="Caption">
    <w:name w:val="caption"/>
    <w:basedOn w:val="Normal"/>
    <w:next w:val="Normal"/>
    <w:uiPriority w:val="99"/>
    <w:qFormat/>
    <w:rsid w:val="005141BE"/>
    <w:pPr>
      <w:spacing w:after="240" w:line="276" w:lineRule="auto"/>
    </w:pPr>
    <w:rPr>
      <w:rFonts w:ascii="Calibri" w:hAnsi="Calibri" w:cs="Times New Roman"/>
      <w:b/>
      <w:bCs/>
      <w:color w:val="365F91"/>
      <w:sz w:val="16"/>
      <w:szCs w:val="16"/>
    </w:rPr>
  </w:style>
  <w:style w:type="paragraph" w:styleId="Subtitle">
    <w:name w:val="Subtitle"/>
    <w:basedOn w:val="Normal"/>
    <w:next w:val="Normal"/>
    <w:link w:val="SubtitleChar"/>
    <w:uiPriority w:val="99"/>
    <w:qFormat/>
    <w:rsid w:val="005141BE"/>
    <w:pPr>
      <w:spacing w:after="1000"/>
    </w:pPr>
    <w:rPr>
      <w:rFonts w:ascii="Calibri" w:hAnsi="Calibri" w:cs="Times New Roman"/>
      <w:caps/>
      <w:color w:val="595959"/>
      <w:spacing w:val="10"/>
      <w:sz w:val="24"/>
      <w:szCs w:val="24"/>
    </w:rPr>
  </w:style>
  <w:style w:type="character" w:customStyle="1" w:styleId="SubtitleChar">
    <w:name w:val="Subtitle Char"/>
    <w:basedOn w:val="DefaultParagraphFont"/>
    <w:link w:val="Subtitle"/>
    <w:uiPriority w:val="99"/>
    <w:rsid w:val="005141BE"/>
    <w:rPr>
      <w:rFonts w:ascii="Calibri" w:hAnsi="Calibri" w:cs="Times New Roman"/>
      <w:caps/>
      <w:color w:val="595959"/>
      <w:spacing w:val="10"/>
      <w:sz w:val="24"/>
      <w:szCs w:val="24"/>
    </w:rPr>
  </w:style>
  <w:style w:type="character" w:styleId="Emphasis">
    <w:name w:val="Emphasis"/>
    <w:basedOn w:val="DefaultParagraphFont"/>
    <w:uiPriority w:val="99"/>
    <w:qFormat/>
    <w:rsid w:val="005141BE"/>
    <w:rPr>
      <w:rFonts w:cs="Times New Roman"/>
      <w:caps/>
      <w:color w:val="243F60"/>
      <w:spacing w:val="5"/>
    </w:rPr>
  </w:style>
  <w:style w:type="paragraph" w:styleId="NoSpacing">
    <w:name w:val="No Spacing"/>
    <w:basedOn w:val="Normal"/>
    <w:link w:val="NoSpacingChar"/>
    <w:uiPriority w:val="99"/>
    <w:qFormat/>
    <w:rsid w:val="005141BE"/>
    <w:rPr>
      <w:rFonts w:ascii="Calibri" w:hAnsi="Calibri" w:cs="Times New Roman"/>
    </w:rPr>
  </w:style>
  <w:style w:type="paragraph" w:styleId="Quote">
    <w:name w:val="Quote"/>
    <w:basedOn w:val="Normal"/>
    <w:next w:val="Normal"/>
    <w:link w:val="QuoteChar"/>
    <w:uiPriority w:val="99"/>
    <w:qFormat/>
    <w:rsid w:val="005141BE"/>
    <w:pPr>
      <w:spacing w:after="240" w:line="276" w:lineRule="auto"/>
    </w:pPr>
    <w:rPr>
      <w:rFonts w:ascii="Calibri" w:hAnsi="Calibri" w:cs="Times New Roman"/>
      <w:i/>
      <w:iCs/>
    </w:rPr>
  </w:style>
  <w:style w:type="character" w:customStyle="1" w:styleId="QuoteChar">
    <w:name w:val="Quote Char"/>
    <w:basedOn w:val="DefaultParagraphFont"/>
    <w:link w:val="Quote"/>
    <w:uiPriority w:val="99"/>
    <w:rsid w:val="005141BE"/>
    <w:rPr>
      <w:rFonts w:ascii="Calibri" w:hAnsi="Calibri" w:cs="Times New Roman"/>
      <w:i/>
      <w:iCs/>
    </w:rPr>
  </w:style>
  <w:style w:type="paragraph" w:styleId="IntenseQuote">
    <w:name w:val="Intense Quote"/>
    <w:basedOn w:val="Normal"/>
    <w:next w:val="Normal"/>
    <w:link w:val="IntenseQuoteChar"/>
    <w:uiPriority w:val="99"/>
    <w:qFormat/>
    <w:rsid w:val="005141BE"/>
    <w:pPr>
      <w:pBdr>
        <w:top w:val="single" w:sz="4" w:space="10" w:color="4F81BD"/>
        <w:left w:val="single" w:sz="4" w:space="10" w:color="4F81BD"/>
      </w:pBdr>
      <w:spacing w:line="276" w:lineRule="auto"/>
      <w:ind w:left="1296" w:right="1152"/>
      <w:jc w:val="both"/>
    </w:pPr>
    <w:rPr>
      <w:rFonts w:ascii="Calibri" w:hAnsi="Calibri" w:cs="Times New Roman"/>
      <w:i/>
      <w:iCs/>
      <w:color w:val="4F81BD"/>
    </w:rPr>
  </w:style>
  <w:style w:type="character" w:customStyle="1" w:styleId="IntenseQuoteChar">
    <w:name w:val="Intense Quote Char"/>
    <w:basedOn w:val="DefaultParagraphFont"/>
    <w:link w:val="IntenseQuote"/>
    <w:uiPriority w:val="99"/>
    <w:rsid w:val="005141BE"/>
    <w:rPr>
      <w:rFonts w:ascii="Calibri" w:hAnsi="Calibri" w:cs="Times New Roman"/>
      <w:i/>
      <w:iCs/>
      <w:color w:val="4F81BD"/>
    </w:rPr>
  </w:style>
  <w:style w:type="character" w:styleId="SubtleEmphasis">
    <w:name w:val="Subtle Emphasis"/>
    <w:basedOn w:val="DefaultParagraphFont"/>
    <w:uiPriority w:val="99"/>
    <w:qFormat/>
    <w:rsid w:val="005141BE"/>
    <w:rPr>
      <w:rFonts w:cs="Times New Roman"/>
      <w:i/>
      <w:color w:val="243F60"/>
    </w:rPr>
  </w:style>
  <w:style w:type="character" w:styleId="IntenseEmphasis">
    <w:name w:val="Intense Emphasis"/>
    <w:basedOn w:val="DefaultParagraphFont"/>
    <w:uiPriority w:val="99"/>
    <w:qFormat/>
    <w:rsid w:val="005141BE"/>
    <w:rPr>
      <w:rFonts w:cs="Times New Roman"/>
      <w:b/>
      <w:caps/>
      <w:color w:val="243F60"/>
      <w:spacing w:val="10"/>
    </w:rPr>
  </w:style>
  <w:style w:type="character" w:styleId="SubtleReference">
    <w:name w:val="Subtle Reference"/>
    <w:basedOn w:val="DefaultParagraphFont"/>
    <w:uiPriority w:val="99"/>
    <w:qFormat/>
    <w:rsid w:val="005141BE"/>
    <w:rPr>
      <w:rFonts w:cs="Times New Roman"/>
      <w:b/>
      <w:color w:val="4F81BD"/>
    </w:rPr>
  </w:style>
  <w:style w:type="character" w:styleId="IntenseReference">
    <w:name w:val="Intense Reference"/>
    <w:basedOn w:val="DefaultParagraphFont"/>
    <w:uiPriority w:val="99"/>
    <w:qFormat/>
    <w:rsid w:val="005141BE"/>
    <w:rPr>
      <w:rFonts w:cs="Times New Roman"/>
      <w:b/>
      <w:i/>
      <w:caps/>
      <w:color w:val="4F81BD"/>
    </w:rPr>
  </w:style>
  <w:style w:type="character" w:styleId="BookTitle">
    <w:name w:val="Book Title"/>
    <w:basedOn w:val="DefaultParagraphFont"/>
    <w:uiPriority w:val="99"/>
    <w:qFormat/>
    <w:rsid w:val="005141BE"/>
    <w:rPr>
      <w:rFonts w:cs="Times New Roman"/>
      <w:b/>
      <w:i/>
      <w:spacing w:val="9"/>
    </w:rPr>
  </w:style>
  <w:style w:type="paragraph" w:styleId="TOCHeading">
    <w:name w:val="TOC Heading"/>
    <w:basedOn w:val="Heading1"/>
    <w:next w:val="Normal"/>
    <w:uiPriority w:val="99"/>
    <w:qFormat/>
    <w:rsid w:val="005141BE"/>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0" w:line="276" w:lineRule="auto"/>
      <w:outlineLvl w:val="9"/>
    </w:pPr>
    <w:rPr>
      <w:rFonts w:ascii="Calibri" w:hAnsi="Calibri" w:cs="Times New Roman"/>
      <w:bCs/>
      <w:caps/>
      <w:color w:val="FFFFFF"/>
      <w:spacing w:val="15"/>
      <w:kern w:val="0"/>
      <w:szCs w:val="22"/>
    </w:rPr>
  </w:style>
  <w:style w:type="character" w:customStyle="1" w:styleId="NoSpacingChar">
    <w:name w:val="No Spacing Char"/>
    <w:basedOn w:val="DefaultParagraphFont"/>
    <w:link w:val="NoSpacing"/>
    <w:uiPriority w:val="99"/>
    <w:locked/>
    <w:rsid w:val="005141BE"/>
    <w:rPr>
      <w:rFonts w:ascii="Calibri" w:hAnsi="Calibri" w:cs="Times New Roman"/>
    </w:rPr>
  </w:style>
  <w:style w:type="paragraph" w:customStyle="1" w:styleId="questions">
    <w:name w:val="questions"/>
    <w:basedOn w:val="question"/>
    <w:link w:val="questionsChar"/>
    <w:uiPriority w:val="99"/>
    <w:rsid w:val="005141BE"/>
    <w:pPr>
      <w:numPr>
        <w:ilvl w:val="1"/>
        <w:numId w:val="17"/>
      </w:numPr>
      <w:spacing w:after="0" w:line="240" w:lineRule="auto"/>
    </w:pPr>
  </w:style>
  <w:style w:type="paragraph" w:customStyle="1" w:styleId="ouutcome">
    <w:name w:val="ouutcome"/>
    <w:basedOn w:val="outcome"/>
    <w:link w:val="ouutcomeChar"/>
    <w:uiPriority w:val="99"/>
    <w:rsid w:val="005141BE"/>
    <w:pPr>
      <w:spacing w:after="0" w:line="240" w:lineRule="auto"/>
    </w:pPr>
    <w:rPr>
      <w:sz w:val="24"/>
      <w:szCs w:val="24"/>
    </w:rPr>
  </w:style>
  <w:style w:type="character" w:customStyle="1" w:styleId="questionChar">
    <w:name w:val="question Char"/>
    <w:basedOn w:val="DefaultParagraphFont"/>
    <w:link w:val="question"/>
    <w:uiPriority w:val="99"/>
    <w:locked/>
    <w:rsid w:val="005141BE"/>
    <w:rPr>
      <w:rFonts w:ascii="Calibri" w:hAnsi="Calibri" w:cs="Times New Roman"/>
      <w:i/>
      <w:color w:val="339966"/>
      <w:lang w:val="en-US"/>
    </w:rPr>
  </w:style>
  <w:style w:type="character" w:customStyle="1" w:styleId="questionsChar">
    <w:name w:val="questions Char"/>
    <w:basedOn w:val="questionChar"/>
    <w:link w:val="questions"/>
    <w:uiPriority w:val="99"/>
    <w:locked/>
    <w:rsid w:val="005141BE"/>
    <w:rPr>
      <w:rFonts w:ascii="Calibri" w:hAnsi="Calibri" w:cs="Times New Roman"/>
      <w:i/>
      <w:color w:val="339966"/>
      <w:lang w:val="en-US"/>
    </w:rPr>
  </w:style>
  <w:style w:type="character" w:customStyle="1" w:styleId="outcomeChar">
    <w:name w:val="outcome Char"/>
    <w:basedOn w:val="DefaultParagraphFont"/>
    <w:link w:val="outcome"/>
    <w:uiPriority w:val="99"/>
    <w:locked/>
    <w:rsid w:val="005141BE"/>
    <w:rPr>
      <w:rFonts w:ascii="Calibri" w:eastAsia="MS PGothic" w:hAnsi="Calibri" w:cs="Times New Roman"/>
      <w:b/>
      <w:color w:val="FF0000"/>
      <w:szCs w:val="18"/>
      <w:lang w:val="en-US"/>
    </w:rPr>
  </w:style>
  <w:style w:type="character" w:customStyle="1" w:styleId="ouutcomeChar">
    <w:name w:val="ouutcome Char"/>
    <w:basedOn w:val="outcomeChar"/>
    <w:link w:val="ouutcome"/>
    <w:uiPriority w:val="99"/>
    <w:locked/>
    <w:rsid w:val="005141BE"/>
    <w:rPr>
      <w:rFonts w:ascii="Calibri" w:eastAsia="MS PGothic" w:hAnsi="Calibri" w:cs="Times New Roman"/>
      <w:b/>
      <w:color w:val="FF0000"/>
      <w:sz w:val="24"/>
      <w:szCs w:val="24"/>
      <w:lang w:val="en-US"/>
    </w:rPr>
  </w:style>
  <w:style w:type="paragraph" w:customStyle="1" w:styleId="NumberedText">
    <w:name w:val="Numbered Text"/>
    <w:basedOn w:val="Normal"/>
    <w:uiPriority w:val="99"/>
    <w:rsid w:val="005141BE"/>
    <w:pPr>
      <w:numPr>
        <w:numId w:val="18"/>
      </w:numPr>
      <w:spacing w:after="120"/>
      <w:jc w:val="both"/>
    </w:pPr>
    <w:rPr>
      <w:rFonts w:ascii="Times New Roman" w:hAnsi="Times New Roman" w:cs="Times New Roman"/>
      <w:sz w:val="24"/>
      <w:lang w:eastAsia="en-AU"/>
    </w:rPr>
  </w:style>
  <w:style w:type="paragraph" w:styleId="BodyTextIndent">
    <w:name w:val="Body Text Indent"/>
    <w:basedOn w:val="Normal"/>
    <w:link w:val="BodyTextIndentChar"/>
    <w:uiPriority w:val="99"/>
    <w:rsid w:val="005141BE"/>
    <w:pPr>
      <w:ind w:left="360" w:hanging="36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5141BE"/>
    <w:rPr>
      <w:rFonts w:ascii="Times New Roman" w:hAnsi="Times New Roman" w:cs="Times New Roman"/>
    </w:rPr>
  </w:style>
  <w:style w:type="paragraph" w:styleId="BodyTextIndent3">
    <w:name w:val="Body Text Indent 3"/>
    <w:basedOn w:val="Normal"/>
    <w:link w:val="BodyTextIndent3Char"/>
    <w:uiPriority w:val="99"/>
    <w:rsid w:val="005141BE"/>
    <w:pPr>
      <w:tabs>
        <w:tab w:val="left" w:pos="540"/>
      </w:tabs>
      <w:ind w:left="540" w:hanging="540"/>
    </w:pPr>
    <w:rPr>
      <w:rFonts w:ascii="Garamond" w:hAnsi="Garamond" w:cs="Times New Roman"/>
      <w:sz w:val="18"/>
    </w:rPr>
  </w:style>
  <w:style w:type="character" w:customStyle="1" w:styleId="BodyTextIndent3Char">
    <w:name w:val="Body Text Indent 3 Char"/>
    <w:basedOn w:val="DefaultParagraphFont"/>
    <w:link w:val="BodyTextIndent3"/>
    <w:uiPriority w:val="99"/>
    <w:rsid w:val="005141BE"/>
    <w:rPr>
      <w:rFonts w:ascii="Garamond" w:hAnsi="Garamond" w:cs="Times New Roman"/>
      <w:sz w:val="18"/>
    </w:rPr>
  </w:style>
  <w:style w:type="character" w:customStyle="1" w:styleId="Headingpara2Char">
    <w:name w:val="Headingpara2 Char"/>
    <w:basedOn w:val="DefaultParagraphFont"/>
    <w:link w:val="Headingpara2"/>
    <w:locked/>
    <w:rsid w:val="005141BE"/>
  </w:style>
  <w:style w:type="paragraph" w:customStyle="1" w:styleId="MLCBODY2">
    <w:name w:val="MLC BODY2"/>
    <w:basedOn w:val="Normal"/>
    <w:uiPriority w:val="99"/>
    <w:rsid w:val="005141BE"/>
    <w:pPr>
      <w:spacing w:after="240"/>
      <w:ind w:left="1701"/>
      <w:jc w:val="both"/>
    </w:pPr>
    <w:rPr>
      <w:rFonts w:ascii="Times New Roman" w:hAnsi="Times New Roman" w:cs="Times New Roman"/>
      <w:sz w:val="22"/>
    </w:rPr>
  </w:style>
  <w:style w:type="paragraph" w:customStyle="1" w:styleId="TableHeader">
    <w:name w:val="Table Header"/>
    <w:basedOn w:val="Normal"/>
    <w:next w:val="Normal"/>
    <w:rsid w:val="005141BE"/>
    <w:pPr>
      <w:spacing w:before="120" w:after="120"/>
      <w:jc w:val="center"/>
    </w:pPr>
    <w:rPr>
      <w:rFonts w:ascii="Lucida Bright" w:hAnsi="Lucida Bright" w:cs="Times New Roman"/>
      <w:b/>
      <w:sz w:val="19"/>
      <w:lang w:eastAsia="en-AU"/>
    </w:rPr>
  </w:style>
  <w:style w:type="paragraph" w:customStyle="1" w:styleId="Default">
    <w:name w:val="Default"/>
    <w:rsid w:val="005141BE"/>
    <w:pPr>
      <w:autoSpaceDE w:val="0"/>
      <w:autoSpaceDN w:val="0"/>
      <w:adjustRightInd w:val="0"/>
      <w:spacing w:after="240" w:line="276" w:lineRule="auto"/>
    </w:pPr>
    <w:rPr>
      <w:rFonts w:ascii="Calibri" w:eastAsia="Calibri" w:hAnsi="Calibri" w:cs="Calibri"/>
      <w:color w:val="000000"/>
      <w:sz w:val="24"/>
      <w:szCs w:val="24"/>
      <w:lang w:eastAsia="en-AU"/>
    </w:rPr>
  </w:style>
  <w:style w:type="character" w:customStyle="1" w:styleId="skypec2ctextspan">
    <w:name w:val="skype_c2c_text_span"/>
    <w:basedOn w:val="DefaultParagraphFont"/>
    <w:rsid w:val="005141BE"/>
  </w:style>
  <w:style w:type="paragraph" w:customStyle="1" w:styleId="TableContents">
    <w:name w:val="Table Contents"/>
    <w:basedOn w:val="Normal"/>
    <w:rsid w:val="005141BE"/>
    <w:pPr>
      <w:suppressLineNumbers/>
      <w:tabs>
        <w:tab w:val="left" w:pos="720"/>
      </w:tabs>
      <w:suppressAutoHyphens/>
      <w:spacing w:after="240" w:line="276" w:lineRule="auto"/>
    </w:pPr>
    <w:rPr>
      <w:rFonts w:ascii="Calibri" w:hAnsi="Calibri" w:cs="Times New Roman"/>
      <w:color w:val="00000A"/>
      <w:lang w:bidi="en-US"/>
    </w:rPr>
  </w:style>
  <w:style w:type="character" w:customStyle="1" w:styleId="legalRecital1Char">
    <w:name w:val="legalRecital1 Char"/>
    <w:link w:val="legalRecital1"/>
    <w:rsid w:val="00A623E3"/>
    <w:rPr>
      <w:rFonts w:ascii="Calibri Light" w:hAnsi="Calibri Light"/>
    </w:rPr>
  </w:style>
  <w:style w:type="paragraph" w:customStyle="1" w:styleId="MLCBODY1">
    <w:name w:val="MLC BODY1"/>
    <w:basedOn w:val="Normal"/>
    <w:rsid w:val="005141BE"/>
    <w:pPr>
      <w:spacing w:after="240"/>
      <w:ind w:left="851"/>
      <w:jc w:val="both"/>
    </w:pPr>
    <w:rPr>
      <w:rFonts w:ascii="Times New Roman" w:hAnsi="Times New Roman" w:cs="Times New Roman"/>
      <w:sz w:val="22"/>
    </w:rPr>
  </w:style>
  <w:style w:type="numbering" w:customStyle="1" w:styleId="Style1">
    <w:name w:val="Style1"/>
    <w:uiPriority w:val="99"/>
    <w:rsid w:val="005141BE"/>
    <w:pPr>
      <w:numPr>
        <w:numId w:val="19"/>
      </w:numPr>
    </w:pPr>
  </w:style>
  <w:style w:type="table" w:customStyle="1" w:styleId="TableGrid0">
    <w:name w:val="TableGrid"/>
    <w:rsid w:val="005141BE"/>
    <w:rPr>
      <w:rFonts w:ascii="Calibri" w:hAnsi="Calibri" w:cs="Times New Roman"/>
      <w:sz w:val="22"/>
      <w:szCs w:val="22"/>
      <w:lang w:eastAsia="en-AU"/>
    </w:rPr>
    <w:tblPr>
      <w:tblCellMar>
        <w:top w:w="0" w:type="dxa"/>
        <w:left w:w="0" w:type="dxa"/>
        <w:bottom w:w="0" w:type="dxa"/>
        <w:right w:w="0" w:type="dxa"/>
      </w:tblCellMar>
    </w:tblPr>
  </w:style>
  <w:style w:type="table" w:customStyle="1" w:styleId="TableGrid1">
    <w:name w:val="TableGrid1"/>
    <w:rsid w:val="005141BE"/>
    <w:rPr>
      <w:rFonts w:ascii="Calibri" w:hAnsi="Calibri" w:cs="Times New Roman"/>
      <w:sz w:val="22"/>
      <w:szCs w:val="22"/>
      <w:lang w:eastAsia="en-AU"/>
    </w:rPr>
    <w:tblPr>
      <w:tblCellMar>
        <w:top w:w="0" w:type="dxa"/>
        <w:left w:w="0" w:type="dxa"/>
        <w:bottom w:w="0" w:type="dxa"/>
        <w:right w:w="0" w:type="dxa"/>
      </w:tblCellMar>
    </w:tblPr>
  </w:style>
  <w:style w:type="paragraph" w:styleId="TOC4">
    <w:name w:val="toc 4"/>
    <w:basedOn w:val="Normal"/>
    <w:next w:val="Normal"/>
    <w:autoRedefine/>
    <w:uiPriority w:val="39"/>
    <w:unhideWhenUsed/>
    <w:rsid w:val="00406E56"/>
    <w:pPr>
      <w:spacing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406E56"/>
    <w:pPr>
      <w:spacing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406E56"/>
    <w:pPr>
      <w:spacing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406E56"/>
    <w:pPr>
      <w:spacing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406E56"/>
    <w:pPr>
      <w:spacing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406E56"/>
    <w:pPr>
      <w:spacing w:after="100" w:line="259" w:lineRule="auto"/>
      <w:ind w:left="1760"/>
    </w:pPr>
    <w:rPr>
      <w:rFonts w:asciiTheme="minorHAnsi" w:eastAsiaTheme="minorEastAsia" w:hAnsiTheme="minorHAnsi"/>
      <w:sz w:val="22"/>
      <w:szCs w:val="22"/>
      <w:lang w:eastAsia="en-AU"/>
    </w:rPr>
  </w:style>
  <w:style w:type="character" w:styleId="UnresolvedMention">
    <w:name w:val="Unresolved Mention"/>
    <w:basedOn w:val="DefaultParagraphFont"/>
    <w:uiPriority w:val="99"/>
    <w:unhideWhenUsed/>
    <w:rsid w:val="00406E56"/>
    <w:rPr>
      <w:color w:val="605E5C"/>
      <w:shd w:val="clear" w:color="auto" w:fill="E1DFDD"/>
    </w:rPr>
  </w:style>
  <w:style w:type="character" w:styleId="Mention">
    <w:name w:val="Mention"/>
    <w:basedOn w:val="DefaultParagraphFont"/>
    <w:uiPriority w:val="99"/>
    <w:unhideWhenUsed/>
    <w:rsid w:val="0039142C"/>
    <w:rPr>
      <w:color w:val="2B579A"/>
      <w:shd w:val="clear" w:color="auto" w:fill="E1DFDD"/>
    </w:rPr>
  </w:style>
  <w:style w:type="paragraph" w:customStyle="1" w:styleId="MainTitle0">
    <w:name w:val="Main Title"/>
    <w:basedOn w:val="Normal"/>
    <w:qFormat/>
    <w:rsid w:val="0086370D"/>
    <w:rPr>
      <w:rFonts w:cs="Times New Roman"/>
      <w:color w:val="1B75BC"/>
      <w:sz w:val="48"/>
      <w:szCs w:val="34"/>
      <w:lang w:eastAsia="en-AU"/>
    </w:rPr>
  </w:style>
  <w:style w:type="numbering" w:customStyle="1" w:styleId="CurrentList1">
    <w:name w:val="Current List1"/>
    <w:uiPriority w:val="99"/>
    <w:rsid w:val="00631955"/>
    <w:pPr>
      <w:numPr>
        <w:numId w:val="24"/>
      </w:numPr>
    </w:pPr>
  </w:style>
  <w:style w:type="numbering" w:customStyle="1" w:styleId="CurrentList2">
    <w:name w:val="Current List2"/>
    <w:uiPriority w:val="99"/>
    <w:rsid w:val="00DA57C9"/>
    <w:pPr>
      <w:numPr>
        <w:numId w:val="25"/>
      </w:numPr>
    </w:pPr>
  </w:style>
  <w:style w:type="numbering" w:customStyle="1" w:styleId="CurrentList3">
    <w:name w:val="Current List3"/>
    <w:uiPriority w:val="99"/>
    <w:rsid w:val="00DA57C9"/>
    <w:pPr>
      <w:numPr>
        <w:numId w:val="26"/>
      </w:numPr>
    </w:pPr>
  </w:style>
  <w:style w:type="numbering" w:customStyle="1" w:styleId="CurrentList4">
    <w:name w:val="Current List4"/>
    <w:uiPriority w:val="99"/>
    <w:rsid w:val="00DA57C9"/>
    <w:pPr>
      <w:numPr>
        <w:numId w:val="27"/>
      </w:numPr>
    </w:pPr>
  </w:style>
  <w:style w:type="numbering" w:customStyle="1" w:styleId="CurrentList5">
    <w:name w:val="Current List5"/>
    <w:uiPriority w:val="99"/>
    <w:rsid w:val="009023A0"/>
    <w:pPr>
      <w:numPr>
        <w:numId w:val="38"/>
      </w:numPr>
    </w:pPr>
  </w:style>
  <w:style w:type="numbering" w:customStyle="1" w:styleId="CurrentList6">
    <w:name w:val="Current List6"/>
    <w:uiPriority w:val="99"/>
    <w:rsid w:val="00F27E6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0735">
      <w:bodyDiv w:val="1"/>
      <w:marLeft w:val="0"/>
      <w:marRight w:val="0"/>
      <w:marTop w:val="0"/>
      <w:marBottom w:val="0"/>
      <w:divBdr>
        <w:top w:val="none" w:sz="0" w:space="0" w:color="auto"/>
        <w:left w:val="none" w:sz="0" w:space="0" w:color="auto"/>
        <w:bottom w:val="none" w:sz="0" w:space="0" w:color="auto"/>
        <w:right w:val="none" w:sz="0" w:space="0" w:color="auto"/>
      </w:divBdr>
    </w:div>
    <w:div w:id="1032848834">
      <w:bodyDiv w:val="1"/>
      <w:marLeft w:val="0"/>
      <w:marRight w:val="0"/>
      <w:marTop w:val="0"/>
      <w:marBottom w:val="0"/>
      <w:divBdr>
        <w:top w:val="none" w:sz="0" w:space="0" w:color="auto"/>
        <w:left w:val="none" w:sz="0" w:space="0" w:color="auto"/>
        <w:bottom w:val="none" w:sz="0" w:space="0" w:color="auto"/>
        <w:right w:val="none" w:sz="0" w:space="0" w:color="auto"/>
      </w:divBdr>
    </w:div>
    <w:div w:id="1215432626">
      <w:bodyDiv w:val="1"/>
      <w:marLeft w:val="0"/>
      <w:marRight w:val="0"/>
      <w:marTop w:val="0"/>
      <w:marBottom w:val="0"/>
      <w:divBdr>
        <w:top w:val="none" w:sz="0" w:space="0" w:color="auto"/>
        <w:left w:val="none" w:sz="0" w:space="0" w:color="auto"/>
        <w:bottom w:val="none" w:sz="0" w:space="0" w:color="auto"/>
        <w:right w:val="none" w:sz="0" w:space="0" w:color="auto"/>
      </w:divBdr>
    </w:div>
    <w:div w:id="1626697354">
      <w:bodyDiv w:val="1"/>
      <w:marLeft w:val="0"/>
      <w:marRight w:val="0"/>
      <w:marTop w:val="0"/>
      <w:marBottom w:val="0"/>
      <w:divBdr>
        <w:top w:val="none" w:sz="0" w:space="0" w:color="auto"/>
        <w:left w:val="none" w:sz="0" w:space="0" w:color="auto"/>
        <w:bottom w:val="none" w:sz="0" w:space="0" w:color="auto"/>
        <w:right w:val="none" w:sz="0" w:space="0" w:color="auto"/>
      </w:divBdr>
    </w:div>
    <w:div w:id="20055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naturalhazards.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8" ma:contentTypeDescription="Create a new document." ma:contentTypeScope="" ma:versionID="311782227b3810e6346df83ef3f3d778">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bea08d0d2c63b21c703d4c5bb24037a5"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293294-9d9a-4517-91d2-b0d8ed0096b8" xsi:nil="true"/>
    <lcf76f155ced4ddcb4097134ff3c332f xmlns="0720369f-3d04-47fa-8030-81a5d566cba2">
      <Terms xmlns="http://schemas.microsoft.com/office/infopath/2007/PartnerControls"/>
    </lcf76f155ced4ddcb4097134ff3c332f>
    <SharedWithUsers xmlns="24293294-9d9a-4517-91d2-b0d8ed0096b8">
      <UserInfo>
        <DisplayName>Stacey Rosenbrock</DisplayName>
        <AccountId>32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803EB-EEC7-47EA-8FBC-40A294B74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369f-3d04-47fa-8030-81a5d566cba2"/>
    <ds:schemaRef ds:uri="24293294-9d9a-4517-91d2-b0d8ed00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D6A9D-FDB1-4853-A5D6-532A0EB1258F}">
  <ds:schemaRefs>
    <ds:schemaRef ds:uri="http://schemas.microsoft.com/office/2006/metadata/properties"/>
    <ds:schemaRef ds:uri="http://schemas.microsoft.com/office/infopath/2007/PartnerControls"/>
    <ds:schemaRef ds:uri="24293294-9d9a-4517-91d2-b0d8ed0096b8"/>
    <ds:schemaRef ds:uri="0720369f-3d04-47fa-8030-81a5d566cba2"/>
  </ds:schemaRefs>
</ds:datastoreItem>
</file>

<file path=customXml/itemProps3.xml><?xml version="1.0" encoding="utf-8"?>
<ds:datastoreItem xmlns:ds="http://schemas.openxmlformats.org/officeDocument/2006/customXml" ds:itemID="{4814F8D6-5A19-49E5-905B-779EDAD6382F}">
  <ds:schemaRefs>
    <ds:schemaRef ds:uri="http://schemas.openxmlformats.org/officeDocument/2006/bibliography"/>
  </ds:schemaRefs>
</ds:datastoreItem>
</file>

<file path=customXml/itemProps4.xml><?xml version="1.0" encoding="utf-8"?>
<ds:datastoreItem xmlns:ds="http://schemas.openxmlformats.org/officeDocument/2006/customXml" ds:itemID="{66C5C16B-201B-4255-A690-BDC70B35D570}">
  <ds:schemaRefs>
    <ds:schemaRef ds:uri="http://schemas.microsoft.com/sharepoint/v3/contenttype/forms"/>
  </ds:schemaRefs>
</ds:datastoreItem>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38</Pages>
  <Words>13459</Words>
  <Characters>80685</Characters>
  <Application>Microsoft Office Word</Application>
  <DocSecurity>0</DocSecurity>
  <Lines>672</Lines>
  <Paragraphs>187</Paragraphs>
  <ScaleCrop>false</ScaleCrop>
  <Company/>
  <LinksUpToDate>false</LinksUpToDate>
  <CharactersWithSpaces>93957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Naomi Westwood</cp:lastModifiedBy>
  <cp:revision>21</cp:revision>
  <cp:lastPrinted>2022-05-05T01:22:00Z</cp:lastPrinted>
  <dcterms:created xsi:type="dcterms:W3CDTF">2024-02-14T06:35:00Z</dcterms:created>
  <dcterms:modified xsi:type="dcterms:W3CDTF">2024-02-14T09:07:00Z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0x010100371B484D96A3A346B262AE6DAFBDEEB9</vt:lpwstr>
  </property>
  <property fmtid="{D5CDD505-2E9C-101B-9397-08002B2CF9AE}" pid="3" name="MediaServiceImageTags">
    <vt:lpwstr/>
  </property>
  <property fmtid="{D5CDD505-2E9C-101B-9397-08002B2CF9AE}" pid="4" name="GrammarlyDocumentId">
    <vt:lpwstr>38393dd83c23bbecc836b14bc0eb839bbabbe6fe7fc5e050c05d8baa97509369</vt:lpwstr>
  </property>
</Properties>
</file>